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4819"/>
        <w:gridCol w:w="2941"/>
      </w:tblGrid>
      <w:tr w:rsidR="00B36163" w:rsidRPr="005B3647" w:rsidTr="00B36163">
        <w:trPr>
          <w:jc w:val="center"/>
        </w:trPr>
        <w:tc>
          <w:tcPr>
            <w:tcW w:w="9738" w:type="dxa"/>
            <w:gridSpan w:val="3"/>
            <w:tcBorders>
              <w:top w:val="single" w:sz="24" w:space="0" w:color="auto"/>
              <w:left w:val="nil"/>
              <w:bottom w:val="single" w:sz="24" w:space="0" w:color="auto"/>
              <w:right w:val="nil"/>
            </w:tcBorders>
          </w:tcPr>
          <w:p w:rsidR="00B36163" w:rsidRPr="005B3647" w:rsidRDefault="00B36163" w:rsidP="00CE3F56">
            <w:pPr>
              <w:widowControl/>
              <w:suppressAutoHyphens w:val="0"/>
              <w:autoSpaceDE/>
              <w:spacing w:before="240" w:line="276" w:lineRule="auto"/>
              <w:ind w:right="-144" w:hanging="142"/>
              <w:jc w:val="center"/>
              <w:rPr>
                <w:rFonts w:ascii="Arial" w:eastAsia="Calibri" w:hAnsi="Arial" w:cs="Arial"/>
                <w:b/>
                <w:sz w:val="23"/>
                <w:szCs w:val="23"/>
                <w:lang w:eastAsia="en-US"/>
              </w:rPr>
            </w:pPr>
            <w:r w:rsidRPr="005B3647">
              <w:rPr>
                <w:rFonts w:ascii="Arial" w:eastAsia="Calibri" w:hAnsi="Arial" w:cs="Arial"/>
                <w:b/>
                <w:sz w:val="23"/>
                <w:szCs w:val="23"/>
                <w:lang w:eastAsia="en-US"/>
              </w:rPr>
              <w:t>ЕВРАЗИЙСКИЙ СОВЕТ ПО СТАНДАРТИЗАЦИИ, МЕТРОЛОГИИ И СЕРТИФИКАЦИИ</w:t>
            </w:r>
          </w:p>
          <w:p w:rsidR="00B36163" w:rsidRPr="005B3647" w:rsidRDefault="00B36163" w:rsidP="00CE3F56">
            <w:pPr>
              <w:widowControl/>
              <w:suppressAutoHyphens w:val="0"/>
              <w:autoSpaceDE/>
              <w:spacing w:line="276" w:lineRule="auto"/>
              <w:ind w:right="-144" w:hanging="142"/>
              <w:jc w:val="center"/>
              <w:rPr>
                <w:rFonts w:ascii="Arial" w:eastAsia="Calibri" w:hAnsi="Arial" w:cs="Arial"/>
                <w:b/>
                <w:sz w:val="23"/>
                <w:szCs w:val="23"/>
                <w:lang w:val="en-US" w:eastAsia="en-US"/>
              </w:rPr>
            </w:pPr>
            <w:r w:rsidRPr="005B3647">
              <w:rPr>
                <w:rFonts w:ascii="Arial" w:eastAsia="Calibri" w:hAnsi="Arial" w:cs="Arial"/>
                <w:b/>
                <w:sz w:val="23"/>
                <w:szCs w:val="23"/>
                <w:lang w:val="en-US" w:eastAsia="en-US"/>
              </w:rPr>
              <w:t>(</w:t>
            </w:r>
            <w:r w:rsidRPr="005B3647">
              <w:rPr>
                <w:rFonts w:ascii="Arial" w:eastAsia="Calibri" w:hAnsi="Arial" w:cs="Arial"/>
                <w:b/>
                <w:sz w:val="23"/>
                <w:szCs w:val="23"/>
                <w:lang w:eastAsia="en-US"/>
              </w:rPr>
              <w:t>ЕАСС</w:t>
            </w:r>
            <w:r w:rsidRPr="005B3647">
              <w:rPr>
                <w:rFonts w:ascii="Arial" w:eastAsia="Calibri" w:hAnsi="Arial" w:cs="Arial"/>
                <w:b/>
                <w:sz w:val="23"/>
                <w:szCs w:val="23"/>
                <w:lang w:val="en-US" w:eastAsia="en-US"/>
              </w:rPr>
              <w:t>)</w:t>
            </w:r>
          </w:p>
          <w:p w:rsidR="00B36163" w:rsidRPr="005B3647" w:rsidRDefault="00B36163" w:rsidP="00CE3F56">
            <w:pPr>
              <w:widowControl/>
              <w:suppressAutoHyphens w:val="0"/>
              <w:autoSpaceDE/>
              <w:spacing w:line="360" w:lineRule="auto"/>
              <w:ind w:right="-144" w:hanging="142"/>
              <w:jc w:val="center"/>
              <w:rPr>
                <w:rFonts w:ascii="Arial" w:eastAsia="Calibri" w:hAnsi="Arial" w:cs="Arial"/>
                <w:b/>
                <w:sz w:val="23"/>
                <w:szCs w:val="23"/>
                <w:lang w:val="en-US" w:eastAsia="en-US"/>
              </w:rPr>
            </w:pPr>
          </w:p>
          <w:p w:rsidR="00B36163" w:rsidRPr="005B3647" w:rsidRDefault="00B36163" w:rsidP="00CE3F56">
            <w:pPr>
              <w:widowControl/>
              <w:suppressAutoHyphens w:val="0"/>
              <w:autoSpaceDE/>
              <w:spacing w:line="276" w:lineRule="auto"/>
              <w:ind w:right="-144" w:hanging="142"/>
              <w:jc w:val="center"/>
              <w:rPr>
                <w:rFonts w:ascii="Arial" w:eastAsia="Calibri" w:hAnsi="Arial" w:cs="Arial"/>
                <w:b/>
                <w:sz w:val="23"/>
                <w:szCs w:val="23"/>
                <w:lang w:val="en-US" w:eastAsia="en-US"/>
              </w:rPr>
            </w:pPr>
            <w:r w:rsidRPr="005B3647">
              <w:rPr>
                <w:rFonts w:ascii="Arial" w:eastAsia="Calibri" w:hAnsi="Arial" w:cs="Arial"/>
                <w:b/>
                <w:sz w:val="23"/>
                <w:szCs w:val="23"/>
                <w:lang w:val="en-US" w:eastAsia="en-US"/>
              </w:rPr>
              <w:t>EURO-ASIAN COUNCIL FOR STANDARDIZATION, METROLOGY AND CERTIFICATION</w:t>
            </w:r>
          </w:p>
          <w:p w:rsidR="00B36163" w:rsidRPr="005B3647" w:rsidRDefault="00B36163" w:rsidP="00CE3F56">
            <w:pPr>
              <w:widowControl/>
              <w:suppressAutoHyphens w:val="0"/>
              <w:autoSpaceDE/>
              <w:spacing w:after="240" w:line="276" w:lineRule="auto"/>
              <w:ind w:right="-144" w:hanging="142"/>
              <w:jc w:val="center"/>
              <w:rPr>
                <w:rFonts w:ascii="Arial" w:eastAsia="Calibri" w:hAnsi="Arial" w:cs="Arial"/>
                <w:sz w:val="24"/>
                <w:szCs w:val="24"/>
                <w:lang w:eastAsia="en-US"/>
              </w:rPr>
            </w:pPr>
            <w:r w:rsidRPr="005B3647">
              <w:rPr>
                <w:rFonts w:ascii="Arial" w:eastAsia="Calibri" w:hAnsi="Arial" w:cs="Arial"/>
                <w:b/>
                <w:sz w:val="23"/>
                <w:szCs w:val="23"/>
                <w:lang w:eastAsia="en-US"/>
              </w:rPr>
              <w:t>(EASC)</w:t>
            </w:r>
          </w:p>
        </w:tc>
      </w:tr>
      <w:tr w:rsidR="00B36163" w:rsidRPr="005B3647" w:rsidTr="00B36163">
        <w:trPr>
          <w:trHeight w:val="1907"/>
          <w:jc w:val="center"/>
        </w:trPr>
        <w:tc>
          <w:tcPr>
            <w:tcW w:w="1978" w:type="dxa"/>
            <w:tcBorders>
              <w:top w:val="single" w:sz="24" w:space="0" w:color="auto"/>
              <w:left w:val="nil"/>
              <w:bottom w:val="single" w:sz="18" w:space="0" w:color="auto"/>
              <w:right w:val="nil"/>
            </w:tcBorders>
            <w:vAlign w:val="center"/>
          </w:tcPr>
          <w:p w:rsidR="00B36163" w:rsidRPr="005B3647" w:rsidRDefault="00D67F98" w:rsidP="00CE3F56">
            <w:pPr>
              <w:widowControl/>
              <w:suppressAutoHyphens w:val="0"/>
              <w:autoSpaceDE/>
              <w:spacing w:line="360" w:lineRule="auto"/>
              <w:jc w:val="center"/>
              <w:rPr>
                <w:rFonts w:ascii="Arial" w:eastAsia="Calibri" w:hAnsi="Arial" w:cs="Arial"/>
                <w:sz w:val="28"/>
                <w:szCs w:val="22"/>
                <w:lang w:eastAsia="en-US"/>
              </w:rPr>
            </w:pPr>
            <w:r w:rsidRPr="005B3647">
              <w:rPr>
                <w:rFonts w:ascii="Arial" w:eastAsia="Calibri" w:hAnsi="Arial" w:cs="Arial"/>
                <w:noProof/>
                <w:sz w:val="28"/>
                <w:szCs w:val="22"/>
                <w:lang w:eastAsia="ru-RU"/>
              </w:rPr>
              <w:drawing>
                <wp:inline distT="0" distB="0" distL="0" distR="0" wp14:anchorId="7CB61D68" wp14:editId="719317CA">
                  <wp:extent cx="1118870" cy="1118870"/>
                  <wp:effectExtent l="19050" t="0" r="5080" b="0"/>
                  <wp:docPr id="1" name="Рисунок 1" descr="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icture in Документ1"/>
                          <pic:cNvPicPr>
                            <a:picLocks noChangeAspect="1" noChangeArrowheads="1"/>
                          </pic:cNvPicPr>
                        </pic:nvPicPr>
                        <pic:blipFill>
                          <a:blip r:embed="rId9" cstate="print"/>
                          <a:srcRect/>
                          <a:stretch>
                            <a:fillRect/>
                          </a:stretch>
                        </pic:blipFill>
                        <pic:spPr bwMode="auto">
                          <a:xfrm>
                            <a:off x="0" y="0"/>
                            <a:ext cx="1118870" cy="1118870"/>
                          </a:xfrm>
                          <a:prstGeom prst="rect">
                            <a:avLst/>
                          </a:prstGeom>
                          <a:noFill/>
                          <a:ln w="9525">
                            <a:noFill/>
                            <a:miter lim="800000"/>
                            <a:headEnd/>
                            <a:tailEnd/>
                          </a:ln>
                        </pic:spPr>
                      </pic:pic>
                    </a:graphicData>
                  </a:graphic>
                </wp:inline>
              </w:drawing>
            </w:r>
          </w:p>
        </w:tc>
        <w:tc>
          <w:tcPr>
            <w:tcW w:w="4819" w:type="dxa"/>
            <w:tcBorders>
              <w:top w:val="single" w:sz="24" w:space="0" w:color="auto"/>
              <w:left w:val="nil"/>
              <w:bottom w:val="single" w:sz="18" w:space="0" w:color="auto"/>
              <w:right w:val="nil"/>
            </w:tcBorders>
            <w:vAlign w:val="center"/>
          </w:tcPr>
          <w:p w:rsidR="00B36163" w:rsidRPr="005B3647" w:rsidRDefault="00B36163" w:rsidP="00CE3F56">
            <w:pPr>
              <w:widowControl/>
              <w:tabs>
                <w:tab w:val="left" w:pos="1293"/>
                <w:tab w:val="center" w:pos="5133"/>
              </w:tabs>
              <w:suppressAutoHyphens w:val="0"/>
              <w:autoSpaceDE/>
              <w:spacing w:line="360" w:lineRule="auto"/>
              <w:jc w:val="center"/>
              <w:rPr>
                <w:rFonts w:ascii="Arial" w:hAnsi="Arial" w:cs="Arial"/>
                <w:b/>
                <w:spacing w:val="50"/>
                <w:sz w:val="28"/>
                <w:szCs w:val="28"/>
                <w:lang w:eastAsia="ru-RU"/>
              </w:rPr>
            </w:pPr>
            <w:r w:rsidRPr="005B3647">
              <w:rPr>
                <w:rFonts w:ascii="Arial" w:hAnsi="Arial" w:cs="Arial"/>
                <w:b/>
                <w:spacing w:val="50"/>
                <w:sz w:val="28"/>
                <w:szCs w:val="28"/>
                <w:lang w:eastAsia="ru-RU"/>
              </w:rPr>
              <w:t>МЕЖГОСУДАРСТВЕННЫЙ</w:t>
            </w:r>
          </w:p>
          <w:p w:rsidR="00B36163" w:rsidRPr="005B3647" w:rsidRDefault="00B36163" w:rsidP="00CE3F56">
            <w:pPr>
              <w:widowControl/>
              <w:suppressAutoHyphens w:val="0"/>
              <w:autoSpaceDE/>
              <w:spacing w:line="360" w:lineRule="auto"/>
              <w:jc w:val="center"/>
              <w:rPr>
                <w:rFonts w:ascii="Arial" w:eastAsia="Calibri" w:hAnsi="Arial" w:cs="Arial"/>
                <w:sz w:val="24"/>
                <w:szCs w:val="24"/>
                <w:lang w:eastAsia="en-US"/>
              </w:rPr>
            </w:pPr>
            <w:r w:rsidRPr="005B3647">
              <w:rPr>
                <w:rFonts w:ascii="Arial" w:eastAsia="SimSun" w:hAnsi="Arial" w:cs="Arial"/>
                <w:b/>
                <w:spacing w:val="50"/>
                <w:sz w:val="28"/>
                <w:szCs w:val="28"/>
                <w:lang w:eastAsia="zh-CN"/>
              </w:rPr>
              <w:t>СТАНДАРТ</w:t>
            </w:r>
          </w:p>
        </w:tc>
        <w:tc>
          <w:tcPr>
            <w:tcW w:w="2941" w:type="dxa"/>
            <w:tcBorders>
              <w:top w:val="single" w:sz="24" w:space="0" w:color="auto"/>
              <w:left w:val="nil"/>
              <w:bottom w:val="single" w:sz="18" w:space="0" w:color="auto"/>
              <w:right w:val="nil"/>
            </w:tcBorders>
          </w:tcPr>
          <w:p w:rsidR="00437973" w:rsidRPr="005B3647" w:rsidRDefault="00F75B1A" w:rsidP="00437973">
            <w:pPr>
              <w:widowControl/>
              <w:suppressAutoHyphens w:val="0"/>
              <w:autoSpaceDE/>
              <w:spacing w:before="240" w:line="276" w:lineRule="auto"/>
              <w:ind w:left="119"/>
              <w:jc w:val="both"/>
              <w:rPr>
                <w:rFonts w:ascii="Arial" w:eastAsia="Calibri" w:hAnsi="Arial" w:cs="Arial"/>
                <w:b/>
                <w:sz w:val="30"/>
                <w:szCs w:val="30"/>
                <w:lang w:eastAsia="en-US"/>
              </w:rPr>
            </w:pPr>
            <w:r w:rsidRPr="005B3647">
              <w:rPr>
                <w:rFonts w:ascii="Arial" w:eastAsia="Calibri" w:hAnsi="Arial" w:cs="Arial"/>
                <w:b/>
                <w:sz w:val="30"/>
                <w:szCs w:val="30"/>
                <w:lang w:eastAsia="en-US"/>
              </w:rPr>
              <w:t xml:space="preserve">ГОСТ ISO </w:t>
            </w:r>
          </w:p>
          <w:p w:rsidR="00B36163" w:rsidRPr="005B3647" w:rsidRDefault="00F75B1A" w:rsidP="00437973">
            <w:pPr>
              <w:widowControl/>
              <w:suppressAutoHyphens w:val="0"/>
              <w:autoSpaceDE/>
              <w:spacing w:before="240" w:line="276" w:lineRule="auto"/>
              <w:ind w:left="119"/>
              <w:jc w:val="both"/>
              <w:rPr>
                <w:rFonts w:ascii="Arial" w:eastAsia="Calibri" w:hAnsi="Arial" w:cs="Arial"/>
                <w:b/>
                <w:sz w:val="30"/>
                <w:szCs w:val="30"/>
                <w:lang w:val="en-US" w:eastAsia="en-US"/>
              </w:rPr>
            </w:pPr>
            <w:r w:rsidRPr="005B3647">
              <w:rPr>
                <w:rFonts w:ascii="Arial" w:eastAsia="Calibri" w:hAnsi="Arial" w:cs="Arial"/>
                <w:b/>
                <w:sz w:val="30"/>
                <w:szCs w:val="30"/>
                <w:lang w:eastAsia="en-US"/>
              </w:rPr>
              <w:t>12311</w:t>
            </w:r>
            <w:r w:rsidR="00437973" w:rsidRPr="005B3647">
              <w:rPr>
                <w:rFonts w:ascii="Arial" w:eastAsia="Calibri" w:hAnsi="Arial" w:cs="Arial"/>
                <w:b/>
                <w:sz w:val="30"/>
                <w:szCs w:val="30"/>
                <w:lang w:eastAsia="en-US"/>
              </w:rPr>
              <w:t>−</w:t>
            </w:r>
          </w:p>
        </w:tc>
      </w:tr>
    </w:tbl>
    <w:p w:rsidR="00B36163" w:rsidRPr="005B3647" w:rsidRDefault="00B36163" w:rsidP="00B36163">
      <w:pPr>
        <w:pStyle w:val="FR1"/>
        <w:spacing w:line="360" w:lineRule="auto"/>
        <w:ind w:left="0" w:right="0"/>
        <w:rPr>
          <w:rFonts w:ascii="Arial" w:hAnsi="Arial" w:cs="Arial"/>
        </w:rPr>
      </w:pPr>
    </w:p>
    <w:p w:rsidR="002A7ADD" w:rsidRPr="005B3647" w:rsidRDefault="002A7ADD" w:rsidP="002A7ADD">
      <w:pPr>
        <w:spacing w:line="360" w:lineRule="auto"/>
        <w:rPr>
          <w:rFonts w:ascii="Arial" w:hAnsi="Arial" w:cs="Arial"/>
          <w:b/>
          <w:sz w:val="28"/>
        </w:rPr>
      </w:pPr>
    </w:p>
    <w:p w:rsidR="00F75B1A" w:rsidRPr="005B3647" w:rsidRDefault="00F75B1A" w:rsidP="00F75B1A">
      <w:pPr>
        <w:jc w:val="center"/>
        <w:rPr>
          <w:rFonts w:ascii="Arial" w:hAnsi="Arial" w:cs="Arial"/>
          <w:b/>
          <w:bCs/>
          <w:sz w:val="32"/>
          <w:szCs w:val="32"/>
        </w:rPr>
      </w:pPr>
    </w:p>
    <w:p w:rsidR="00F75B1A" w:rsidRPr="005B3647" w:rsidRDefault="00F75B1A" w:rsidP="00F75B1A">
      <w:pPr>
        <w:pStyle w:val="Heading"/>
        <w:jc w:val="center"/>
        <w:rPr>
          <w:sz w:val="32"/>
          <w:szCs w:val="32"/>
        </w:rPr>
      </w:pPr>
      <w:r w:rsidRPr="005B3647">
        <w:rPr>
          <w:sz w:val="32"/>
          <w:szCs w:val="32"/>
        </w:rPr>
        <w:t xml:space="preserve">СРЕДСТВА ИНДИВИДУАЛЬНОЙ ЗАЩИТЫ ГЛАЗ </w:t>
      </w:r>
    </w:p>
    <w:p w:rsidR="00F75B1A" w:rsidRPr="005B3647" w:rsidRDefault="00F75B1A" w:rsidP="00F75B1A">
      <w:pPr>
        <w:spacing w:line="360" w:lineRule="auto"/>
        <w:jc w:val="center"/>
        <w:rPr>
          <w:rFonts w:ascii="Arial" w:hAnsi="Arial" w:cs="Arial"/>
          <w:b/>
          <w:sz w:val="32"/>
          <w:szCs w:val="32"/>
        </w:rPr>
      </w:pPr>
      <w:r w:rsidRPr="005B3647">
        <w:rPr>
          <w:rFonts w:ascii="Arial" w:hAnsi="Arial" w:cs="Arial"/>
          <w:b/>
          <w:sz w:val="32"/>
          <w:szCs w:val="32"/>
        </w:rPr>
        <w:t xml:space="preserve">ОЧКИ СОЛНЦЕЗАЩИТНЫЕ И АНАЛОГИЧНЫЕ </w:t>
      </w:r>
    </w:p>
    <w:p w:rsidR="00F75B1A" w:rsidRPr="005B3647" w:rsidRDefault="00F75B1A" w:rsidP="00F75B1A">
      <w:pPr>
        <w:spacing w:line="360" w:lineRule="auto"/>
        <w:jc w:val="center"/>
        <w:rPr>
          <w:rFonts w:ascii="Arial" w:hAnsi="Arial" w:cs="Arial"/>
          <w:b/>
          <w:sz w:val="28"/>
          <w:szCs w:val="28"/>
        </w:rPr>
      </w:pPr>
      <w:r w:rsidRPr="005B3647">
        <w:rPr>
          <w:rFonts w:ascii="Arial" w:hAnsi="Arial" w:cs="Arial"/>
          <w:b/>
          <w:sz w:val="28"/>
          <w:szCs w:val="28"/>
        </w:rPr>
        <w:t>Методы испытаний</w:t>
      </w:r>
    </w:p>
    <w:p w:rsidR="00F75B1A" w:rsidRPr="005B3647" w:rsidRDefault="00F75B1A" w:rsidP="00F75B1A">
      <w:pPr>
        <w:jc w:val="center"/>
        <w:rPr>
          <w:rFonts w:ascii="Arial" w:hAnsi="Arial" w:cs="Arial"/>
          <w:sz w:val="32"/>
          <w:szCs w:val="32"/>
        </w:rPr>
      </w:pPr>
    </w:p>
    <w:p w:rsidR="00F75B1A" w:rsidRPr="005B3647" w:rsidRDefault="00F75B1A" w:rsidP="00F75B1A">
      <w:pPr>
        <w:pStyle w:val="a4"/>
        <w:jc w:val="center"/>
        <w:rPr>
          <w:rFonts w:ascii="Arial" w:hAnsi="Arial" w:cs="Arial"/>
          <w:b/>
          <w:bCs/>
          <w:sz w:val="24"/>
          <w:szCs w:val="24"/>
          <w:lang w:val="en-US"/>
        </w:rPr>
      </w:pPr>
      <w:r w:rsidRPr="005B3647">
        <w:rPr>
          <w:rFonts w:ascii="Arial" w:hAnsi="Arial" w:cs="Arial"/>
          <w:b/>
          <w:bCs/>
          <w:sz w:val="24"/>
          <w:szCs w:val="24"/>
          <w:lang w:val="en-US"/>
        </w:rPr>
        <w:t>(ISO 12311:2013 Personal protective equipment —</w:t>
      </w:r>
    </w:p>
    <w:p w:rsidR="002A7ADD" w:rsidRPr="005B3647" w:rsidRDefault="00F75B1A" w:rsidP="00F75B1A">
      <w:pPr>
        <w:pStyle w:val="a4"/>
        <w:jc w:val="center"/>
        <w:rPr>
          <w:rFonts w:ascii="Arial" w:hAnsi="Arial" w:cs="Arial"/>
          <w:b/>
          <w:bCs/>
          <w:sz w:val="24"/>
          <w:szCs w:val="24"/>
          <w:lang w:val="en-US"/>
        </w:rPr>
      </w:pPr>
      <w:r w:rsidRPr="005B3647">
        <w:rPr>
          <w:rFonts w:ascii="Arial" w:hAnsi="Arial" w:cs="Arial"/>
          <w:b/>
          <w:bCs/>
          <w:sz w:val="24"/>
          <w:szCs w:val="24"/>
          <w:lang w:val="en-US"/>
        </w:rPr>
        <w:t>Test methods for sunglasses and related eyewear, IDT)</w:t>
      </w:r>
    </w:p>
    <w:p w:rsidR="00C45D8B" w:rsidRPr="005B3647" w:rsidRDefault="00C45D8B" w:rsidP="002A7ADD">
      <w:pPr>
        <w:pStyle w:val="a4"/>
        <w:jc w:val="center"/>
        <w:rPr>
          <w:rFonts w:ascii="Arial" w:hAnsi="Arial" w:cs="Arial"/>
          <w:b/>
          <w:sz w:val="28"/>
          <w:lang w:val="en-US"/>
        </w:rPr>
      </w:pPr>
    </w:p>
    <w:p w:rsidR="007F0BC7" w:rsidRPr="005B3647" w:rsidRDefault="007F0BC7" w:rsidP="007F0BC7">
      <w:pPr>
        <w:spacing w:line="360" w:lineRule="auto"/>
        <w:ind w:firstLine="709"/>
        <w:jc w:val="center"/>
        <w:rPr>
          <w:rFonts w:ascii="Arial" w:eastAsia="Calibri" w:hAnsi="Arial" w:cs="Arial"/>
          <w:lang w:eastAsia="en-US"/>
        </w:rPr>
      </w:pPr>
      <w:r w:rsidRPr="005B3647">
        <w:rPr>
          <w:rFonts w:ascii="Arial" w:eastAsia="Calibri" w:hAnsi="Arial" w:cs="Arial"/>
          <w:i/>
          <w:lang w:eastAsia="en-US"/>
        </w:rPr>
        <w:t>Настоящий проект стандарта не подлежит применению до его принятия</w:t>
      </w:r>
    </w:p>
    <w:p w:rsidR="002A7ADD" w:rsidRPr="005B3647" w:rsidRDefault="002A7ADD" w:rsidP="002A7ADD">
      <w:pPr>
        <w:pStyle w:val="FR1"/>
        <w:spacing w:line="240" w:lineRule="auto"/>
        <w:ind w:left="0" w:right="0"/>
        <w:rPr>
          <w:rFonts w:ascii="Arial" w:hAnsi="Arial" w:cs="Arial"/>
          <w:b/>
          <w:bCs/>
          <w:spacing w:val="20"/>
          <w:sz w:val="24"/>
          <w:szCs w:val="24"/>
        </w:rPr>
      </w:pPr>
    </w:p>
    <w:p w:rsidR="002A7ADD" w:rsidRPr="005B3647" w:rsidRDefault="002A7ADD" w:rsidP="002A7ADD">
      <w:pPr>
        <w:pStyle w:val="FR1"/>
        <w:spacing w:line="240" w:lineRule="auto"/>
        <w:ind w:left="0" w:right="0"/>
        <w:rPr>
          <w:rFonts w:ascii="Arial" w:hAnsi="Arial" w:cs="Arial"/>
          <w:b/>
          <w:bCs/>
          <w:spacing w:val="20"/>
          <w:sz w:val="24"/>
          <w:szCs w:val="24"/>
        </w:rPr>
      </w:pPr>
    </w:p>
    <w:p w:rsidR="00C45D8B" w:rsidRPr="005B3647" w:rsidRDefault="00C45D8B"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274C33" w:rsidRPr="005B3647" w:rsidRDefault="00274C33" w:rsidP="002A7ADD">
      <w:pPr>
        <w:pStyle w:val="FR1"/>
        <w:spacing w:line="240" w:lineRule="auto"/>
        <w:ind w:left="0" w:right="0"/>
        <w:rPr>
          <w:rFonts w:ascii="Arial" w:hAnsi="Arial" w:cs="Arial"/>
          <w:b/>
          <w:bCs/>
          <w:spacing w:val="20"/>
          <w:sz w:val="24"/>
          <w:szCs w:val="24"/>
        </w:rPr>
      </w:pPr>
    </w:p>
    <w:p w:rsidR="008F3FF8" w:rsidRPr="005B3647" w:rsidRDefault="008F3FF8" w:rsidP="002A7ADD">
      <w:pPr>
        <w:pStyle w:val="FR1"/>
        <w:spacing w:line="240" w:lineRule="auto"/>
        <w:ind w:left="0" w:right="0"/>
        <w:rPr>
          <w:rFonts w:ascii="Arial" w:hAnsi="Arial" w:cs="Arial"/>
          <w:bCs/>
          <w:spacing w:val="20"/>
          <w:sz w:val="24"/>
          <w:szCs w:val="24"/>
        </w:rPr>
      </w:pPr>
    </w:p>
    <w:p w:rsidR="002A7ADD" w:rsidRPr="005B3647" w:rsidRDefault="002A7ADD" w:rsidP="002A7ADD">
      <w:pPr>
        <w:spacing w:line="360" w:lineRule="auto"/>
        <w:jc w:val="center"/>
        <w:rPr>
          <w:rFonts w:ascii="Arial" w:hAnsi="Arial" w:cs="Arial"/>
          <w:b/>
          <w:bCs/>
        </w:rPr>
      </w:pPr>
      <w:r w:rsidRPr="005B3647">
        <w:rPr>
          <w:rFonts w:ascii="Arial" w:hAnsi="Arial" w:cs="Arial"/>
          <w:b/>
          <w:bCs/>
        </w:rPr>
        <w:t>Минск</w:t>
      </w:r>
    </w:p>
    <w:p w:rsidR="002A7ADD" w:rsidRPr="005B3647" w:rsidRDefault="002A7ADD" w:rsidP="002A7ADD">
      <w:pPr>
        <w:spacing w:line="360" w:lineRule="auto"/>
        <w:jc w:val="center"/>
        <w:rPr>
          <w:rFonts w:ascii="Arial" w:hAnsi="Arial" w:cs="Arial"/>
          <w:b/>
          <w:bCs/>
        </w:rPr>
      </w:pPr>
      <w:r w:rsidRPr="005B3647">
        <w:rPr>
          <w:rFonts w:ascii="Arial" w:hAnsi="Arial" w:cs="Arial"/>
          <w:b/>
          <w:bCs/>
        </w:rPr>
        <w:t xml:space="preserve">Евразийский совет по стандартизации, метрологии и сертификации </w:t>
      </w:r>
    </w:p>
    <w:p w:rsidR="002A7ADD" w:rsidRPr="005B3647" w:rsidRDefault="002A7ADD" w:rsidP="004C721A">
      <w:pPr>
        <w:spacing w:line="360" w:lineRule="auto"/>
        <w:jc w:val="center"/>
        <w:rPr>
          <w:rFonts w:ascii="Arial" w:hAnsi="Arial" w:cs="Arial"/>
          <w:b/>
          <w:sz w:val="22"/>
        </w:rPr>
      </w:pPr>
      <w:r w:rsidRPr="005B3647">
        <w:rPr>
          <w:rFonts w:ascii="Arial" w:hAnsi="Arial" w:cs="Arial"/>
          <w:b/>
          <w:bCs/>
        </w:rPr>
        <w:t>201</w:t>
      </w:r>
      <w:r w:rsidR="008E609C" w:rsidRPr="005B3647">
        <w:rPr>
          <w:rFonts w:ascii="Arial" w:hAnsi="Arial" w:cs="Arial"/>
          <w:b/>
          <w:sz w:val="28"/>
          <w:szCs w:val="24"/>
          <w:lang w:eastAsia="ru-RU"/>
        </w:rPr>
        <w:br w:type="page"/>
      </w:r>
      <w:r w:rsidRPr="005B3647">
        <w:rPr>
          <w:rFonts w:ascii="Arial" w:hAnsi="Arial" w:cs="Arial"/>
          <w:b/>
          <w:sz w:val="28"/>
          <w:szCs w:val="24"/>
          <w:lang w:eastAsia="ru-RU"/>
        </w:rPr>
        <w:lastRenderedPageBreak/>
        <w:t>Предисловие</w:t>
      </w:r>
    </w:p>
    <w:p w:rsidR="002A7ADD" w:rsidRPr="005B3647" w:rsidRDefault="002A7ADD" w:rsidP="00C239BD">
      <w:pPr>
        <w:pStyle w:val="21"/>
        <w:widowControl/>
        <w:suppressAutoHyphens w:val="0"/>
        <w:autoSpaceDE/>
        <w:spacing w:line="360" w:lineRule="auto"/>
        <w:ind w:firstLine="709"/>
        <w:jc w:val="both"/>
        <w:rPr>
          <w:rFonts w:ascii="Arial" w:hAnsi="Arial" w:cs="Arial"/>
          <w:b w:val="0"/>
          <w:szCs w:val="24"/>
          <w:lang w:eastAsia="ru-RU"/>
        </w:rPr>
      </w:pPr>
      <w:r w:rsidRPr="005B3647">
        <w:rPr>
          <w:rFonts w:ascii="Arial" w:hAnsi="Arial" w:cs="Arial"/>
          <w:b w:val="0"/>
          <w:szCs w:val="24"/>
          <w:lang w:eastAsia="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2A7ADD" w:rsidRPr="005B3647" w:rsidRDefault="002A7ADD" w:rsidP="00C239BD">
      <w:pPr>
        <w:pStyle w:val="21"/>
        <w:widowControl/>
        <w:suppressAutoHyphens w:val="0"/>
        <w:autoSpaceDE/>
        <w:spacing w:line="360" w:lineRule="auto"/>
        <w:ind w:firstLine="709"/>
        <w:jc w:val="both"/>
        <w:rPr>
          <w:rFonts w:ascii="Arial" w:hAnsi="Arial" w:cs="Arial"/>
          <w:b w:val="0"/>
          <w:szCs w:val="24"/>
          <w:lang w:eastAsia="ru-RU"/>
        </w:rPr>
      </w:pPr>
      <w:r w:rsidRPr="005B3647">
        <w:rPr>
          <w:rFonts w:ascii="Arial" w:hAnsi="Arial" w:cs="Arial"/>
          <w:b w:val="0"/>
          <w:szCs w:val="24"/>
          <w:lang w:eastAsia="ru-RU"/>
        </w:rPr>
        <w:t xml:space="preserve">Цели, основные принципы и </w:t>
      </w:r>
      <w:r w:rsidR="002F419E" w:rsidRPr="005B3647">
        <w:rPr>
          <w:rFonts w:ascii="Arial" w:hAnsi="Arial" w:cs="Arial"/>
          <w:b w:val="0"/>
          <w:szCs w:val="24"/>
          <w:lang w:eastAsia="ru-RU"/>
        </w:rPr>
        <w:t xml:space="preserve">общие правила </w:t>
      </w:r>
      <w:r w:rsidRPr="005B3647">
        <w:rPr>
          <w:rFonts w:ascii="Arial" w:hAnsi="Arial" w:cs="Arial"/>
          <w:b w:val="0"/>
          <w:szCs w:val="24"/>
          <w:lang w:eastAsia="ru-RU"/>
        </w:rPr>
        <w:t>проведения работ по межгосударственной стандартизации установлены ГОСТ 1.0</w:t>
      </w:r>
      <w:r w:rsidR="00073A00" w:rsidRPr="005B3647">
        <w:rPr>
          <w:rFonts w:ascii="Arial" w:hAnsi="Arial" w:cs="Arial"/>
          <w:b w:val="0"/>
          <w:szCs w:val="24"/>
          <w:lang w:eastAsia="ru-RU"/>
        </w:rPr>
        <w:t xml:space="preserve"> </w:t>
      </w:r>
      <w:r w:rsidRPr="005B3647">
        <w:rPr>
          <w:rFonts w:ascii="Arial" w:hAnsi="Arial" w:cs="Arial"/>
          <w:b w:val="0"/>
          <w:szCs w:val="24"/>
          <w:lang w:eastAsia="ru-RU"/>
        </w:rPr>
        <w:t>«Межгосударственная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применения, обновления и отмены»</w:t>
      </w:r>
    </w:p>
    <w:p w:rsidR="002A7ADD" w:rsidRPr="005B3647" w:rsidRDefault="002A7ADD" w:rsidP="00C239BD">
      <w:pPr>
        <w:pStyle w:val="1"/>
        <w:spacing w:before="0" w:after="0" w:line="360" w:lineRule="auto"/>
        <w:ind w:firstLine="720"/>
        <w:rPr>
          <w:sz w:val="24"/>
        </w:rPr>
      </w:pPr>
      <w:bookmarkStart w:id="0" w:name="_Toc33632788"/>
      <w:r w:rsidRPr="005B3647">
        <w:rPr>
          <w:sz w:val="24"/>
        </w:rPr>
        <w:t>Сведения о стандарте</w:t>
      </w:r>
      <w:bookmarkEnd w:id="0"/>
    </w:p>
    <w:p w:rsidR="002A7ADD" w:rsidRPr="005B3647" w:rsidRDefault="002A7ADD" w:rsidP="00C239BD">
      <w:pPr>
        <w:widowControl/>
        <w:tabs>
          <w:tab w:val="left" w:pos="0"/>
          <w:tab w:val="left" w:pos="9498"/>
        </w:tabs>
        <w:suppressAutoHyphens w:val="0"/>
        <w:autoSpaceDE/>
        <w:spacing w:line="360" w:lineRule="auto"/>
        <w:ind w:firstLine="720"/>
        <w:jc w:val="both"/>
        <w:rPr>
          <w:rFonts w:ascii="Arial" w:hAnsi="Arial" w:cs="Arial"/>
          <w:sz w:val="24"/>
          <w:szCs w:val="24"/>
          <w:lang w:eastAsia="ru-RU"/>
        </w:rPr>
      </w:pPr>
      <w:r w:rsidRPr="005B3647">
        <w:rPr>
          <w:rFonts w:ascii="Arial" w:hAnsi="Arial" w:cs="Arial"/>
          <w:sz w:val="24"/>
          <w:szCs w:val="24"/>
          <w:lang w:eastAsia="ru-RU"/>
        </w:rPr>
        <w:t xml:space="preserve">1 </w:t>
      </w:r>
      <w:r w:rsidR="004C721A" w:rsidRPr="005B3647">
        <w:rPr>
          <w:rFonts w:ascii="Arial" w:hAnsi="Arial" w:cs="Arial"/>
          <w:sz w:val="24"/>
          <w:szCs w:val="24"/>
          <w:lang w:eastAsia="ru-RU"/>
        </w:rPr>
        <w:t xml:space="preserve">ПОДГОТОВЛЕН Обществом с ограниченной ответственностью «МОНИТОРИНГ» (ООО «МОНИТОРИНГ») </w:t>
      </w:r>
      <w:r w:rsidR="00B46627" w:rsidRPr="005B3647">
        <w:rPr>
          <w:rFonts w:ascii="Arial" w:hAnsi="Arial" w:cs="Arial"/>
          <w:sz w:val="24"/>
          <w:szCs w:val="24"/>
          <w:lang w:eastAsia="ru-RU"/>
        </w:rPr>
        <w:t>на основе собственного перевода на русский язык англоязычной версии стандарта, указанного в пункте 4</w:t>
      </w:r>
    </w:p>
    <w:p w:rsidR="00217BB3" w:rsidRPr="005B3647" w:rsidRDefault="00217BB3" w:rsidP="00C239BD">
      <w:pPr>
        <w:widowControl/>
        <w:tabs>
          <w:tab w:val="left" w:pos="0"/>
          <w:tab w:val="left" w:pos="9498"/>
        </w:tabs>
        <w:suppressAutoHyphens w:val="0"/>
        <w:autoSpaceDE/>
        <w:spacing w:line="360" w:lineRule="auto"/>
        <w:ind w:firstLine="720"/>
        <w:jc w:val="both"/>
        <w:rPr>
          <w:rFonts w:ascii="Arial" w:hAnsi="Arial" w:cs="Arial"/>
          <w:sz w:val="24"/>
          <w:szCs w:val="24"/>
          <w:lang w:eastAsia="ru-RU"/>
        </w:rPr>
      </w:pPr>
      <w:r w:rsidRPr="005B3647">
        <w:rPr>
          <w:rFonts w:ascii="Arial" w:hAnsi="Arial" w:cs="Arial"/>
          <w:sz w:val="24"/>
          <w:szCs w:val="24"/>
          <w:lang w:eastAsia="ru-RU"/>
        </w:rPr>
        <w:t xml:space="preserve">2 </w:t>
      </w:r>
      <w:proofErr w:type="gramStart"/>
      <w:r w:rsidRPr="005B3647">
        <w:rPr>
          <w:rFonts w:ascii="Arial" w:hAnsi="Arial" w:cs="Arial"/>
          <w:sz w:val="24"/>
          <w:szCs w:val="24"/>
          <w:lang w:eastAsia="ru-RU"/>
        </w:rPr>
        <w:t>ВНЕСЕН</w:t>
      </w:r>
      <w:proofErr w:type="gramEnd"/>
      <w:r w:rsidRPr="005B3647">
        <w:rPr>
          <w:rFonts w:ascii="Arial" w:hAnsi="Arial" w:cs="Arial"/>
          <w:sz w:val="24"/>
          <w:szCs w:val="24"/>
          <w:lang w:eastAsia="ru-RU"/>
        </w:rPr>
        <w:t xml:space="preserve"> Федеральным агентством по техническому регулированию и метрологии</w:t>
      </w:r>
    </w:p>
    <w:p w:rsidR="00217BB3" w:rsidRPr="005B3647" w:rsidRDefault="00217BB3" w:rsidP="00C239BD">
      <w:pPr>
        <w:pStyle w:val="ConsPlusNonformat"/>
        <w:widowControl/>
        <w:spacing w:line="360" w:lineRule="auto"/>
        <w:ind w:firstLine="709"/>
        <w:jc w:val="both"/>
        <w:rPr>
          <w:rFonts w:ascii="Arial" w:hAnsi="Arial" w:cs="Arial"/>
          <w:sz w:val="24"/>
          <w:szCs w:val="24"/>
        </w:rPr>
      </w:pPr>
      <w:r w:rsidRPr="005B3647">
        <w:rPr>
          <w:rFonts w:ascii="Arial" w:hAnsi="Arial" w:cs="Arial"/>
          <w:sz w:val="24"/>
          <w:szCs w:val="24"/>
        </w:rPr>
        <w:t>3 ПРИНЯТ Евразийским советом по стандартизации, метрологии и сертификации (протокол от                               №</w:t>
      </w:r>
      <w:proofErr w:type="gramStart"/>
      <w:r w:rsidRPr="005B3647">
        <w:rPr>
          <w:rFonts w:ascii="Arial" w:hAnsi="Arial" w:cs="Arial"/>
          <w:sz w:val="24"/>
          <w:szCs w:val="24"/>
        </w:rPr>
        <w:t xml:space="preserve">                   )</w:t>
      </w:r>
      <w:proofErr w:type="gramEnd"/>
      <w:r w:rsidRPr="005B3647">
        <w:rPr>
          <w:rFonts w:ascii="Arial" w:hAnsi="Arial" w:cs="Arial"/>
          <w:sz w:val="24"/>
          <w:szCs w:val="24"/>
        </w:rPr>
        <w:t xml:space="preserve"> </w:t>
      </w:r>
    </w:p>
    <w:p w:rsidR="00217BB3" w:rsidRPr="005B3647" w:rsidRDefault="00217BB3" w:rsidP="00C239BD">
      <w:pPr>
        <w:pStyle w:val="21"/>
        <w:widowControl/>
        <w:suppressAutoHyphens w:val="0"/>
        <w:overflowPunct w:val="0"/>
        <w:autoSpaceDN w:val="0"/>
        <w:adjustRightInd w:val="0"/>
        <w:spacing w:line="360" w:lineRule="auto"/>
        <w:ind w:firstLine="709"/>
        <w:jc w:val="both"/>
        <w:textAlignment w:val="baseline"/>
        <w:rPr>
          <w:rFonts w:ascii="Arial" w:hAnsi="Arial" w:cs="Arial"/>
          <w:b w:val="0"/>
          <w:szCs w:val="24"/>
          <w:lang w:eastAsia="ru-RU"/>
        </w:rPr>
      </w:pPr>
      <w:r w:rsidRPr="005B3647">
        <w:rPr>
          <w:rFonts w:ascii="Arial" w:hAnsi="Arial" w:cs="Arial"/>
          <w:b w:val="0"/>
          <w:szCs w:val="24"/>
          <w:lang w:eastAsia="ru-RU"/>
        </w:rPr>
        <w:t>За принятие проголосовали:</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2532"/>
        <w:gridCol w:w="1843"/>
        <w:gridCol w:w="4940"/>
      </w:tblGrid>
      <w:tr w:rsidR="00217BB3" w:rsidRPr="005B3647" w:rsidTr="002D2E01">
        <w:trPr>
          <w:tblHeader/>
          <w:jc w:val="center"/>
        </w:trPr>
        <w:tc>
          <w:tcPr>
            <w:tcW w:w="2532" w:type="dxa"/>
            <w:tcBorders>
              <w:top w:val="single" w:sz="6" w:space="0" w:color="auto"/>
              <w:bottom w:val="double" w:sz="4" w:space="0" w:color="auto"/>
              <w:right w:val="single" w:sz="6" w:space="0" w:color="auto"/>
            </w:tcBorders>
            <w:shd w:val="clear" w:color="auto" w:fill="FFFFFF"/>
          </w:tcPr>
          <w:p w:rsidR="00217BB3" w:rsidRPr="005B3647" w:rsidRDefault="00217BB3" w:rsidP="00662EAA">
            <w:pPr>
              <w:shd w:val="clear" w:color="auto" w:fill="FFFFFF"/>
              <w:jc w:val="center"/>
              <w:rPr>
                <w:rFonts w:ascii="Arial" w:hAnsi="Arial" w:cs="Arial"/>
                <w:sz w:val="24"/>
              </w:rPr>
            </w:pPr>
            <w:r w:rsidRPr="005B3647">
              <w:rPr>
                <w:rFonts w:ascii="Arial" w:hAnsi="Arial" w:cs="Arial"/>
                <w:sz w:val="24"/>
              </w:rPr>
              <w:t xml:space="preserve">Краткое наименование страны по МК </w:t>
            </w:r>
          </w:p>
          <w:p w:rsidR="00217BB3" w:rsidRPr="005B3647" w:rsidRDefault="00217BB3" w:rsidP="002D2E01">
            <w:pPr>
              <w:shd w:val="clear" w:color="auto" w:fill="FFFFFF"/>
              <w:jc w:val="center"/>
              <w:rPr>
                <w:rFonts w:ascii="Arial" w:hAnsi="Arial" w:cs="Arial"/>
                <w:sz w:val="24"/>
              </w:rPr>
            </w:pPr>
            <w:r w:rsidRPr="005B3647">
              <w:rPr>
                <w:rFonts w:ascii="Arial" w:hAnsi="Arial" w:cs="Arial"/>
                <w:sz w:val="24"/>
              </w:rPr>
              <w:t>(</w:t>
            </w:r>
            <w:r w:rsidR="002D2E01" w:rsidRPr="005B3647">
              <w:rPr>
                <w:rFonts w:ascii="Arial" w:hAnsi="Arial" w:cs="Arial"/>
                <w:sz w:val="24"/>
              </w:rPr>
              <w:t xml:space="preserve">ИСО </w:t>
            </w:r>
            <w:r w:rsidRPr="005B3647">
              <w:rPr>
                <w:rFonts w:ascii="Arial" w:hAnsi="Arial" w:cs="Arial"/>
                <w:sz w:val="24"/>
              </w:rPr>
              <w:t>3166) 004-97</w:t>
            </w:r>
          </w:p>
        </w:tc>
        <w:tc>
          <w:tcPr>
            <w:tcW w:w="1843" w:type="dxa"/>
            <w:tcBorders>
              <w:top w:val="single" w:sz="6" w:space="0" w:color="auto"/>
              <w:left w:val="single" w:sz="6" w:space="0" w:color="auto"/>
              <w:bottom w:val="double" w:sz="4" w:space="0" w:color="auto"/>
              <w:right w:val="single" w:sz="6" w:space="0" w:color="auto"/>
            </w:tcBorders>
            <w:shd w:val="clear" w:color="auto" w:fill="FFFFFF"/>
          </w:tcPr>
          <w:p w:rsidR="00217BB3" w:rsidRPr="005B3647" w:rsidRDefault="00217BB3" w:rsidP="002D2E01">
            <w:pPr>
              <w:shd w:val="clear" w:color="auto" w:fill="FFFFFF"/>
              <w:jc w:val="center"/>
              <w:rPr>
                <w:rFonts w:ascii="Arial" w:hAnsi="Arial" w:cs="Arial"/>
                <w:sz w:val="24"/>
              </w:rPr>
            </w:pPr>
            <w:r w:rsidRPr="005B3647">
              <w:rPr>
                <w:rFonts w:ascii="Arial" w:hAnsi="Arial" w:cs="Arial"/>
                <w:sz w:val="24"/>
              </w:rPr>
              <w:t>Код страны по МК (</w:t>
            </w:r>
            <w:r w:rsidR="002D2E01" w:rsidRPr="005B3647">
              <w:rPr>
                <w:rFonts w:ascii="Arial" w:hAnsi="Arial" w:cs="Arial"/>
                <w:sz w:val="24"/>
              </w:rPr>
              <w:t xml:space="preserve">ИСО </w:t>
            </w:r>
            <w:r w:rsidRPr="005B3647">
              <w:rPr>
                <w:rFonts w:ascii="Arial" w:hAnsi="Arial" w:cs="Arial"/>
                <w:sz w:val="24"/>
              </w:rPr>
              <w:t>3166) 004-97</w:t>
            </w:r>
          </w:p>
        </w:tc>
        <w:tc>
          <w:tcPr>
            <w:tcW w:w="4940" w:type="dxa"/>
            <w:tcBorders>
              <w:top w:val="single" w:sz="6" w:space="0" w:color="auto"/>
              <w:left w:val="single" w:sz="6" w:space="0" w:color="auto"/>
              <w:bottom w:val="double" w:sz="4" w:space="0" w:color="auto"/>
            </w:tcBorders>
            <w:shd w:val="clear" w:color="auto" w:fill="FFFFFF"/>
          </w:tcPr>
          <w:p w:rsidR="00217BB3" w:rsidRPr="005B3647" w:rsidRDefault="00217BB3" w:rsidP="00662EAA">
            <w:pPr>
              <w:shd w:val="clear" w:color="auto" w:fill="FFFFFF"/>
              <w:jc w:val="center"/>
              <w:rPr>
                <w:rFonts w:ascii="Arial" w:hAnsi="Arial" w:cs="Arial"/>
                <w:sz w:val="24"/>
              </w:rPr>
            </w:pPr>
            <w:r w:rsidRPr="005B3647">
              <w:rPr>
                <w:rFonts w:ascii="Arial" w:hAnsi="Arial" w:cs="Arial"/>
                <w:sz w:val="24"/>
              </w:rPr>
              <w:t xml:space="preserve">Сокращенное наименование </w:t>
            </w:r>
          </w:p>
          <w:p w:rsidR="00217BB3" w:rsidRPr="005B3647" w:rsidRDefault="00217BB3" w:rsidP="00662EAA">
            <w:pPr>
              <w:shd w:val="clear" w:color="auto" w:fill="FFFFFF"/>
              <w:jc w:val="center"/>
              <w:rPr>
                <w:rFonts w:ascii="Arial" w:hAnsi="Arial" w:cs="Arial"/>
                <w:sz w:val="24"/>
              </w:rPr>
            </w:pPr>
            <w:r w:rsidRPr="005B3647">
              <w:rPr>
                <w:rFonts w:ascii="Arial" w:hAnsi="Arial" w:cs="Arial"/>
                <w:sz w:val="24"/>
              </w:rPr>
              <w:t xml:space="preserve">национального органа </w:t>
            </w:r>
          </w:p>
          <w:p w:rsidR="00217BB3" w:rsidRPr="005B3647" w:rsidRDefault="00217BB3" w:rsidP="00662EAA">
            <w:pPr>
              <w:shd w:val="clear" w:color="auto" w:fill="FFFFFF"/>
              <w:jc w:val="center"/>
              <w:rPr>
                <w:rFonts w:ascii="Arial" w:hAnsi="Arial" w:cs="Arial"/>
                <w:sz w:val="24"/>
              </w:rPr>
            </w:pPr>
            <w:r w:rsidRPr="005B3647">
              <w:rPr>
                <w:rFonts w:ascii="Arial" w:hAnsi="Arial" w:cs="Arial"/>
                <w:sz w:val="24"/>
              </w:rPr>
              <w:t>по стандартизации</w:t>
            </w:r>
          </w:p>
        </w:tc>
      </w:tr>
      <w:tr w:rsidR="00217BB3" w:rsidRPr="005B3647" w:rsidTr="002D2E01">
        <w:trPr>
          <w:tblHeader/>
          <w:jc w:val="center"/>
        </w:trPr>
        <w:tc>
          <w:tcPr>
            <w:tcW w:w="2532" w:type="dxa"/>
            <w:tcBorders>
              <w:top w:val="double" w:sz="4" w:space="0" w:color="auto"/>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1843" w:type="dxa"/>
            <w:tcBorders>
              <w:top w:val="double" w:sz="4" w:space="0" w:color="auto"/>
              <w:left w:val="single" w:sz="6" w:space="0" w:color="auto"/>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4940" w:type="dxa"/>
            <w:tcBorders>
              <w:top w:val="double" w:sz="4" w:space="0" w:color="auto"/>
              <w:left w:val="single" w:sz="6" w:space="0" w:color="auto"/>
              <w:bottom w:val="nil"/>
            </w:tcBorders>
            <w:shd w:val="clear" w:color="auto" w:fill="FFFFFF"/>
          </w:tcPr>
          <w:p w:rsidR="00217BB3" w:rsidRPr="005B3647" w:rsidRDefault="00217BB3" w:rsidP="00662EAA">
            <w:pPr>
              <w:shd w:val="clear" w:color="auto" w:fill="FFFFFF"/>
              <w:rPr>
                <w:rFonts w:ascii="Arial" w:hAnsi="Arial" w:cs="Arial"/>
              </w:rPr>
            </w:pPr>
          </w:p>
        </w:tc>
      </w:tr>
      <w:tr w:rsidR="00217BB3" w:rsidRPr="005B3647" w:rsidTr="002D2E01">
        <w:trPr>
          <w:tblHeader/>
          <w:jc w:val="center"/>
        </w:trPr>
        <w:tc>
          <w:tcPr>
            <w:tcW w:w="2532" w:type="dxa"/>
            <w:tcBorders>
              <w:top w:val="nil"/>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1843" w:type="dxa"/>
            <w:tcBorders>
              <w:top w:val="nil"/>
              <w:left w:val="single" w:sz="6" w:space="0" w:color="auto"/>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4940" w:type="dxa"/>
            <w:tcBorders>
              <w:top w:val="nil"/>
              <w:left w:val="single" w:sz="6" w:space="0" w:color="auto"/>
              <w:bottom w:val="nil"/>
            </w:tcBorders>
            <w:shd w:val="clear" w:color="auto" w:fill="FFFFFF"/>
          </w:tcPr>
          <w:p w:rsidR="00217BB3" w:rsidRPr="005B3647" w:rsidRDefault="00217BB3" w:rsidP="00662EAA">
            <w:pPr>
              <w:shd w:val="clear" w:color="auto" w:fill="FFFFFF"/>
              <w:rPr>
                <w:rFonts w:ascii="Arial" w:hAnsi="Arial" w:cs="Arial"/>
              </w:rPr>
            </w:pPr>
          </w:p>
        </w:tc>
      </w:tr>
      <w:tr w:rsidR="00217BB3" w:rsidRPr="005B3647" w:rsidTr="002D2E01">
        <w:trPr>
          <w:tblHeader/>
          <w:jc w:val="center"/>
        </w:trPr>
        <w:tc>
          <w:tcPr>
            <w:tcW w:w="2532" w:type="dxa"/>
            <w:tcBorders>
              <w:top w:val="nil"/>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1843" w:type="dxa"/>
            <w:tcBorders>
              <w:top w:val="nil"/>
              <w:left w:val="single" w:sz="6" w:space="0" w:color="auto"/>
              <w:bottom w:val="nil"/>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4940" w:type="dxa"/>
            <w:tcBorders>
              <w:top w:val="nil"/>
              <w:left w:val="single" w:sz="6" w:space="0" w:color="auto"/>
              <w:bottom w:val="nil"/>
            </w:tcBorders>
            <w:shd w:val="clear" w:color="auto" w:fill="FFFFFF"/>
          </w:tcPr>
          <w:p w:rsidR="00217BB3" w:rsidRPr="005B3647" w:rsidRDefault="00217BB3" w:rsidP="00662EAA">
            <w:pPr>
              <w:shd w:val="clear" w:color="auto" w:fill="FFFFFF"/>
              <w:ind w:hanging="34"/>
              <w:rPr>
                <w:rFonts w:ascii="Arial" w:hAnsi="Arial" w:cs="Arial"/>
              </w:rPr>
            </w:pPr>
          </w:p>
        </w:tc>
      </w:tr>
      <w:tr w:rsidR="00217BB3" w:rsidRPr="005B3647" w:rsidTr="002D2E01">
        <w:trPr>
          <w:tblHeader/>
          <w:jc w:val="center"/>
        </w:trPr>
        <w:tc>
          <w:tcPr>
            <w:tcW w:w="2532" w:type="dxa"/>
            <w:tcBorders>
              <w:top w:val="nil"/>
              <w:bottom w:val="single" w:sz="6" w:space="0" w:color="auto"/>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1843" w:type="dxa"/>
            <w:tcBorders>
              <w:top w:val="nil"/>
              <w:left w:val="single" w:sz="6" w:space="0" w:color="auto"/>
              <w:bottom w:val="single" w:sz="6" w:space="0" w:color="auto"/>
              <w:right w:val="single" w:sz="6" w:space="0" w:color="auto"/>
            </w:tcBorders>
            <w:shd w:val="clear" w:color="auto" w:fill="FFFFFF"/>
          </w:tcPr>
          <w:p w:rsidR="00217BB3" w:rsidRPr="005B3647" w:rsidRDefault="00217BB3" w:rsidP="00662EAA">
            <w:pPr>
              <w:shd w:val="clear" w:color="auto" w:fill="FFFFFF"/>
              <w:rPr>
                <w:rFonts w:ascii="Arial" w:hAnsi="Arial" w:cs="Arial"/>
              </w:rPr>
            </w:pPr>
          </w:p>
        </w:tc>
        <w:tc>
          <w:tcPr>
            <w:tcW w:w="4940" w:type="dxa"/>
            <w:tcBorders>
              <w:top w:val="nil"/>
              <w:left w:val="single" w:sz="6" w:space="0" w:color="auto"/>
              <w:bottom w:val="single" w:sz="6" w:space="0" w:color="auto"/>
            </w:tcBorders>
            <w:shd w:val="clear" w:color="auto" w:fill="FFFFFF"/>
          </w:tcPr>
          <w:p w:rsidR="00217BB3" w:rsidRPr="005B3647" w:rsidRDefault="00217BB3" w:rsidP="00662EAA">
            <w:pPr>
              <w:shd w:val="clear" w:color="auto" w:fill="FFFFFF"/>
              <w:ind w:hanging="34"/>
              <w:rPr>
                <w:rFonts w:ascii="Arial" w:hAnsi="Arial" w:cs="Arial"/>
              </w:rPr>
            </w:pPr>
          </w:p>
        </w:tc>
      </w:tr>
    </w:tbl>
    <w:p w:rsidR="00217BB3" w:rsidRPr="005B3647" w:rsidRDefault="00217BB3" w:rsidP="00B043D8">
      <w:pPr>
        <w:pStyle w:val="21"/>
        <w:widowControl/>
        <w:suppressAutoHyphens w:val="0"/>
        <w:autoSpaceDE/>
        <w:ind w:firstLine="709"/>
        <w:jc w:val="both"/>
        <w:rPr>
          <w:rFonts w:ascii="Arial" w:hAnsi="Arial" w:cs="Arial"/>
          <w:b w:val="0"/>
        </w:rPr>
      </w:pPr>
    </w:p>
    <w:p w:rsidR="002A7ADD" w:rsidRPr="005B3647" w:rsidRDefault="002A7ADD" w:rsidP="00C239BD">
      <w:pPr>
        <w:pStyle w:val="21"/>
        <w:widowControl/>
        <w:suppressAutoHyphens w:val="0"/>
        <w:autoSpaceDE/>
        <w:spacing w:line="360" w:lineRule="auto"/>
        <w:ind w:firstLine="709"/>
        <w:jc w:val="both"/>
        <w:rPr>
          <w:rFonts w:ascii="Arial" w:hAnsi="Arial" w:cs="Arial"/>
          <w:b w:val="0"/>
          <w:szCs w:val="24"/>
          <w:lang w:eastAsia="ru-RU"/>
        </w:rPr>
      </w:pPr>
      <w:r w:rsidRPr="005B3647">
        <w:rPr>
          <w:rFonts w:ascii="Arial" w:hAnsi="Arial" w:cs="Arial"/>
          <w:b w:val="0"/>
        </w:rPr>
        <w:t xml:space="preserve">4 </w:t>
      </w:r>
      <w:r w:rsidRPr="005B3647">
        <w:rPr>
          <w:rFonts w:ascii="Arial" w:hAnsi="Arial" w:cs="Arial"/>
          <w:b w:val="0"/>
          <w:szCs w:val="24"/>
          <w:lang w:eastAsia="ru-RU"/>
        </w:rPr>
        <w:t xml:space="preserve">Настоящий стандарт идентичен </w:t>
      </w:r>
      <w:r w:rsidR="007E1EA9" w:rsidRPr="005B3647">
        <w:rPr>
          <w:rFonts w:ascii="Arial" w:hAnsi="Arial" w:cs="Arial"/>
          <w:b w:val="0"/>
          <w:szCs w:val="24"/>
          <w:lang w:eastAsia="ru-RU"/>
        </w:rPr>
        <w:t xml:space="preserve">международному стандарту </w:t>
      </w:r>
      <w:r w:rsidR="007E1EA9" w:rsidRPr="005B3647">
        <w:rPr>
          <w:rFonts w:ascii="Arial" w:hAnsi="Arial" w:cs="Arial"/>
          <w:b w:val="0"/>
          <w:szCs w:val="24"/>
          <w:lang w:val="en-US" w:eastAsia="ru-RU"/>
        </w:rPr>
        <w:t>ISO</w:t>
      </w:r>
      <w:r w:rsidR="007E1EA9" w:rsidRPr="005B3647">
        <w:rPr>
          <w:rFonts w:ascii="Arial" w:hAnsi="Arial" w:cs="Arial"/>
          <w:b w:val="0"/>
          <w:szCs w:val="24"/>
          <w:lang w:eastAsia="ru-RU"/>
        </w:rPr>
        <w:t xml:space="preserve"> 12311:2013 «Средства индивидуальной защиты глаз и лица - Методы испытаний солнцезащитных очков и связанных с ними средств защиты глаз» («</w:t>
      </w:r>
      <w:r w:rsidR="007E1EA9" w:rsidRPr="005B3647">
        <w:rPr>
          <w:rFonts w:ascii="Arial" w:hAnsi="Arial" w:cs="Arial"/>
          <w:b w:val="0"/>
          <w:szCs w:val="24"/>
          <w:lang w:val="en-US" w:eastAsia="ru-RU"/>
        </w:rPr>
        <w:t>Personal</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protective</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equipment</w:t>
      </w:r>
      <w:r w:rsidR="007E1EA9" w:rsidRPr="005B3647">
        <w:rPr>
          <w:rFonts w:ascii="Arial" w:hAnsi="Arial" w:cs="Arial"/>
          <w:b w:val="0"/>
          <w:szCs w:val="24"/>
          <w:lang w:eastAsia="ru-RU"/>
        </w:rPr>
        <w:t xml:space="preserve"> — </w:t>
      </w:r>
      <w:r w:rsidR="007E1EA9" w:rsidRPr="005B3647">
        <w:rPr>
          <w:rFonts w:ascii="Arial" w:hAnsi="Arial" w:cs="Arial"/>
          <w:b w:val="0"/>
          <w:szCs w:val="24"/>
          <w:lang w:val="en-US" w:eastAsia="ru-RU"/>
        </w:rPr>
        <w:t>Test</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methods</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for</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sunglasses</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and</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related</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eyewear</w:t>
      </w:r>
      <w:r w:rsidR="007E1EA9" w:rsidRPr="005B3647">
        <w:rPr>
          <w:rFonts w:ascii="Arial" w:hAnsi="Arial" w:cs="Arial"/>
          <w:b w:val="0"/>
          <w:szCs w:val="24"/>
          <w:lang w:eastAsia="ru-RU"/>
        </w:rPr>
        <w:t xml:space="preserve">», </w:t>
      </w:r>
      <w:r w:rsidR="007E1EA9" w:rsidRPr="005B3647">
        <w:rPr>
          <w:rFonts w:ascii="Arial" w:hAnsi="Arial" w:cs="Arial"/>
          <w:b w:val="0"/>
          <w:szCs w:val="24"/>
          <w:lang w:val="en-US" w:eastAsia="ru-RU"/>
        </w:rPr>
        <w:t>IDT</w:t>
      </w:r>
      <w:r w:rsidR="007E1EA9" w:rsidRPr="005B3647">
        <w:rPr>
          <w:rFonts w:ascii="Arial" w:hAnsi="Arial" w:cs="Arial"/>
          <w:b w:val="0"/>
          <w:szCs w:val="24"/>
          <w:lang w:eastAsia="ru-RU"/>
        </w:rPr>
        <w:t>).</w:t>
      </w:r>
    </w:p>
    <w:p w:rsidR="00212F0C" w:rsidRPr="005B3647" w:rsidRDefault="007E1EA9" w:rsidP="00C239BD">
      <w:pPr>
        <w:pStyle w:val="21"/>
        <w:widowControl/>
        <w:suppressAutoHyphens w:val="0"/>
        <w:autoSpaceDE/>
        <w:spacing w:line="360" w:lineRule="auto"/>
        <w:ind w:firstLine="709"/>
        <w:jc w:val="both"/>
        <w:rPr>
          <w:rFonts w:ascii="Arial" w:hAnsi="Arial" w:cs="Arial"/>
          <w:b w:val="0"/>
          <w:szCs w:val="24"/>
          <w:lang w:eastAsia="ru-RU"/>
        </w:rPr>
      </w:pPr>
      <w:r w:rsidRPr="005B3647">
        <w:rPr>
          <w:rFonts w:ascii="Arial" w:hAnsi="Arial" w:cs="Arial"/>
          <w:b w:val="0"/>
          <w:szCs w:val="24"/>
          <w:lang w:eastAsia="ru-RU"/>
        </w:rPr>
        <w:t xml:space="preserve">Международный стандарт разработан техническим комитетом </w:t>
      </w:r>
      <w:r w:rsidR="00D67F98" w:rsidRPr="005B3647">
        <w:rPr>
          <w:rFonts w:ascii="Arial" w:hAnsi="Arial" w:cs="Arial"/>
          <w:b w:val="0"/>
          <w:szCs w:val="24"/>
          <w:lang w:val="en-US" w:eastAsia="ru-RU"/>
        </w:rPr>
        <w:t>ISO</w:t>
      </w:r>
      <w:r w:rsidRPr="005B3647">
        <w:rPr>
          <w:rFonts w:ascii="Arial" w:hAnsi="Arial" w:cs="Arial"/>
          <w:b w:val="0"/>
          <w:szCs w:val="24"/>
          <w:lang w:eastAsia="ru-RU"/>
        </w:rPr>
        <w:t>/</w:t>
      </w:r>
      <w:r w:rsidR="00D67F98" w:rsidRPr="005B3647">
        <w:rPr>
          <w:rFonts w:ascii="Arial" w:hAnsi="Arial" w:cs="Arial"/>
          <w:b w:val="0"/>
          <w:szCs w:val="24"/>
          <w:lang w:val="en-US" w:eastAsia="ru-RU"/>
        </w:rPr>
        <w:t>TC</w:t>
      </w:r>
      <w:r w:rsidRPr="005B3647">
        <w:rPr>
          <w:rFonts w:ascii="Arial" w:hAnsi="Arial" w:cs="Arial"/>
          <w:b w:val="0"/>
          <w:szCs w:val="24"/>
          <w:lang w:eastAsia="ru-RU"/>
        </w:rPr>
        <w:t xml:space="preserve"> 94.</w:t>
      </w:r>
    </w:p>
    <w:p w:rsidR="007E1EA9" w:rsidRPr="005B3647" w:rsidRDefault="007E1EA9" w:rsidP="00C239BD">
      <w:pPr>
        <w:spacing w:line="360" w:lineRule="auto"/>
        <w:ind w:firstLine="709"/>
        <w:jc w:val="both"/>
        <w:rPr>
          <w:rFonts w:ascii="Arial" w:hAnsi="Arial" w:cs="Arial"/>
          <w:sz w:val="24"/>
        </w:rPr>
      </w:pPr>
      <w:r w:rsidRPr="005B3647">
        <w:rPr>
          <w:rFonts w:ascii="Arial" w:hAnsi="Arial" w:cs="Arial"/>
          <w:sz w:val="24"/>
        </w:rPr>
        <w:t>5 ВВЕДЕН ВПЕРВЫЕ</w:t>
      </w:r>
    </w:p>
    <w:p w:rsidR="007E1EA9" w:rsidRPr="005B3647" w:rsidRDefault="007E1EA9" w:rsidP="00C239BD">
      <w:pPr>
        <w:widowControl/>
        <w:suppressAutoHyphens w:val="0"/>
        <w:autoSpaceDE/>
        <w:spacing w:line="360" w:lineRule="auto"/>
        <w:ind w:firstLine="709"/>
        <w:jc w:val="both"/>
        <w:rPr>
          <w:rFonts w:ascii="Arial" w:hAnsi="Arial" w:cs="Arial"/>
          <w:sz w:val="24"/>
          <w:szCs w:val="24"/>
          <w:lang w:eastAsia="ru-RU"/>
        </w:rPr>
      </w:pPr>
      <w:r w:rsidRPr="005B3647">
        <w:rPr>
          <w:rFonts w:ascii="Arial" w:hAnsi="Arial" w:cs="Arial"/>
          <w:sz w:val="24"/>
          <w:szCs w:val="24"/>
          <w:lang w:eastAsia="ru-RU"/>
        </w:rPr>
        <w:t>6</w:t>
      </w:r>
      <w:proofErr w:type="gramStart"/>
      <w:r w:rsidRPr="005B3647">
        <w:rPr>
          <w:rFonts w:ascii="Arial" w:hAnsi="Arial" w:cs="Arial"/>
          <w:sz w:val="24"/>
          <w:szCs w:val="24"/>
          <w:lang w:eastAsia="ru-RU"/>
        </w:rPr>
        <w:t xml:space="preserve"> Н</w:t>
      </w:r>
      <w:proofErr w:type="gramEnd"/>
      <w:r w:rsidRPr="005B3647">
        <w:rPr>
          <w:rFonts w:ascii="Arial" w:hAnsi="Arial" w:cs="Arial"/>
          <w:sz w:val="24"/>
          <w:szCs w:val="24"/>
          <w:lang w:eastAsia="ru-RU"/>
        </w:rPr>
        <w:t>екоторые элементы настоящего стандарта могут являться объектами патентных прав</w:t>
      </w:r>
    </w:p>
    <w:p w:rsidR="00DC320B" w:rsidRPr="005B3647" w:rsidRDefault="00DC320B" w:rsidP="00DC320B">
      <w:pPr>
        <w:suppressAutoHyphens w:val="0"/>
        <w:overflowPunct w:val="0"/>
        <w:autoSpaceDN w:val="0"/>
        <w:adjustRightInd w:val="0"/>
        <w:ind w:firstLine="540"/>
        <w:jc w:val="both"/>
        <w:rPr>
          <w:rFonts w:ascii="Arial" w:hAnsi="Arial" w:cs="Arial"/>
          <w:i/>
          <w:iCs/>
          <w:sz w:val="22"/>
          <w:szCs w:val="24"/>
          <w:lang w:eastAsia="ru-RU"/>
        </w:rPr>
      </w:pPr>
      <w:r w:rsidRPr="005B3647">
        <w:rPr>
          <w:rFonts w:ascii="Arial" w:hAnsi="Arial" w:cs="Arial"/>
          <w:i/>
          <w:iCs/>
          <w:sz w:val="22"/>
          <w:szCs w:val="24"/>
          <w:lang w:eastAsia="ru-RU"/>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212F0C" w:rsidRPr="005B3647" w:rsidRDefault="00DC320B" w:rsidP="00DC320B">
      <w:pPr>
        <w:suppressAutoHyphens w:val="0"/>
        <w:overflowPunct w:val="0"/>
        <w:autoSpaceDN w:val="0"/>
        <w:adjustRightInd w:val="0"/>
        <w:ind w:firstLine="540"/>
        <w:jc w:val="both"/>
        <w:rPr>
          <w:rFonts w:ascii="Arial" w:hAnsi="Arial" w:cs="Arial"/>
          <w:i/>
          <w:iCs/>
          <w:sz w:val="24"/>
          <w:szCs w:val="24"/>
          <w:lang w:eastAsia="ru-RU"/>
        </w:rPr>
      </w:pPr>
      <w:r w:rsidRPr="005B3647">
        <w:rPr>
          <w:rFonts w:ascii="Arial" w:hAnsi="Arial" w:cs="Arial"/>
          <w:i/>
          <w:iCs/>
          <w:sz w:val="22"/>
          <w:lang w:eastAsia="ru-RU"/>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r w:rsidRPr="005B3647">
        <w:rPr>
          <w:rFonts w:ascii="Arial" w:hAnsi="Arial" w:cs="Arial"/>
          <w:sz w:val="22"/>
          <w:lang w:eastAsia="ru-RU"/>
        </w:rPr>
        <w:t>»</w:t>
      </w: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
          <w:iCs/>
          <w:sz w:val="24"/>
          <w:szCs w:val="24"/>
          <w:lang w:eastAsia="ru-RU"/>
        </w:rPr>
      </w:pPr>
    </w:p>
    <w:p w:rsidR="00DC320B" w:rsidRPr="005B3647" w:rsidRDefault="00DC320B" w:rsidP="00212F0C">
      <w:pPr>
        <w:suppressAutoHyphens w:val="0"/>
        <w:overflowPunct w:val="0"/>
        <w:autoSpaceDN w:val="0"/>
        <w:adjustRightInd w:val="0"/>
        <w:ind w:firstLine="540"/>
        <w:jc w:val="both"/>
        <w:rPr>
          <w:rFonts w:ascii="Arial" w:hAnsi="Arial" w:cs="Arial"/>
          <w:i/>
          <w:iCs/>
          <w:sz w:val="24"/>
          <w:szCs w:val="24"/>
          <w:lang w:eastAsia="ru-RU"/>
        </w:rPr>
      </w:pPr>
    </w:p>
    <w:p w:rsidR="00DC320B" w:rsidRPr="005B3647" w:rsidRDefault="00DC320B" w:rsidP="00212F0C">
      <w:pPr>
        <w:suppressAutoHyphens w:val="0"/>
        <w:overflowPunct w:val="0"/>
        <w:autoSpaceDN w:val="0"/>
        <w:adjustRightInd w:val="0"/>
        <w:ind w:firstLine="540"/>
        <w:jc w:val="both"/>
        <w:rPr>
          <w:rFonts w:ascii="Arial" w:hAnsi="Arial" w:cs="Arial"/>
          <w:i/>
          <w:iCs/>
          <w:sz w:val="24"/>
          <w:szCs w:val="24"/>
          <w:lang w:eastAsia="ru-RU"/>
        </w:rPr>
      </w:pPr>
    </w:p>
    <w:p w:rsidR="005B3647" w:rsidRPr="005B3647" w:rsidRDefault="005B3647" w:rsidP="00212F0C">
      <w:pPr>
        <w:suppressAutoHyphens w:val="0"/>
        <w:overflowPunct w:val="0"/>
        <w:autoSpaceDN w:val="0"/>
        <w:adjustRightInd w:val="0"/>
        <w:ind w:firstLine="540"/>
        <w:jc w:val="both"/>
        <w:rPr>
          <w:rFonts w:ascii="Arial" w:hAnsi="Arial" w:cs="Arial"/>
          <w:iCs/>
          <w:sz w:val="24"/>
          <w:szCs w:val="24"/>
          <w:lang w:eastAsia="ru-RU"/>
        </w:rPr>
      </w:pPr>
    </w:p>
    <w:p w:rsidR="005B3647" w:rsidRPr="005B3647" w:rsidRDefault="005B3647" w:rsidP="00212F0C">
      <w:pPr>
        <w:suppressAutoHyphens w:val="0"/>
        <w:overflowPunct w:val="0"/>
        <w:autoSpaceDN w:val="0"/>
        <w:adjustRightInd w:val="0"/>
        <w:ind w:firstLine="540"/>
        <w:jc w:val="both"/>
        <w:rPr>
          <w:rFonts w:ascii="Arial" w:hAnsi="Arial" w:cs="Arial"/>
          <w:iCs/>
          <w:sz w:val="24"/>
          <w:szCs w:val="24"/>
          <w:lang w:eastAsia="ru-RU"/>
        </w:rPr>
      </w:pPr>
    </w:p>
    <w:p w:rsidR="005B3647" w:rsidRPr="005B3647" w:rsidRDefault="005B3647" w:rsidP="00212F0C">
      <w:pPr>
        <w:suppressAutoHyphens w:val="0"/>
        <w:overflowPunct w:val="0"/>
        <w:autoSpaceDN w:val="0"/>
        <w:adjustRightInd w:val="0"/>
        <w:ind w:firstLine="540"/>
        <w:jc w:val="both"/>
        <w:rPr>
          <w:rFonts w:ascii="Arial" w:hAnsi="Arial" w:cs="Arial"/>
          <w:iCs/>
          <w:sz w:val="24"/>
          <w:szCs w:val="24"/>
          <w:lang w:eastAsia="ru-RU"/>
        </w:rPr>
      </w:pPr>
    </w:p>
    <w:p w:rsidR="005B3647" w:rsidRPr="005B3647" w:rsidRDefault="005B3647" w:rsidP="00212F0C">
      <w:pPr>
        <w:suppressAutoHyphens w:val="0"/>
        <w:overflowPunct w:val="0"/>
        <w:autoSpaceDN w:val="0"/>
        <w:adjustRightInd w:val="0"/>
        <w:ind w:firstLine="540"/>
        <w:jc w:val="both"/>
        <w:rPr>
          <w:rFonts w:ascii="Arial" w:hAnsi="Arial" w:cs="Arial"/>
          <w:iCs/>
          <w:sz w:val="24"/>
          <w:szCs w:val="24"/>
          <w:lang w:eastAsia="ru-RU"/>
        </w:rPr>
      </w:pPr>
    </w:p>
    <w:p w:rsidR="005B3647" w:rsidRPr="005B3647" w:rsidRDefault="005B3647" w:rsidP="00212F0C">
      <w:pPr>
        <w:suppressAutoHyphens w:val="0"/>
        <w:overflowPunct w:val="0"/>
        <w:autoSpaceDN w:val="0"/>
        <w:adjustRightInd w:val="0"/>
        <w:ind w:firstLine="540"/>
        <w:jc w:val="both"/>
        <w:rPr>
          <w:rFonts w:ascii="Arial" w:hAnsi="Arial" w:cs="Arial"/>
          <w:iCs/>
          <w:sz w:val="24"/>
          <w:szCs w:val="24"/>
          <w:lang w:eastAsia="ru-RU"/>
        </w:rPr>
      </w:pPr>
    </w:p>
    <w:p w:rsidR="00212F0C" w:rsidRPr="005B3647" w:rsidRDefault="00212F0C" w:rsidP="00212F0C">
      <w:pPr>
        <w:suppressAutoHyphens w:val="0"/>
        <w:overflowPunct w:val="0"/>
        <w:autoSpaceDN w:val="0"/>
        <w:adjustRightInd w:val="0"/>
        <w:ind w:firstLine="540"/>
        <w:jc w:val="both"/>
        <w:rPr>
          <w:rFonts w:ascii="Arial" w:hAnsi="Arial" w:cs="Arial"/>
          <w:iCs/>
          <w:sz w:val="24"/>
          <w:szCs w:val="24"/>
          <w:lang w:eastAsia="ru-RU"/>
        </w:rPr>
      </w:pPr>
      <w:r w:rsidRPr="005B3647">
        <w:rPr>
          <w:rFonts w:ascii="Arial" w:hAnsi="Arial" w:cs="Arial"/>
          <w:iCs/>
          <w:sz w:val="24"/>
          <w:szCs w:val="24"/>
          <w:lang w:eastAsia="ru-RU"/>
        </w:rPr>
        <w:t>Исключительное право официального опубликования настоящего стандарта на территории указанных выше госуда</w:t>
      </w:r>
      <w:proofErr w:type="gramStart"/>
      <w:r w:rsidRPr="005B3647">
        <w:rPr>
          <w:rFonts w:ascii="Arial" w:hAnsi="Arial" w:cs="Arial"/>
          <w:iCs/>
          <w:sz w:val="24"/>
          <w:szCs w:val="24"/>
          <w:lang w:eastAsia="ru-RU"/>
        </w:rPr>
        <w:t>рств пр</w:t>
      </w:r>
      <w:proofErr w:type="gramEnd"/>
      <w:r w:rsidRPr="005B3647">
        <w:rPr>
          <w:rFonts w:ascii="Arial" w:hAnsi="Arial" w:cs="Arial"/>
          <w:iCs/>
          <w:sz w:val="24"/>
          <w:szCs w:val="24"/>
          <w:lang w:eastAsia="ru-RU"/>
        </w:rPr>
        <w:t>инадлежит национальным (государственным) органам по стандартизации этих государств</w:t>
      </w:r>
    </w:p>
    <w:p w:rsidR="002A7ADD" w:rsidRPr="00F92FCD" w:rsidRDefault="00322FEE" w:rsidP="00F92FCD">
      <w:pPr>
        <w:tabs>
          <w:tab w:val="left" w:pos="720"/>
          <w:tab w:val="right" w:leader="dot" w:pos="9923"/>
        </w:tabs>
        <w:autoSpaceDN w:val="0"/>
        <w:adjustRightInd w:val="0"/>
        <w:spacing w:line="360" w:lineRule="auto"/>
        <w:ind w:right="-2"/>
        <w:jc w:val="center"/>
        <w:rPr>
          <w:rFonts w:ascii="Arial" w:hAnsi="Arial" w:cs="Arial"/>
          <w:b/>
          <w:iCs/>
          <w:sz w:val="24"/>
          <w:szCs w:val="24"/>
          <w:lang w:eastAsia="ru-RU"/>
        </w:rPr>
      </w:pPr>
      <w:r w:rsidRPr="005B3647">
        <w:rPr>
          <w:rFonts w:ascii="Arial" w:hAnsi="Arial" w:cs="Arial"/>
          <w:b/>
          <w:sz w:val="28"/>
        </w:rPr>
        <w:br w:type="page"/>
      </w:r>
      <w:r w:rsidR="002A7ADD" w:rsidRPr="00F92FCD">
        <w:rPr>
          <w:rFonts w:ascii="Arial" w:hAnsi="Arial" w:cs="Arial"/>
          <w:b/>
          <w:iCs/>
          <w:sz w:val="28"/>
          <w:szCs w:val="24"/>
          <w:lang w:eastAsia="ru-RU"/>
        </w:rPr>
        <w:lastRenderedPageBreak/>
        <w:t>Содержание</w:t>
      </w:r>
    </w:p>
    <w:p w:rsidR="00F92FCD" w:rsidRPr="00150BDA" w:rsidRDefault="00F92FCD"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r w:rsidRPr="00150BDA">
        <w:rPr>
          <w:rFonts w:ascii="Arial" w:hAnsi="Arial" w:cs="Arial"/>
          <w:iCs/>
          <w:sz w:val="24"/>
          <w:szCs w:val="24"/>
          <w:lang w:eastAsia="ru-RU"/>
        </w:rPr>
        <w:fldChar w:fldCharType="begin"/>
      </w:r>
      <w:r w:rsidRPr="00150BDA">
        <w:rPr>
          <w:rFonts w:ascii="Arial" w:hAnsi="Arial" w:cs="Arial"/>
          <w:iCs/>
          <w:sz w:val="24"/>
          <w:szCs w:val="24"/>
          <w:lang w:eastAsia="ru-RU"/>
        </w:rPr>
        <w:instrText xml:space="preserve"> TOC \o "1-3" \h \z \u </w:instrText>
      </w:r>
      <w:r w:rsidRPr="00150BDA">
        <w:rPr>
          <w:rFonts w:ascii="Arial" w:hAnsi="Arial" w:cs="Arial"/>
          <w:iCs/>
          <w:sz w:val="24"/>
          <w:szCs w:val="24"/>
          <w:lang w:eastAsia="ru-RU"/>
        </w:rPr>
        <w:fldChar w:fldCharType="separate"/>
      </w:r>
      <w:hyperlink w:anchor="_Toc33632789" w:history="1">
        <w:r w:rsidRPr="00150BDA">
          <w:rPr>
            <w:rFonts w:ascii="Arial" w:hAnsi="Arial" w:cs="Arial"/>
            <w:iCs/>
            <w:sz w:val="24"/>
            <w:szCs w:val="24"/>
            <w:lang w:eastAsia="ru-RU"/>
          </w:rPr>
          <w:t>1</w:t>
        </w:r>
        <w:r w:rsidRPr="00150BDA">
          <w:rPr>
            <w:rFonts w:ascii="Arial" w:hAnsi="Arial" w:cs="Arial"/>
            <w:iCs/>
            <w:sz w:val="24"/>
            <w:szCs w:val="24"/>
            <w:lang w:eastAsia="ru-RU"/>
          </w:rPr>
          <w:tab/>
          <w:t>Область применения</w:t>
        </w:r>
        <w:r w:rsidRPr="00150BDA">
          <w:rPr>
            <w:rFonts w:ascii="Arial" w:hAnsi="Arial" w:cs="Arial"/>
            <w:iCs/>
            <w:webHidden/>
            <w:sz w:val="24"/>
            <w:szCs w:val="24"/>
            <w:lang w:eastAsia="ru-RU"/>
          </w:rPr>
          <w:tab/>
        </w:r>
        <w:r w:rsidRPr="00150BDA">
          <w:rPr>
            <w:rFonts w:ascii="Arial" w:hAnsi="Arial" w:cs="Arial"/>
            <w:iCs/>
            <w:webHidden/>
            <w:sz w:val="24"/>
            <w:szCs w:val="24"/>
            <w:lang w:eastAsia="ru-RU"/>
          </w:rPr>
          <w:fldChar w:fldCharType="begin"/>
        </w:r>
        <w:r w:rsidRPr="00150BDA">
          <w:rPr>
            <w:rFonts w:ascii="Arial" w:hAnsi="Arial" w:cs="Arial"/>
            <w:iCs/>
            <w:webHidden/>
            <w:sz w:val="24"/>
            <w:szCs w:val="24"/>
            <w:lang w:eastAsia="ru-RU"/>
          </w:rPr>
          <w:instrText xml:space="preserve"> PAGEREF _Toc33632789 \h </w:instrText>
        </w:r>
        <w:r w:rsidRPr="00150BDA">
          <w:rPr>
            <w:rFonts w:ascii="Arial" w:hAnsi="Arial" w:cs="Arial"/>
            <w:iCs/>
            <w:webHidden/>
            <w:sz w:val="24"/>
            <w:szCs w:val="24"/>
            <w:lang w:eastAsia="ru-RU"/>
          </w:rPr>
        </w:r>
        <w:r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w:t>
        </w:r>
        <w:r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0" w:history="1">
        <w:r w:rsidR="00E151B6" w:rsidRPr="00150BDA">
          <w:rPr>
            <w:rFonts w:ascii="Arial" w:hAnsi="Arial" w:cs="Arial"/>
            <w:iCs/>
            <w:sz w:val="24"/>
            <w:szCs w:val="24"/>
            <w:lang w:eastAsia="ru-RU"/>
          </w:rPr>
          <w:t>2</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Нормативные ссылки</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1" w:history="1">
        <w:r w:rsidR="00F92FCD" w:rsidRPr="00150BDA">
          <w:rPr>
            <w:rFonts w:ascii="Arial" w:hAnsi="Arial" w:cs="Arial"/>
            <w:iCs/>
            <w:sz w:val="24"/>
            <w:szCs w:val="24"/>
            <w:lang w:eastAsia="ru-RU"/>
          </w:rPr>
          <w:t>3</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Термины и определения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_Toc33632791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2" w:history="1">
        <w:r w:rsidR="00F92FCD" w:rsidRPr="00150BDA">
          <w:rPr>
            <w:rFonts w:ascii="Arial" w:hAnsi="Arial" w:cs="Arial"/>
            <w:iCs/>
            <w:sz w:val="24"/>
            <w:szCs w:val="24"/>
            <w:lang w:eastAsia="ru-RU"/>
          </w:rPr>
          <w:t>4</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Предварительная подготовка</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_Toc33632792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3" w:history="1">
        <w:r w:rsidR="00F92FCD" w:rsidRPr="00150BDA">
          <w:rPr>
            <w:rFonts w:ascii="Arial" w:hAnsi="Arial" w:cs="Arial"/>
            <w:iCs/>
            <w:sz w:val="24"/>
            <w:szCs w:val="24"/>
            <w:lang w:eastAsia="ru-RU"/>
          </w:rPr>
          <w:t>5</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Общие требования к методам испытаний</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4" w:history="1">
        <w:r w:rsidR="00F92FCD" w:rsidRPr="00150BDA">
          <w:rPr>
            <w:rFonts w:ascii="Arial" w:hAnsi="Arial" w:cs="Arial"/>
            <w:iCs/>
            <w:sz w:val="24"/>
            <w:szCs w:val="24"/>
            <w:lang w:eastAsia="ru-RU"/>
          </w:rPr>
          <w:t>6</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Методы испытаний для оценки качества материалов и конструкции</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_Toc33632794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w:t>
        </w:r>
        <w:r w:rsidR="00F92FCD" w:rsidRPr="00150BDA">
          <w:rPr>
            <w:rFonts w:ascii="Arial" w:hAnsi="Arial" w:cs="Arial"/>
            <w:iCs/>
            <w:webHidden/>
            <w:sz w:val="24"/>
            <w:szCs w:val="24"/>
            <w:lang w:eastAsia="ru-RU"/>
          </w:rPr>
          <w:fldChar w:fldCharType="end"/>
        </w:r>
      </w:hyperlink>
    </w:p>
    <w:p w:rsidR="005B658F" w:rsidRDefault="008D3A55" w:rsidP="005B658F">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795" w:history="1">
        <w:r w:rsidR="00F92FCD" w:rsidRPr="00150BDA">
          <w:rPr>
            <w:rFonts w:ascii="Arial" w:hAnsi="Arial" w:cs="Arial"/>
            <w:iCs/>
            <w:sz w:val="24"/>
            <w:szCs w:val="24"/>
            <w:lang w:eastAsia="ru-RU"/>
          </w:rPr>
          <w:t>6.1</w:t>
        </w:r>
        <w:r w:rsidR="005B658F">
          <w:rPr>
            <w:rFonts w:ascii="Arial" w:hAnsi="Arial" w:cs="Arial"/>
            <w:iCs/>
            <w:sz w:val="24"/>
            <w:szCs w:val="24"/>
            <w:lang w:eastAsia="ru-RU"/>
          </w:rPr>
          <w:tab/>
        </w:r>
        <w:r w:rsidR="00F92FCD" w:rsidRPr="00150BDA">
          <w:rPr>
            <w:rFonts w:ascii="Arial" w:hAnsi="Arial" w:cs="Arial"/>
            <w:iCs/>
            <w:sz w:val="24"/>
            <w:szCs w:val="24"/>
            <w:lang w:eastAsia="ru-RU"/>
          </w:rPr>
          <w:t>Предварительная оценка конструкции, маркировки и информации, предоставленной изготовителем</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_Toc33632795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796" w:history="1">
        <w:r w:rsidR="00F92FCD" w:rsidRPr="00150BDA">
          <w:rPr>
            <w:rFonts w:ascii="Arial" w:hAnsi="Arial" w:cs="Arial"/>
            <w:iCs/>
            <w:sz w:val="24"/>
            <w:szCs w:val="24"/>
            <w:lang w:eastAsia="ru-RU"/>
          </w:rPr>
          <w:t>6.2</w:t>
        </w:r>
        <w:r w:rsidR="005B658F">
          <w:rPr>
            <w:rFonts w:ascii="Arial" w:hAnsi="Arial" w:cs="Arial"/>
            <w:iCs/>
            <w:sz w:val="24"/>
            <w:szCs w:val="24"/>
            <w:lang w:eastAsia="ru-RU"/>
          </w:rPr>
          <w:tab/>
        </w:r>
        <w:r w:rsidR="00F92FCD" w:rsidRPr="00150BDA">
          <w:rPr>
            <w:rFonts w:ascii="Arial" w:hAnsi="Arial" w:cs="Arial"/>
            <w:iCs/>
            <w:sz w:val="24"/>
            <w:szCs w:val="24"/>
            <w:lang w:eastAsia="ru-RU"/>
          </w:rPr>
          <w:t>Метод испытаний для оценки качества материала и поверхности светофильтров</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_Toc33632796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w:t>
        </w:r>
        <w:r w:rsidR="00F92FCD" w:rsidRPr="00150BDA">
          <w:rPr>
            <w:rFonts w:ascii="Arial" w:hAnsi="Arial" w:cs="Arial"/>
            <w:iCs/>
            <w:webHidden/>
            <w:sz w:val="24"/>
            <w:szCs w:val="24"/>
            <w:lang w:eastAsia="ru-RU"/>
          </w:rPr>
          <w:fldChar w:fldCharType="end"/>
        </w:r>
      </w:hyperlink>
    </w:p>
    <w:p w:rsidR="00E151B6" w:rsidRPr="00150BDA" w:rsidRDefault="008D3A55" w:rsidP="005B658F">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797" w:history="1">
        <w:r w:rsidR="00F92FCD" w:rsidRPr="00150BDA">
          <w:rPr>
            <w:rFonts w:ascii="Arial" w:hAnsi="Arial" w:cs="Arial"/>
            <w:iCs/>
            <w:sz w:val="24"/>
            <w:szCs w:val="24"/>
            <w:lang w:eastAsia="ru-RU"/>
          </w:rPr>
          <w:t>7</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Методы испытаний для измерения спектрофотометрических характеристик</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_Toc33632797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w:t>
        </w:r>
        <w:r w:rsidR="00F92FCD" w:rsidRPr="00150BDA">
          <w:rPr>
            <w:rFonts w:ascii="Arial" w:hAnsi="Arial" w:cs="Arial"/>
            <w:iCs/>
            <w:webHidden/>
            <w:sz w:val="24"/>
            <w:szCs w:val="24"/>
            <w:lang w:eastAsia="ru-RU"/>
          </w:rPr>
          <w:fldChar w:fldCharType="end"/>
        </w:r>
      </w:hyperlink>
    </w:p>
    <w:p w:rsidR="005B658F" w:rsidRDefault="008D3A55" w:rsidP="005B658F">
      <w:pPr>
        <w:tabs>
          <w:tab w:val="left" w:pos="1134"/>
          <w:tab w:val="right" w:leader="dot" w:pos="9923"/>
        </w:tabs>
        <w:autoSpaceDN w:val="0"/>
        <w:adjustRightInd w:val="0"/>
        <w:spacing w:line="360" w:lineRule="auto"/>
        <w:ind w:left="567" w:right="-2"/>
        <w:rPr>
          <w:rFonts w:ascii="Arial" w:hAnsi="Arial" w:cs="Arial"/>
          <w:iCs/>
          <w:sz w:val="24"/>
          <w:szCs w:val="24"/>
          <w:lang w:eastAsia="ru-RU"/>
        </w:rPr>
      </w:pPr>
      <w:hyperlink w:anchor="_Toc33632798" w:history="1">
        <w:r w:rsidR="00F92FCD" w:rsidRPr="00150BDA">
          <w:rPr>
            <w:rFonts w:ascii="Arial" w:hAnsi="Arial" w:cs="Arial"/>
            <w:iCs/>
            <w:sz w:val="24"/>
            <w:szCs w:val="24"/>
            <w:lang w:eastAsia="ru-RU"/>
          </w:rPr>
          <w:t>7.1</w:t>
        </w:r>
        <w:r w:rsidR="005B658F">
          <w:rPr>
            <w:rFonts w:ascii="Arial" w:hAnsi="Arial" w:cs="Arial"/>
            <w:iCs/>
            <w:sz w:val="24"/>
            <w:szCs w:val="24"/>
            <w:lang w:eastAsia="ru-RU"/>
          </w:rPr>
          <w:tab/>
        </w:r>
        <w:r w:rsidR="00F92FCD" w:rsidRPr="00150BDA">
          <w:rPr>
            <w:rFonts w:ascii="Arial" w:hAnsi="Arial" w:cs="Arial"/>
            <w:iCs/>
            <w:sz w:val="24"/>
            <w:szCs w:val="24"/>
            <w:lang w:eastAsia="ru-RU"/>
          </w:rPr>
          <w:t>Измерение спектрального коэффициента пропускания τ(λ)</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_Toc33632798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w:t>
        </w:r>
        <w:r w:rsidR="00F92FCD" w:rsidRPr="00150BDA">
          <w:rPr>
            <w:rFonts w:ascii="Arial" w:hAnsi="Arial" w:cs="Arial"/>
            <w:iCs/>
            <w:webHidden/>
            <w:sz w:val="24"/>
            <w:szCs w:val="24"/>
            <w:lang w:eastAsia="ru-RU"/>
          </w:rPr>
          <w:fldChar w:fldCharType="end"/>
        </w:r>
      </w:hyperlink>
    </w:p>
    <w:p w:rsidR="005B658F" w:rsidRDefault="008D3A55" w:rsidP="005B658F">
      <w:pPr>
        <w:tabs>
          <w:tab w:val="left" w:pos="1134"/>
          <w:tab w:val="right" w:leader="dot" w:pos="9923"/>
        </w:tabs>
        <w:autoSpaceDN w:val="0"/>
        <w:adjustRightInd w:val="0"/>
        <w:spacing w:line="360" w:lineRule="auto"/>
        <w:ind w:left="567" w:right="-2"/>
        <w:rPr>
          <w:rFonts w:ascii="Arial" w:hAnsi="Arial" w:cs="Arial"/>
          <w:iCs/>
          <w:sz w:val="24"/>
          <w:szCs w:val="24"/>
          <w:lang w:eastAsia="ru-RU"/>
        </w:rPr>
      </w:pPr>
      <w:hyperlink w:anchor="_Toc33632799" w:history="1">
        <w:r w:rsidR="00F92FCD" w:rsidRPr="00150BDA">
          <w:rPr>
            <w:rFonts w:ascii="Arial" w:hAnsi="Arial" w:cs="Arial"/>
            <w:iCs/>
            <w:sz w:val="24"/>
            <w:szCs w:val="24"/>
            <w:lang w:eastAsia="ru-RU"/>
          </w:rPr>
          <w:t>7.2</w:t>
        </w:r>
        <w:r w:rsidR="005B658F">
          <w:rPr>
            <w:rFonts w:ascii="Arial" w:hAnsi="Arial" w:cs="Arial"/>
            <w:iCs/>
            <w:sz w:val="24"/>
            <w:szCs w:val="24"/>
            <w:lang w:eastAsia="ru-RU"/>
          </w:rPr>
          <w:tab/>
        </w:r>
        <w:r w:rsidR="00F92FCD" w:rsidRPr="00150BDA">
          <w:rPr>
            <w:rFonts w:ascii="Arial" w:hAnsi="Arial" w:cs="Arial"/>
            <w:iCs/>
            <w:sz w:val="24"/>
            <w:szCs w:val="24"/>
            <w:lang w:eastAsia="ru-RU"/>
          </w:rPr>
          <w:t>Определение отклонения светового коэффициента пропускания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_Toc33632799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6</w:t>
        </w:r>
        <w:r w:rsidR="00F92FCD" w:rsidRPr="00150BDA">
          <w:rPr>
            <w:rFonts w:ascii="Arial" w:hAnsi="Arial" w:cs="Arial"/>
            <w:iCs/>
            <w:webHidden/>
            <w:sz w:val="24"/>
            <w:szCs w:val="24"/>
            <w:lang w:eastAsia="ru-RU"/>
          </w:rPr>
          <w:fldChar w:fldCharType="end"/>
        </w:r>
      </w:hyperlink>
    </w:p>
    <w:p w:rsidR="005B658F" w:rsidRDefault="008D3A55" w:rsidP="005B658F">
      <w:pPr>
        <w:tabs>
          <w:tab w:val="left" w:pos="1134"/>
          <w:tab w:val="right" w:leader="dot" w:pos="9923"/>
        </w:tabs>
        <w:autoSpaceDN w:val="0"/>
        <w:adjustRightInd w:val="0"/>
        <w:spacing w:line="360" w:lineRule="auto"/>
        <w:ind w:left="567" w:right="-2"/>
        <w:rPr>
          <w:rFonts w:ascii="Arial" w:hAnsi="Arial" w:cs="Arial"/>
          <w:iCs/>
          <w:sz w:val="24"/>
          <w:szCs w:val="24"/>
          <w:lang w:eastAsia="ru-RU"/>
        </w:rPr>
      </w:pPr>
      <w:hyperlink w:anchor="_Toc33632800" w:history="1">
        <w:r w:rsidR="00F92FCD" w:rsidRPr="00150BDA">
          <w:rPr>
            <w:rFonts w:ascii="Arial" w:hAnsi="Arial" w:cs="Arial"/>
            <w:iCs/>
            <w:sz w:val="24"/>
            <w:szCs w:val="24"/>
            <w:lang w:eastAsia="ru-RU"/>
          </w:rPr>
          <w:t>7.3</w:t>
        </w:r>
        <w:r w:rsidR="005B658F">
          <w:rPr>
            <w:rFonts w:ascii="Arial" w:hAnsi="Arial" w:cs="Arial"/>
            <w:iCs/>
            <w:sz w:val="24"/>
            <w:szCs w:val="24"/>
            <w:lang w:eastAsia="ru-RU"/>
          </w:rPr>
          <w:tab/>
        </w:r>
        <w:r w:rsidR="00F92FCD" w:rsidRPr="00150BDA">
          <w:rPr>
            <w:rFonts w:ascii="Arial" w:hAnsi="Arial" w:cs="Arial"/>
            <w:iCs/>
            <w:sz w:val="24"/>
            <w:szCs w:val="24"/>
            <w:lang w:eastAsia="ru-RU"/>
          </w:rPr>
          <w:t>Измерение коэффициента пропускания УФ-излучения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9</w:t>
        </w:r>
        <w:r w:rsidR="00F92FCD" w:rsidRPr="00150BDA">
          <w:rPr>
            <w:rFonts w:ascii="Arial" w:hAnsi="Arial" w:cs="Arial"/>
            <w:iCs/>
            <w:webHidden/>
            <w:sz w:val="24"/>
            <w:szCs w:val="24"/>
            <w:lang w:eastAsia="ru-RU"/>
          </w:rPr>
          <w:fldChar w:fldCharType="end"/>
        </w:r>
      </w:hyperlink>
    </w:p>
    <w:p w:rsidR="005B658F" w:rsidRDefault="008D3A55" w:rsidP="005B658F">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1" w:history="1">
        <w:r w:rsidR="00F92FCD" w:rsidRPr="00150BDA">
          <w:rPr>
            <w:rFonts w:ascii="Arial" w:hAnsi="Arial" w:cs="Arial"/>
            <w:iCs/>
            <w:sz w:val="24"/>
            <w:szCs w:val="24"/>
            <w:lang w:eastAsia="ru-RU"/>
          </w:rPr>
          <w:t>7.4</w:t>
        </w:r>
        <w:r w:rsidR="005B658F">
          <w:rPr>
            <w:rFonts w:ascii="Arial" w:hAnsi="Arial" w:cs="Arial"/>
            <w:iCs/>
            <w:sz w:val="24"/>
            <w:szCs w:val="24"/>
            <w:lang w:eastAsia="ru-RU"/>
          </w:rPr>
          <w:tab/>
        </w:r>
        <w:r w:rsidR="00F92FCD" w:rsidRPr="00150BDA">
          <w:rPr>
            <w:rFonts w:ascii="Arial" w:hAnsi="Arial" w:cs="Arial"/>
            <w:sz w:val="24"/>
            <w:szCs w:val="24"/>
            <w:lang w:eastAsia="ru-RU"/>
          </w:rPr>
          <w:t xml:space="preserve">Расчет светового коэффициента пропускания в синей области солнечного спектра </w:t>
        </w:r>
        <w:r w:rsidR="00F92FCD" w:rsidRPr="00150BDA">
          <w:rPr>
            <w:rFonts w:ascii="Arial" w:hAnsi="Arial" w:cs="Arial"/>
            <w:iCs/>
            <w:sz w:val="24"/>
            <w:szCs w:val="24"/>
            <w:lang w:eastAsia="ru-RU"/>
          </w:rPr>
          <w:t>τ</w:t>
        </w:r>
        <w:r w:rsidR="00F92FCD" w:rsidRPr="00150BDA">
          <w:rPr>
            <w:rFonts w:ascii="Arial" w:hAnsi="Arial" w:cs="Arial"/>
            <w:sz w:val="24"/>
            <w:szCs w:val="24"/>
            <w:lang w:eastAsia="ru-RU"/>
          </w:rPr>
          <w:t>SB</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_Toc33632801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11</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2" w:history="1">
        <w:r w:rsidR="00F92FCD" w:rsidRPr="00150BDA">
          <w:rPr>
            <w:rFonts w:ascii="Arial" w:hAnsi="Arial" w:cs="Arial"/>
            <w:iCs/>
            <w:sz w:val="24"/>
            <w:szCs w:val="24"/>
            <w:lang w:eastAsia="ru-RU"/>
          </w:rPr>
          <w:t>7.5</w:t>
        </w:r>
        <w:r w:rsidR="005B658F">
          <w:rPr>
            <w:rFonts w:ascii="Arial" w:hAnsi="Arial" w:cs="Arial"/>
            <w:iCs/>
            <w:sz w:val="24"/>
            <w:szCs w:val="24"/>
            <w:lang w:eastAsia="ru-RU"/>
          </w:rPr>
          <w:tab/>
        </w:r>
        <w:r w:rsidR="00F92FCD" w:rsidRPr="00150BDA">
          <w:rPr>
            <w:rFonts w:ascii="Arial" w:hAnsi="Arial" w:cs="Arial"/>
            <w:sz w:val="24"/>
            <w:szCs w:val="24"/>
            <w:lang w:eastAsia="ru-RU"/>
          </w:rPr>
          <w:t xml:space="preserve">Расчет спектрального коэффициента пропускания в ИК-области солнечного спектра </w:t>
        </w:r>
        <w:r w:rsidR="00F92FCD" w:rsidRPr="00150BDA">
          <w:rPr>
            <w:rFonts w:ascii="Arial" w:hAnsi="Arial" w:cs="Arial"/>
            <w:iCs/>
            <w:sz w:val="24"/>
            <w:szCs w:val="24"/>
            <w:lang w:eastAsia="ru-RU"/>
          </w:rPr>
          <w:t>τ</w:t>
        </w:r>
        <w:r w:rsidR="00F92FCD" w:rsidRPr="00150BDA">
          <w:rPr>
            <w:rFonts w:ascii="Arial" w:hAnsi="Arial" w:cs="Arial"/>
            <w:sz w:val="24"/>
            <w:szCs w:val="24"/>
            <w:lang w:eastAsia="ru-RU"/>
          </w:rPr>
          <w:t>SIR</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_Toc33632802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11</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3" w:history="1">
        <w:r w:rsidR="00F92FCD" w:rsidRPr="00150BDA">
          <w:rPr>
            <w:rFonts w:ascii="Arial" w:hAnsi="Arial" w:cs="Arial"/>
            <w:sz w:val="24"/>
            <w:szCs w:val="24"/>
            <w:lang w:eastAsia="ru-RU"/>
          </w:rPr>
          <w:t>7.6</w:t>
        </w:r>
        <w:r w:rsidR="00F92FCD" w:rsidRPr="00150BDA">
          <w:rPr>
            <w:rFonts w:ascii="Arial" w:hAnsi="Arial" w:cs="Arial"/>
            <w:iCs/>
            <w:sz w:val="24"/>
            <w:szCs w:val="24"/>
            <w:lang w:eastAsia="ru-RU"/>
          </w:rPr>
          <w:tab/>
        </w:r>
        <w:r w:rsidR="00F92FCD" w:rsidRPr="00150BDA">
          <w:rPr>
            <w:rFonts w:ascii="Arial" w:hAnsi="Arial" w:cs="Arial"/>
            <w:sz w:val="24"/>
            <w:szCs w:val="24"/>
            <w:lang w:eastAsia="ru-RU"/>
          </w:rPr>
          <w:t>Определение коэффициента абсолютного спектрального отражения ρ(λ)</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12</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4" w:history="1">
        <w:r w:rsidR="00F92FCD" w:rsidRPr="00150BDA">
          <w:rPr>
            <w:rFonts w:ascii="Arial" w:hAnsi="Arial" w:cs="Arial"/>
            <w:iCs/>
            <w:sz w:val="24"/>
            <w:szCs w:val="24"/>
            <w:lang w:eastAsia="ru-RU"/>
          </w:rPr>
          <w:t>7.7</w:t>
        </w:r>
        <w:r w:rsidR="00937274">
          <w:rPr>
            <w:rFonts w:ascii="Arial" w:hAnsi="Arial" w:cs="Arial"/>
            <w:iCs/>
            <w:sz w:val="24"/>
            <w:szCs w:val="24"/>
            <w:lang w:eastAsia="ru-RU"/>
          </w:rPr>
          <w:tab/>
        </w:r>
        <w:r w:rsidR="00F92FCD" w:rsidRPr="00150BDA">
          <w:rPr>
            <w:rFonts w:ascii="Arial" w:hAnsi="Arial" w:cs="Arial"/>
            <w:sz w:val="24"/>
            <w:szCs w:val="24"/>
            <w:lang w:eastAsia="ru-RU"/>
          </w:rPr>
          <w:t>Абсолютный коэффициент светового отражения ρV</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_Toc33632804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12</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5" w:history="1">
        <w:r w:rsidR="00F92FCD" w:rsidRPr="00150BDA">
          <w:rPr>
            <w:rFonts w:ascii="Arial" w:hAnsi="Arial" w:cs="Arial"/>
            <w:iCs/>
            <w:sz w:val="24"/>
            <w:szCs w:val="24"/>
            <w:lang w:eastAsia="ru-RU"/>
          </w:rPr>
          <w:t>7.8</w:t>
        </w:r>
        <w:r w:rsidR="00937274">
          <w:rPr>
            <w:rFonts w:ascii="Arial" w:hAnsi="Arial" w:cs="Arial"/>
            <w:iCs/>
            <w:sz w:val="24"/>
            <w:szCs w:val="24"/>
            <w:lang w:eastAsia="ru-RU"/>
          </w:rPr>
          <w:tab/>
        </w:r>
        <w:r w:rsidR="00F92FCD" w:rsidRPr="00150BDA">
          <w:rPr>
            <w:rFonts w:ascii="Arial" w:hAnsi="Arial" w:cs="Arial"/>
            <w:sz w:val="24"/>
            <w:szCs w:val="24"/>
            <w:lang w:eastAsia="ru-RU"/>
          </w:rPr>
          <w:t>Расчет относительного коэффициента визуального ослабления для распознавания сигнальных огней Qsignal</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_Toc33632805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13</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6" w:history="1">
        <w:r w:rsidR="00F92FCD" w:rsidRPr="00150BDA">
          <w:rPr>
            <w:rFonts w:ascii="Arial" w:hAnsi="Arial" w:cs="Arial"/>
            <w:iCs/>
            <w:sz w:val="24"/>
            <w:szCs w:val="24"/>
            <w:lang w:eastAsia="ru-RU"/>
          </w:rPr>
          <w:t>7.9</w:t>
        </w:r>
        <w:r w:rsidR="00937274">
          <w:rPr>
            <w:rFonts w:ascii="Arial" w:hAnsi="Arial" w:cs="Arial"/>
            <w:iCs/>
            <w:sz w:val="24"/>
            <w:szCs w:val="24"/>
            <w:lang w:eastAsia="ru-RU"/>
          </w:rPr>
          <w:tab/>
        </w:r>
        <w:r w:rsidR="00F92FCD" w:rsidRPr="00150BDA">
          <w:rPr>
            <w:rFonts w:ascii="Arial" w:hAnsi="Arial" w:cs="Arial"/>
            <w:sz w:val="24"/>
            <w:szCs w:val="24"/>
            <w:lang w:eastAsia="ru-RU"/>
          </w:rPr>
          <w:t>Широко-угловое рассеяние</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_Toc33632806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13</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7" w:history="1">
        <w:r w:rsidR="00F92FCD" w:rsidRPr="00150BDA">
          <w:rPr>
            <w:rFonts w:ascii="Arial" w:hAnsi="Arial" w:cs="Arial"/>
            <w:iCs/>
            <w:sz w:val="24"/>
            <w:szCs w:val="24"/>
            <w:lang w:eastAsia="ru-RU"/>
          </w:rPr>
          <w:t>7.10</w:t>
        </w:r>
        <w:r w:rsidR="00937274">
          <w:rPr>
            <w:rFonts w:ascii="Arial" w:hAnsi="Arial" w:cs="Arial"/>
            <w:iCs/>
            <w:sz w:val="24"/>
            <w:szCs w:val="24"/>
            <w:lang w:eastAsia="ru-RU"/>
          </w:rPr>
          <w:tab/>
        </w:r>
        <w:r w:rsidR="00F92FCD" w:rsidRPr="00150BDA">
          <w:rPr>
            <w:rFonts w:ascii="Arial" w:hAnsi="Arial" w:cs="Arial"/>
            <w:iCs/>
            <w:sz w:val="24"/>
            <w:szCs w:val="24"/>
            <w:lang w:eastAsia="ru-RU"/>
          </w:rPr>
          <w:t>Поляризационные светофильтры</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_Toc33632807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16</w:t>
        </w:r>
        <w:r w:rsidR="00F92FCD" w:rsidRPr="00150BDA">
          <w:rPr>
            <w:rFonts w:ascii="Arial" w:hAnsi="Arial" w:cs="Arial"/>
            <w:iCs/>
            <w:webHidden/>
            <w:sz w:val="24"/>
            <w:szCs w:val="24"/>
            <w:lang w:eastAsia="ru-RU"/>
          </w:rPr>
          <w:fldChar w:fldCharType="end"/>
        </w:r>
      </w:hyperlink>
    </w:p>
    <w:p w:rsidR="00E151B6" w:rsidRPr="00150BDA"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08" w:history="1">
        <w:r w:rsidR="00F92FCD" w:rsidRPr="00150BDA">
          <w:rPr>
            <w:rFonts w:ascii="Arial" w:hAnsi="Arial" w:cs="Arial"/>
            <w:iCs/>
            <w:sz w:val="24"/>
            <w:szCs w:val="24"/>
            <w:lang w:eastAsia="ru-RU"/>
          </w:rPr>
          <w:t>7.11</w:t>
        </w:r>
        <w:r w:rsidR="00937274">
          <w:rPr>
            <w:rFonts w:ascii="Arial" w:hAnsi="Arial" w:cs="Arial"/>
            <w:iCs/>
            <w:sz w:val="24"/>
            <w:szCs w:val="24"/>
            <w:lang w:eastAsia="ru-RU"/>
          </w:rPr>
          <w:tab/>
        </w:r>
        <w:r w:rsidR="00F92FCD" w:rsidRPr="00150BDA">
          <w:rPr>
            <w:rFonts w:ascii="Arial" w:hAnsi="Arial" w:cs="Arial"/>
            <w:iCs/>
            <w:sz w:val="24"/>
            <w:szCs w:val="24"/>
            <w:lang w:eastAsia="ru-RU"/>
          </w:rPr>
          <w:t>Фотохромные светофильтры</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_Toc33632808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19</w:t>
        </w:r>
        <w:r w:rsidR="00F92FCD" w:rsidRPr="00150BDA">
          <w:rPr>
            <w:rFonts w:ascii="Arial" w:hAnsi="Arial" w:cs="Arial"/>
            <w:iCs/>
            <w:webHidden/>
            <w:sz w:val="24"/>
            <w:szCs w:val="24"/>
            <w:lang w:eastAsia="ru-RU"/>
          </w:rPr>
          <w:fldChar w:fldCharType="end"/>
        </w:r>
      </w:hyperlink>
    </w:p>
    <w:p w:rsidR="00E151B6" w:rsidRPr="00150BDA" w:rsidRDefault="008D3A55" w:rsidP="00937274">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809" w:history="1">
        <w:r w:rsidR="00F92FCD" w:rsidRPr="00150BDA">
          <w:rPr>
            <w:rFonts w:ascii="Arial" w:hAnsi="Arial" w:cs="Arial"/>
            <w:iCs/>
            <w:sz w:val="24"/>
            <w:szCs w:val="24"/>
            <w:lang w:eastAsia="ru-RU"/>
          </w:rPr>
          <w:t>8</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Методы испытаний для определения оптических характеристик</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_Toc33632809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23</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0" w:history="1">
        <w:r w:rsidR="00F92FCD" w:rsidRPr="00150BDA">
          <w:rPr>
            <w:rFonts w:ascii="Arial" w:hAnsi="Arial" w:cs="Arial"/>
            <w:iCs/>
            <w:sz w:val="24"/>
            <w:szCs w:val="24"/>
            <w:lang w:eastAsia="ru-RU"/>
          </w:rPr>
          <w:t>8.1</w:t>
        </w:r>
        <w:r w:rsidR="00937274">
          <w:rPr>
            <w:rFonts w:ascii="Arial" w:hAnsi="Arial" w:cs="Arial"/>
            <w:iCs/>
            <w:sz w:val="24"/>
            <w:szCs w:val="24"/>
            <w:lang w:eastAsia="ru-RU"/>
          </w:rPr>
          <w:tab/>
        </w:r>
        <w:r w:rsidR="00F92FCD" w:rsidRPr="00150BDA">
          <w:rPr>
            <w:rFonts w:ascii="Arial" w:hAnsi="Arial" w:cs="Arial"/>
            <w:iCs/>
            <w:sz w:val="24"/>
            <w:szCs w:val="24"/>
            <w:lang w:eastAsia="ru-RU"/>
          </w:rPr>
          <w:t>Определение сферической рефракции, астигматизма и призматического действия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23</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1" w:history="1">
        <w:r w:rsidR="00F92FCD" w:rsidRPr="00150BDA">
          <w:rPr>
            <w:rFonts w:ascii="Arial" w:hAnsi="Arial" w:cs="Arial"/>
            <w:iCs/>
            <w:sz w:val="24"/>
            <w:szCs w:val="24"/>
            <w:lang w:eastAsia="ru-RU"/>
          </w:rPr>
          <w:t>8.2</w:t>
        </w:r>
        <w:r w:rsidR="00937274">
          <w:rPr>
            <w:rFonts w:ascii="Arial" w:hAnsi="Arial" w:cs="Arial"/>
            <w:iCs/>
            <w:sz w:val="24"/>
            <w:szCs w:val="24"/>
            <w:lang w:eastAsia="ru-RU"/>
          </w:rPr>
          <w:tab/>
        </w:r>
        <w:r w:rsidR="00F92FCD" w:rsidRPr="00150BDA">
          <w:rPr>
            <w:rFonts w:ascii="Arial" w:hAnsi="Arial" w:cs="Arial"/>
            <w:iCs/>
            <w:sz w:val="24"/>
            <w:szCs w:val="24"/>
            <w:lang w:eastAsia="ru-RU"/>
          </w:rPr>
          <w:t xml:space="preserve">Метод испытаний для определения разности призматического действия солнцезащитных очков в сборе или светофильтров, закрывающих оба </w:t>
        </w:r>
        <w:r w:rsidR="00937274">
          <w:rPr>
            <w:rFonts w:ascii="Arial" w:hAnsi="Arial" w:cs="Arial"/>
            <w:iCs/>
            <w:sz w:val="24"/>
            <w:szCs w:val="24"/>
            <w:lang w:eastAsia="ru-RU"/>
          </w:rPr>
          <w:br/>
        </w:r>
        <w:r w:rsidR="00F92FCD" w:rsidRPr="00150BDA">
          <w:rPr>
            <w:rFonts w:ascii="Arial" w:hAnsi="Arial" w:cs="Arial"/>
            <w:iCs/>
            <w:sz w:val="24"/>
            <w:szCs w:val="24"/>
            <w:lang w:eastAsia="ru-RU"/>
          </w:rPr>
          <w:t>глаза</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_Toc33632811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28</w:t>
        </w:r>
        <w:r w:rsidR="00F92FCD" w:rsidRPr="00150BDA">
          <w:rPr>
            <w:rFonts w:ascii="Arial" w:hAnsi="Arial" w:cs="Arial"/>
            <w:iCs/>
            <w:webHidden/>
            <w:sz w:val="24"/>
            <w:szCs w:val="24"/>
            <w:lang w:eastAsia="ru-RU"/>
          </w:rPr>
          <w:fldChar w:fldCharType="end"/>
        </w:r>
      </w:hyperlink>
    </w:p>
    <w:p w:rsidR="00E151B6" w:rsidRPr="00150BDA"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2" w:history="1">
        <w:r w:rsidR="00F92FCD" w:rsidRPr="00150BDA">
          <w:rPr>
            <w:rFonts w:ascii="Arial" w:hAnsi="Arial" w:cs="Arial"/>
            <w:iCs/>
            <w:sz w:val="24"/>
            <w:szCs w:val="24"/>
            <w:lang w:eastAsia="ru-RU"/>
          </w:rPr>
          <w:t>8.3</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определения локальных отклонений рефракции</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_Toc33632812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31</w:t>
        </w:r>
        <w:r w:rsidR="00F92FCD" w:rsidRPr="00150BDA">
          <w:rPr>
            <w:rFonts w:ascii="Arial" w:hAnsi="Arial" w:cs="Arial"/>
            <w:iCs/>
            <w:webHidden/>
            <w:sz w:val="24"/>
            <w:szCs w:val="24"/>
            <w:lang w:eastAsia="ru-RU"/>
          </w:rPr>
          <w:fldChar w:fldCharType="end"/>
        </w:r>
      </w:hyperlink>
    </w:p>
    <w:p w:rsidR="00E151B6" w:rsidRPr="00150BDA" w:rsidRDefault="008D3A55" w:rsidP="00937274">
      <w:pPr>
        <w:tabs>
          <w:tab w:val="left" w:pos="567"/>
          <w:tab w:val="right" w:leader="dot" w:pos="9923"/>
        </w:tabs>
        <w:autoSpaceDN w:val="0"/>
        <w:adjustRightInd w:val="0"/>
        <w:spacing w:line="360" w:lineRule="auto"/>
        <w:ind w:right="-2"/>
        <w:rPr>
          <w:rFonts w:ascii="Arial" w:hAnsi="Arial" w:cs="Arial"/>
          <w:iCs/>
          <w:sz w:val="24"/>
          <w:szCs w:val="24"/>
          <w:lang w:eastAsia="ru-RU"/>
        </w:rPr>
      </w:pPr>
      <w:hyperlink w:anchor="_Toc33632813" w:history="1">
        <w:r w:rsidR="00F92FCD" w:rsidRPr="00150BDA">
          <w:rPr>
            <w:rFonts w:ascii="Arial" w:hAnsi="Arial" w:cs="Arial"/>
            <w:iCs/>
            <w:sz w:val="24"/>
            <w:szCs w:val="24"/>
            <w:lang w:eastAsia="ru-RU"/>
          </w:rPr>
          <w:t>9</w:t>
        </w:r>
        <w:r w:rsidR="00E151B6" w:rsidRPr="00150BDA">
          <w:rPr>
            <w:rFonts w:ascii="Arial" w:hAnsi="Arial" w:cs="Arial"/>
            <w:iCs/>
            <w:sz w:val="24"/>
            <w:szCs w:val="24"/>
            <w:lang w:eastAsia="ru-RU"/>
          </w:rPr>
          <w:tab/>
        </w:r>
        <w:r w:rsidR="00F92FCD" w:rsidRPr="00150BDA">
          <w:rPr>
            <w:rFonts w:ascii="Arial" w:hAnsi="Arial" w:cs="Arial"/>
            <w:iCs/>
            <w:sz w:val="24"/>
            <w:szCs w:val="24"/>
            <w:lang w:eastAsia="ru-RU"/>
          </w:rPr>
          <w:t>Методы испытаний для определения механических характеристик</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38</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4" w:history="1">
        <w:r w:rsidR="00937274">
          <w:rPr>
            <w:rFonts w:ascii="Arial" w:hAnsi="Arial" w:cs="Arial"/>
            <w:iCs/>
            <w:sz w:val="24"/>
            <w:szCs w:val="24"/>
            <w:lang w:eastAsia="ru-RU"/>
          </w:rPr>
          <w:t>9.1</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минимальную прочность светофильтров</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_Toc33632814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38</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5" w:history="1">
        <w:r w:rsidR="00F92FCD" w:rsidRPr="00150BDA">
          <w:rPr>
            <w:rFonts w:ascii="Arial" w:hAnsi="Arial" w:cs="Arial"/>
            <w:iCs/>
            <w:sz w:val="24"/>
            <w:szCs w:val="24"/>
            <w:lang w:eastAsia="ru-RU"/>
          </w:rPr>
          <w:t>9.2</w:t>
        </w:r>
        <w:r w:rsidR="00937274">
          <w:rPr>
            <w:rFonts w:ascii="Arial" w:hAnsi="Arial" w:cs="Arial"/>
            <w:iCs/>
            <w:sz w:val="24"/>
            <w:szCs w:val="24"/>
            <w:lang w:eastAsia="ru-RU"/>
          </w:rPr>
          <w:tab/>
        </w:r>
        <w:r w:rsidR="00F92FCD" w:rsidRPr="00150BDA">
          <w:rPr>
            <w:rFonts w:ascii="Arial" w:hAnsi="Arial" w:cs="Arial"/>
            <w:iCs/>
            <w:sz w:val="24"/>
            <w:szCs w:val="24"/>
            <w:lang w:eastAsia="ru-RU"/>
          </w:rPr>
          <w:t xml:space="preserve">Метод испытания на ударную прочность светофильтров, уровень </w:t>
        </w:r>
        <w:r w:rsidR="00937274">
          <w:rPr>
            <w:rFonts w:ascii="Arial" w:hAnsi="Arial" w:cs="Arial"/>
            <w:iCs/>
            <w:sz w:val="24"/>
            <w:szCs w:val="24"/>
            <w:lang w:eastAsia="ru-RU"/>
          </w:rPr>
          <w:br/>
        </w:r>
        <w:r w:rsidR="00F92FCD" w:rsidRPr="00150BDA">
          <w:rPr>
            <w:rFonts w:ascii="Arial" w:hAnsi="Arial" w:cs="Arial"/>
            <w:iCs/>
            <w:sz w:val="24"/>
            <w:szCs w:val="24"/>
            <w:lang w:eastAsia="ru-RU"/>
          </w:rPr>
          <w:t>прочности 1</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_Toc33632815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40</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6" w:history="1">
        <w:r w:rsidR="00F92FCD" w:rsidRPr="00150BDA">
          <w:rPr>
            <w:rFonts w:ascii="Arial" w:hAnsi="Arial" w:cs="Arial"/>
            <w:iCs/>
            <w:sz w:val="24"/>
            <w:szCs w:val="24"/>
            <w:lang w:eastAsia="ru-RU"/>
          </w:rPr>
          <w:t>9.3</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ударную прочность солнцезащитных очков, уровень прочности 1</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_Toc33632816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43</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7" w:history="1">
        <w:r w:rsidR="00F92FCD" w:rsidRPr="00150BDA">
          <w:rPr>
            <w:rFonts w:ascii="Arial" w:hAnsi="Arial" w:cs="Arial"/>
            <w:iCs/>
            <w:sz w:val="24"/>
            <w:szCs w:val="24"/>
            <w:lang w:eastAsia="ru-RU"/>
          </w:rPr>
          <w:t>9.4</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ударную прочность солнцезащитных очков, уровень прочности 2</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_Toc33632817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44</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8" w:history="1">
        <w:r w:rsidR="00F92FCD" w:rsidRPr="00150BDA">
          <w:rPr>
            <w:rFonts w:ascii="Arial" w:hAnsi="Arial" w:cs="Arial"/>
            <w:iCs/>
            <w:sz w:val="24"/>
            <w:szCs w:val="24"/>
            <w:lang w:eastAsia="ru-RU"/>
          </w:rPr>
          <w:t>9.5</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ударную прочность солнцезащитных очков, уровень прочности 3</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_Toc33632818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45</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19" w:history="1">
        <w:r w:rsidR="00F92FCD" w:rsidRPr="00150BDA">
          <w:rPr>
            <w:rFonts w:ascii="Arial" w:hAnsi="Arial" w:cs="Arial"/>
            <w:iCs/>
            <w:sz w:val="24"/>
            <w:szCs w:val="24"/>
            <w:lang w:eastAsia="ru-RU"/>
          </w:rPr>
          <w:t>9.6</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деформацию оправы и прочность крепления светофильтра</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_Toc33632819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47</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20" w:history="1">
        <w:r w:rsidR="00F92FCD" w:rsidRPr="00150BDA">
          <w:rPr>
            <w:rFonts w:ascii="Arial" w:hAnsi="Arial" w:cs="Arial"/>
            <w:iCs/>
            <w:sz w:val="24"/>
            <w:szCs w:val="24"/>
            <w:lang w:eastAsia="ru-RU"/>
          </w:rPr>
          <w:t>9.7</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повышенную износостойкость солнечных очков</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_Toc33632820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51</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21" w:history="1">
        <w:r w:rsidR="00F92FCD" w:rsidRPr="00150BDA">
          <w:rPr>
            <w:rFonts w:ascii="Arial" w:hAnsi="Arial" w:cs="Arial"/>
            <w:iCs/>
            <w:sz w:val="24"/>
            <w:szCs w:val="24"/>
            <w:lang w:eastAsia="ru-RU"/>
          </w:rPr>
          <w:t>9.8</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устойчивость к солнечному излучению</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_Toc33632821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55</w:t>
        </w:r>
        <w:r w:rsidR="00F92FCD" w:rsidRPr="00150BDA">
          <w:rPr>
            <w:rFonts w:ascii="Arial" w:hAnsi="Arial" w:cs="Arial"/>
            <w:iCs/>
            <w:webHidden/>
            <w:sz w:val="24"/>
            <w:szCs w:val="24"/>
            <w:lang w:eastAsia="ru-RU"/>
          </w:rPr>
          <w:fldChar w:fldCharType="end"/>
        </w:r>
      </w:hyperlink>
    </w:p>
    <w:p w:rsidR="00937274"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22" w:history="1">
        <w:r w:rsidR="00F92FCD" w:rsidRPr="00150BDA">
          <w:rPr>
            <w:rFonts w:ascii="Arial" w:hAnsi="Arial" w:cs="Arial"/>
            <w:iCs/>
            <w:sz w:val="24"/>
            <w:szCs w:val="24"/>
            <w:lang w:eastAsia="ru-RU"/>
          </w:rPr>
          <w:t>9.9</w:t>
        </w:r>
        <w:r w:rsidR="00937274">
          <w:rPr>
            <w:rFonts w:ascii="Arial" w:hAnsi="Arial" w:cs="Arial"/>
            <w:iCs/>
            <w:sz w:val="24"/>
            <w:szCs w:val="24"/>
            <w:lang w:eastAsia="ru-RU"/>
          </w:rPr>
          <w:tab/>
        </w:r>
        <w:r w:rsidR="00F92FCD" w:rsidRPr="00150BDA">
          <w:rPr>
            <w:rFonts w:ascii="Arial" w:hAnsi="Arial" w:cs="Arial"/>
            <w:iCs/>
            <w:sz w:val="24"/>
            <w:szCs w:val="24"/>
            <w:lang w:eastAsia="ru-RU"/>
          </w:rPr>
          <w:t>Метод испытания на устойчивость к воспламенению</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_Toc33632822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57</w:t>
        </w:r>
        <w:r w:rsidR="00F92FCD" w:rsidRPr="00150BDA">
          <w:rPr>
            <w:rFonts w:ascii="Arial" w:hAnsi="Arial" w:cs="Arial"/>
            <w:iCs/>
            <w:webHidden/>
            <w:sz w:val="24"/>
            <w:szCs w:val="24"/>
            <w:lang w:eastAsia="ru-RU"/>
          </w:rPr>
          <w:fldChar w:fldCharType="end"/>
        </w:r>
      </w:hyperlink>
    </w:p>
    <w:p w:rsidR="00F92FCD" w:rsidRPr="00150BDA" w:rsidRDefault="008D3A55" w:rsidP="00937274">
      <w:pPr>
        <w:tabs>
          <w:tab w:val="left" w:pos="1134"/>
          <w:tab w:val="right" w:leader="dot" w:pos="9923"/>
        </w:tabs>
        <w:autoSpaceDN w:val="0"/>
        <w:adjustRightInd w:val="0"/>
        <w:spacing w:line="360" w:lineRule="auto"/>
        <w:ind w:left="1134" w:right="-2" w:hanging="567"/>
        <w:rPr>
          <w:rFonts w:ascii="Arial" w:hAnsi="Arial" w:cs="Arial"/>
          <w:iCs/>
          <w:sz w:val="24"/>
          <w:szCs w:val="24"/>
          <w:lang w:eastAsia="ru-RU"/>
        </w:rPr>
      </w:pPr>
      <w:hyperlink w:anchor="_Toc33632823" w:history="1">
        <w:r w:rsidR="00F92FCD" w:rsidRPr="00150BDA">
          <w:rPr>
            <w:rFonts w:ascii="Arial" w:hAnsi="Arial" w:cs="Arial"/>
            <w:iCs/>
            <w:sz w:val="24"/>
            <w:szCs w:val="24"/>
            <w:lang w:eastAsia="ru-RU"/>
          </w:rPr>
          <w:t>9.10</w:t>
        </w:r>
        <w:r w:rsidR="00937274">
          <w:rPr>
            <w:rFonts w:ascii="Arial" w:hAnsi="Arial" w:cs="Arial"/>
            <w:iCs/>
            <w:sz w:val="24"/>
            <w:szCs w:val="24"/>
            <w:lang w:eastAsia="ru-RU"/>
          </w:rPr>
          <w:tab/>
        </w:r>
        <w:r w:rsidR="00F92FCD" w:rsidRPr="00150BDA">
          <w:rPr>
            <w:rFonts w:ascii="Arial" w:hAnsi="Arial" w:cs="Arial"/>
            <w:iCs/>
            <w:sz w:val="24"/>
            <w:szCs w:val="24"/>
            <w:lang w:eastAsia="ru-RU"/>
          </w:rPr>
          <w:t>Испытание на устойчивость к поту оправы солнцезащитных очков</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_Toc33632823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58</w:t>
        </w:r>
        <w:r w:rsidR="00F92FCD" w:rsidRPr="00150BDA">
          <w:rPr>
            <w:rFonts w:ascii="Arial" w:hAnsi="Arial" w:cs="Arial"/>
            <w:iCs/>
            <w:webHidden/>
            <w:sz w:val="24"/>
            <w:szCs w:val="24"/>
            <w:lang w:eastAsia="ru-RU"/>
          </w:rPr>
          <w:fldChar w:fldCharType="end"/>
        </w:r>
      </w:hyperlink>
    </w:p>
    <w:p w:rsidR="00F92FCD" w:rsidRPr="00150BDA" w:rsidRDefault="008D3A55" w:rsidP="00F92FCD">
      <w:pPr>
        <w:tabs>
          <w:tab w:val="left" w:pos="720"/>
          <w:tab w:val="right" w:leader="dot" w:pos="9923"/>
        </w:tabs>
        <w:autoSpaceDN w:val="0"/>
        <w:adjustRightInd w:val="0"/>
        <w:spacing w:line="360" w:lineRule="auto"/>
        <w:ind w:right="-2"/>
        <w:rPr>
          <w:rFonts w:ascii="Arial" w:hAnsi="Arial" w:cs="Arial"/>
          <w:iCs/>
          <w:sz w:val="24"/>
          <w:szCs w:val="24"/>
          <w:lang w:eastAsia="ru-RU"/>
        </w:rPr>
      </w:pPr>
      <w:hyperlink w:anchor="_Toc33632824" w:history="1">
        <w:r w:rsidR="00F92FCD" w:rsidRPr="00150BDA">
          <w:rPr>
            <w:rFonts w:ascii="Arial" w:hAnsi="Arial" w:cs="Arial"/>
            <w:iCs/>
            <w:sz w:val="24"/>
            <w:szCs w:val="24"/>
            <w:lang w:eastAsia="ru-RU"/>
          </w:rPr>
          <w:t>Приложение A</w:t>
        </w:r>
        <w:r w:rsidR="00E151B6" w:rsidRPr="00150BDA">
          <w:rPr>
            <w:rFonts w:ascii="Arial" w:hAnsi="Arial" w:cs="Arial"/>
            <w:iCs/>
            <w:sz w:val="24"/>
            <w:szCs w:val="24"/>
            <w:lang w:eastAsia="ru-RU"/>
          </w:rPr>
          <w:t xml:space="preserve"> </w:t>
        </w:r>
      </w:hyperlink>
      <w:hyperlink w:anchor="_Toc33632825" w:history="1">
        <w:r w:rsidR="00F92FCD" w:rsidRPr="00150BDA">
          <w:rPr>
            <w:rFonts w:ascii="Arial" w:hAnsi="Arial" w:cs="Arial"/>
            <w:iCs/>
            <w:sz w:val="24"/>
            <w:szCs w:val="24"/>
            <w:lang w:eastAsia="ru-RU"/>
          </w:rPr>
          <w:t>(обязательное)</w:t>
        </w:r>
        <w:r w:rsidR="00E151B6" w:rsidRPr="00150BDA">
          <w:rPr>
            <w:rFonts w:ascii="Arial" w:hAnsi="Arial" w:cs="Arial"/>
            <w:iCs/>
            <w:sz w:val="24"/>
            <w:szCs w:val="24"/>
            <w:lang w:eastAsia="ru-RU"/>
          </w:rPr>
          <w:t xml:space="preserve"> </w:t>
        </w:r>
      </w:hyperlink>
      <w:hyperlink w:anchor="_Toc33632826" w:history="1">
        <w:r w:rsidR="00F92FCD" w:rsidRPr="00150BDA">
          <w:rPr>
            <w:rFonts w:ascii="Arial" w:hAnsi="Arial" w:cs="Arial"/>
            <w:iCs/>
            <w:sz w:val="24"/>
            <w:szCs w:val="24"/>
            <w:lang w:eastAsia="ru-RU"/>
          </w:rPr>
          <w:t>Применение неопределенности измерений</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_Toc33632826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62</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27" w:history="1">
        <w:r w:rsidR="00F92FCD" w:rsidRPr="00150BDA">
          <w:rPr>
            <w:rFonts w:ascii="Arial" w:hAnsi="Arial" w:cs="Arial"/>
            <w:iCs/>
            <w:sz w:val="24"/>
            <w:szCs w:val="24"/>
            <w:lang w:eastAsia="ru-RU"/>
          </w:rPr>
          <w:t>Приложение B</w:t>
        </w:r>
        <w:r w:rsidR="00E151B6" w:rsidRPr="00150BDA">
          <w:rPr>
            <w:rFonts w:ascii="Arial" w:hAnsi="Arial" w:cs="Arial"/>
            <w:iCs/>
            <w:sz w:val="24"/>
            <w:szCs w:val="24"/>
            <w:lang w:eastAsia="ru-RU"/>
          </w:rPr>
          <w:t xml:space="preserve"> </w:t>
        </w:r>
      </w:hyperlink>
      <w:hyperlink w:anchor="_Toc33632828" w:history="1">
        <w:r w:rsidR="00F92FCD" w:rsidRPr="00150BDA">
          <w:rPr>
            <w:rFonts w:ascii="Arial" w:hAnsi="Arial" w:cs="Arial"/>
            <w:iCs/>
            <w:sz w:val="24"/>
            <w:szCs w:val="24"/>
            <w:lang w:eastAsia="ru-RU"/>
          </w:rPr>
          <w:t>(справочное)</w:t>
        </w:r>
        <w:r w:rsidR="00E151B6" w:rsidRPr="00150BDA">
          <w:rPr>
            <w:rFonts w:ascii="Arial" w:hAnsi="Arial" w:cs="Arial"/>
            <w:iCs/>
            <w:sz w:val="24"/>
            <w:szCs w:val="24"/>
            <w:lang w:eastAsia="ru-RU"/>
          </w:rPr>
          <w:t xml:space="preserve"> </w:t>
        </w:r>
      </w:hyperlink>
      <w:hyperlink w:anchor="_Toc33632829" w:history="1">
        <w:r w:rsidR="00F92FCD" w:rsidRPr="00150BDA">
          <w:rPr>
            <w:rFonts w:ascii="Arial" w:hAnsi="Arial" w:cs="Arial"/>
            <w:iCs/>
            <w:sz w:val="24"/>
            <w:szCs w:val="24"/>
            <w:lang w:eastAsia="ru-RU"/>
          </w:rPr>
          <w:t>Источники неопределенности в спектрофотометрии и</w:t>
        </w:r>
        <w:r w:rsidR="00E151B6" w:rsidRPr="00150BDA">
          <w:rPr>
            <w:rFonts w:ascii="Arial" w:hAnsi="Arial" w:cs="Arial"/>
            <w:iCs/>
            <w:sz w:val="24"/>
            <w:szCs w:val="24"/>
            <w:lang w:eastAsia="ru-RU"/>
          </w:rPr>
          <w:t xml:space="preserve"> </w:t>
        </w:r>
      </w:hyperlink>
      <w:hyperlink w:anchor="_Toc33632830" w:history="1">
        <w:r w:rsidR="00F92FCD" w:rsidRPr="00150BDA">
          <w:rPr>
            <w:rFonts w:ascii="Arial" w:hAnsi="Arial" w:cs="Arial"/>
            <w:iCs/>
            <w:sz w:val="24"/>
            <w:szCs w:val="24"/>
            <w:lang w:eastAsia="ru-RU"/>
          </w:rPr>
          <w:t>их оценка и контроль</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_Toc33632830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64</w:t>
        </w:r>
        <w:r w:rsidR="00F92FCD" w:rsidRPr="00150BDA">
          <w:rPr>
            <w:rFonts w:ascii="Arial" w:hAnsi="Arial" w:cs="Arial"/>
            <w:iCs/>
            <w:webHidden/>
            <w:sz w:val="24"/>
            <w:szCs w:val="24"/>
            <w:lang w:eastAsia="ru-RU"/>
          </w:rPr>
          <w:fldChar w:fldCharType="end"/>
        </w:r>
      </w:hyperlink>
    </w:p>
    <w:p w:rsidR="00F92FCD" w:rsidRPr="00150BDA" w:rsidRDefault="008D3A55" w:rsidP="00F92FCD">
      <w:pPr>
        <w:tabs>
          <w:tab w:val="left" w:pos="720"/>
          <w:tab w:val="right" w:leader="dot" w:pos="9923"/>
        </w:tabs>
        <w:autoSpaceDN w:val="0"/>
        <w:adjustRightInd w:val="0"/>
        <w:spacing w:line="360" w:lineRule="auto"/>
        <w:ind w:right="-2"/>
        <w:rPr>
          <w:rFonts w:ascii="Arial" w:hAnsi="Arial" w:cs="Arial"/>
          <w:iCs/>
          <w:sz w:val="24"/>
          <w:szCs w:val="24"/>
          <w:lang w:eastAsia="ru-RU"/>
        </w:rPr>
      </w:pPr>
      <w:hyperlink w:anchor="_Toc33632831" w:history="1">
        <w:r w:rsidR="00F92FCD" w:rsidRPr="00150BDA">
          <w:rPr>
            <w:rFonts w:ascii="Arial" w:hAnsi="Arial" w:cs="Arial"/>
            <w:iCs/>
            <w:sz w:val="24"/>
            <w:szCs w:val="24"/>
            <w:lang w:eastAsia="ru-RU"/>
          </w:rPr>
          <w:t>Приложение C</w:t>
        </w:r>
        <w:r w:rsidR="00E151B6" w:rsidRPr="00150BDA">
          <w:rPr>
            <w:rFonts w:ascii="Arial" w:hAnsi="Arial" w:cs="Arial"/>
            <w:iCs/>
            <w:sz w:val="24"/>
            <w:szCs w:val="24"/>
            <w:lang w:eastAsia="ru-RU"/>
          </w:rPr>
          <w:t xml:space="preserve"> </w:t>
        </w:r>
      </w:hyperlink>
      <w:hyperlink w:anchor="_Toc33632832" w:history="1">
        <w:r w:rsidR="00F92FCD" w:rsidRPr="00150BDA">
          <w:rPr>
            <w:rFonts w:ascii="Arial" w:hAnsi="Arial" w:cs="Arial"/>
            <w:iCs/>
            <w:sz w:val="24"/>
            <w:szCs w:val="24"/>
            <w:lang w:eastAsia="ru-RU"/>
          </w:rPr>
          <w:t>(справочное)</w:t>
        </w:r>
      </w:hyperlink>
      <w:r w:rsidR="00E151B6" w:rsidRPr="00150BDA">
        <w:rPr>
          <w:rFonts w:ascii="Arial" w:hAnsi="Arial" w:cs="Arial"/>
          <w:iCs/>
          <w:sz w:val="24"/>
          <w:szCs w:val="24"/>
          <w:lang w:eastAsia="ru-RU"/>
        </w:rPr>
        <w:t xml:space="preserve"> </w:t>
      </w:r>
      <w:hyperlink w:anchor="_Toc33632833" w:history="1">
        <w:r w:rsidR="00F92FCD" w:rsidRPr="00150BDA">
          <w:rPr>
            <w:rFonts w:ascii="Arial" w:hAnsi="Arial" w:cs="Arial"/>
            <w:iCs/>
            <w:sz w:val="24"/>
            <w:szCs w:val="24"/>
            <w:lang w:eastAsia="ru-RU"/>
          </w:rPr>
          <w:t>Определения в форме суммирования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_Toc33632833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75</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34" w:history="1">
        <w:r w:rsidR="00F92FCD" w:rsidRPr="00150BDA">
          <w:rPr>
            <w:rFonts w:ascii="Arial" w:hAnsi="Arial" w:cs="Arial"/>
            <w:iCs/>
            <w:sz w:val="24"/>
            <w:szCs w:val="24"/>
            <w:lang w:eastAsia="ru-RU"/>
          </w:rPr>
          <w:t>Приложение D</w:t>
        </w:r>
        <w:r w:rsidR="00E151B6" w:rsidRPr="00150BDA">
          <w:rPr>
            <w:rFonts w:ascii="Arial" w:hAnsi="Arial" w:cs="Arial"/>
            <w:iCs/>
            <w:sz w:val="24"/>
            <w:szCs w:val="24"/>
            <w:lang w:eastAsia="ru-RU"/>
          </w:rPr>
          <w:t xml:space="preserve"> </w:t>
        </w:r>
      </w:hyperlink>
      <w:hyperlink w:anchor="_Toc33632835" w:history="1">
        <w:r w:rsidR="00F92FCD" w:rsidRPr="00150BDA">
          <w:rPr>
            <w:rFonts w:ascii="Arial" w:hAnsi="Arial" w:cs="Arial"/>
            <w:iCs/>
            <w:sz w:val="24"/>
            <w:szCs w:val="24"/>
            <w:lang w:eastAsia="ru-RU"/>
          </w:rPr>
          <w:t>(обязательное)</w:t>
        </w:r>
      </w:hyperlink>
      <w:r w:rsidR="00E151B6" w:rsidRPr="00150BDA">
        <w:rPr>
          <w:rFonts w:ascii="Arial" w:hAnsi="Arial" w:cs="Arial"/>
          <w:iCs/>
          <w:sz w:val="24"/>
          <w:szCs w:val="24"/>
          <w:lang w:eastAsia="ru-RU"/>
        </w:rPr>
        <w:t xml:space="preserve"> </w:t>
      </w:r>
      <w:hyperlink w:anchor="_Toc33632836" w:history="1">
        <w:r w:rsidR="00F92FCD" w:rsidRPr="00150BDA">
          <w:rPr>
            <w:rFonts w:ascii="Arial" w:hAnsi="Arial" w:cs="Arial"/>
            <w:iCs/>
            <w:sz w:val="24"/>
            <w:szCs w:val="24"/>
            <w:lang w:eastAsia="ru-RU"/>
          </w:rPr>
          <w:t>Произведение распределения энергии стандартного источника света D65 в соответствии с ISO 11664-2 на функцию относительной спектральной эффективности среднего человеческого глаза для дневного зрения в соответствии с ISO 11664-1</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_Toc33632836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80</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37" w:history="1">
        <w:r w:rsidR="00F92FCD" w:rsidRPr="00150BDA">
          <w:rPr>
            <w:rFonts w:ascii="Arial" w:hAnsi="Arial" w:cs="Arial"/>
            <w:iCs/>
            <w:sz w:val="24"/>
            <w:szCs w:val="24"/>
            <w:lang w:eastAsia="ru-RU"/>
          </w:rPr>
          <w:t>Приложение E</w:t>
        </w:r>
        <w:r w:rsidR="00E151B6" w:rsidRPr="00150BDA">
          <w:rPr>
            <w:rFonts w:ascii="Arial" w:hAnsi="Arial" w:cs="Arial"/>
            <w:iCs/>
            <w:sz w:val="24"/>
            <w:szCs w:val="24"/>
            <w:lang w:eastAsia="ru-RU"/>
          </w:rPr>
          <w:t xml:space="preserve"> </w:t>
        </w:r>
      </w:hyperlink>
      <w:hyperlink w:anchor="_Toc33632838" w:history="1">
        <w:r w:rsidR="00F92FCD" w:rsidRPr="00150BDA">
          <w:rPr>
            <w:rFonts w:ascii="Arial" w:hAnsi="Arial" w:cs="Arial"/>
            <w:iCs/>
            <w:sz w:val="24"/>
            <w:szCs w:val="24"/>
            <w:lang w:eastAsia="ru-RU"/>
          </w:rPr>
          <w:t>(обязательное)</w:t>
        </w:r>
        <w:r w:rsidR="00E151B6" w:rsidRPr="00150BDA">
          <w:rPr>
            <w:rFonts w:ascii="Arial" w:hAnsi="Arial" w:cs="Arial"/>
            <w:iCs/>
            <w:sz w:val="24"/>
            <w:szCs w:val="24"/>
            <w:lang w:eastAsia="ru-RU"/>
          </w:rPr>
          <w:t xml:space="preserve"> </w:t>
        </w:r>
      </w:hyperlink>
      <w:hyperlink w:anchor="_Toc33632839" w:history="1">
        <w:r w:rsidR="00F92FCD" w:rsidRPr="00150BDA">
          <w:rPr>
            <w:rFonts w:ascii="Arial" w:hAnsi="Arial" w:cs="Arial"/>
            <w:iCs/>
            <w:sz w:val="24"/>
            <w:szCs w:val="24"/>
            <w:lang w:eastAsia="ru-RU"/>
          </w:rPr>
          <w:t>Спектральные функции для расчета коэффициентов пропускания в ультрафиолетовой и синей областях солнечного спектра</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_Toc33632839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81</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40" w:history="1">
        <w:r w:rsidR="00F92FCD" w:rsidRPr="00150BDA">
          <w:rPr>
            <w:rFonts w:ascii="Arial" w:hAnsi="Arial" w:cs="Arial"/>
            <w:iCs/>
            <w:sz w:val="24"/>
            <w:szCs w:val="24"/>
            <w:lang w:eastAsia="ru-RU"/>
          </w:rPr>
          <w:t>Приложение F</w:t>
        </w:r>
        <w:r w:rsidR="002033E0" w:rsidRPr="00150BDA">
          <w:rPr>
            <w:rFonts w:ascii="Arial" w:hAnsi="Arial" w:cs="Arial"/>
            <w:iCs/>
            <w:sz w:val="24"/>
            <w:szCs w:val="24"/>
            <w:lang w:eastAsia="ru-RU"/>
          </w:rPr>
          <w:t xml:space="preserve"> </w:t>
        </w:r>
      </w:hyperlink>
      <w:hyperlink w:anchor="_Toc33632841" w:history="1">
        <w:r w:rsidR="00F92FCD" w:rsidRPr="00150BDA">
          <w:rPr>
            <w:rFonts w:ascii="Arial" w:hAnsi="Arial" w:cs="Arial"/>
            <w:iCs/>
            <w:sz w:val="24"/>
            <w:szCs w:val="24"/>
            <w:lang w:eastAsia="ru-RU"/>
          </w:rPr>
          <w:t>(обязательное)</w:t>
        </w:r>
      </w:hyperlink>
      <w:r w:rsidR="002033E0" w:rsidRPr="00150BDA">
        <w:rPr>
          <w:rFonts w:ascii="Arial" w:hAnsi="Arial" w:cs="Arial"/>
          <w:iCs/>
          <w:sz w:val="24"/>
          <w:szCs w:val="24"/>
          <w:lang w:eastAsia="ru-RU"/>
        </w:rPr>
        <w:t xml:space="preserve"> </w:t>
      </w:r>
      <w:hyperlink w:anchor="_Toc33632842" w:history="1">
        <w:r w:rsidR="00F92FCD" w:rsidRPr="00150BDA">
          <w:rPr>
            <w:rFonts w:ascii="Arial" w:hAnsi="Arial" w:cs="Arial"/>
            <w:iCs/>
            <w:sz w:val="24"/>
            <w:szCs w:val="24"/>
            <w:lang w:eastAsia="ru-RU"/>
          </w:rPr>
          <w:t>Спектральное распределение поверхностной плотности потока солнечного излучения в инфракрасном спектре для расчета коэффициента пропускания солнечного инфракрасного излучения [7]</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_Toc33632842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84</w:t>
        </w:r>
        <w:r w:rsidR="00F92FCD" w:rsidRPr="00150BDA">
          <w:rPr>
            <w:rFonts w:ascii="Arial" w:hAnsi="Arial" w:cs="Arial"/>
            <w:iCs/>
            <w:webHidden/>
            <w:sz w:val="24"/>
            <w:szCs w:val="24"/>
            <w:lang w:eastAsia="ru-RU"/>
          </w:rPr>
          <w:fldChar w:fldCharType="end"/>
        </w:r>
      </w:hyperlink>
    </w:p>
    <w:p w:rsidR="00F92FCD" w:rsidRPr="00150BDA" w:rsidRDefault="008D3A55" w:rsidP="00F92FCD">
      <w:pPr>
        <w:tabs>
          <w:tab w:val="left" w:pos="720"/>
          <w:tab w:val="right" w:leader="dot" w:pos="9923"/>
        </w:tabs>
        <w:autoSpaceDN w:val="0"/>
        <w:adjustRightInd w:val="0"/>
        <w:spacing w:line="360" w:lineRule="auto"/>
        <w:ind w:right="-2"/>
        <w:rPr>
          <w:rFonts w:ascii="Arial" w:hAnsi="Arial" w:cs="Arial"/>
          <w:iCs/>
          <w:sz w:val="24"/>
          <w:szCs w:val="24"/>
          <w:lang w:eastAsia="ru-RU"/>
        </w:rPr>
      </w:pPr>
      <w:hyperlink w:anchor="_Toc33632843" w:history="1">
        <w:r w:rsidR="00F92FCD" w:rsidRPr="00150BDA">
          <w:rPr>
            <w:rFonts w:ascii="Arial" w:hAnsi="Arial" w:cs="Arial"/>
            <w:iCs/>
            <w:sz w:val="24"/>
            <w:szCs w:val="24"/>
            <w:lang w:eastAsia="ru-RU"/>
          </w:rPr>
          <w:t>Приложение G</w:t>
        </w:r>
        <w:r w:rsidR="00150BDA" w:rsidRPr="00150BDA">
          <w:rPr>
            <w:rFonts w:ascii="Arial" w:hAnsi="Arial" w:cs="Arial"/>
            <w:iCs/>
            <w:sz w:val="24"/>
            <w:szCs w:val="24"/>
            <w:lang w:eastAsia="ru-RU"/>
          </w:rPr>
          <w:t xml:space="preserve"> </w:t>
        </w:r>
      </w:hyperlink>
      <w:hyperlink w:anchor="_Toc33632844" w:history="1">
        <w:r w:rsidR="00F92FCD" w:rsidRPr="00150BDA">
          <w:rPr>
            <w:rFonts w:ascii="Arial" w:hAnsi="Arial" w:cs="Arial"/>
            <w:iCs/>
            <w:sz w:val="24"/>
            <w:szCs w:val="24"/>
            <w:lang w:eastAsia="ru-RU"/>
          </w:rPr>
          <w:t>(обязательное)</w:t>
        </w:r>
        <w:r w:rsidR="00150BDA" w:rsidRPr="00150BDA">
          <w:rPr>
            <w:rFonts w:ascii="Arial" w:hAnsi="Arial" w:cs="Arial"/>
            <w:iCs/>
            <w:sz w:val="24"/>
            <w:szCs w:val="24"/>
            <w:lang w:eastAsia="ru-RU"/>
          </w:rPr>
          <w:t xml:space="preserve"> </w:t>
        </w:r>
      </w:hyperlink>
      <w:hyperlink w:anchor="_Toc33632845" w:history="1">
        <w:r w:rsidR="00F92FCD" w:rsidRPr="00150BDA">
          <w:rPr>
            <w:rFonts w:ascii="Arial" w:hAnsi="Arial" w:cs="Arial"/>
            <w:iCs/>
            <w:sz w:val="24"/>
            <w:szCs w:val="24"/>
            <w:lang w:eastAsia="ru-RU"/>
          </w:rPr>
          <w:t>Эталонные головы-манекены</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_Toc33632845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87</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46" w:history="1">
        <w:r w:rsidR="00F92FCD" w:rsidRPr="00150BDA">
          <w:rPr>
            <w:rFonts w:ascii="Arial" w:hAnsi="Arial" w:cs="Arial"/>
            <w:iCs/>
            <w:sz w:val="24"/>
            <w:szCs w:val="24"/>
            <w:lang w:eastAsia="ru-RU"/>
          </w:rPr>
          <w:t>Приложение H</w:t>
        </w:r>
        <w:r w:rsidR="00150BDA" w:rsidRPr="00150BDA">
          <w:rPr>
            <w:rFonts w:ascii="Arial" w:hAnsi="Arial" w:cs="Arial"/>
            <w:iCs/>
            <w:sz w:val="24"/>
            <w:szCs w:val="24"/>
            <w:lang w:eastAsia="ru-RU"/>
          </w:rPr>
          <w:t xml:space="preserve"> </w:t>
        </w:r>
      </w:hyperlink>
      <w:hyperlink w:anchor="_Toc33632847" w:history="1">
        <w:r w:rsidR="00F92FCD" w:rsidRPr="00150BDA">
          <w:rPr>
            <w:rFonts w:ascii="Arial" w:hAnsi="Arial" w:cs="Arial"/>
            <w:iCs/>
            <w:sz w:val="24"/>
            <w:szCs w:val="24"/>
            <w:lang w:eastAsia="ru-RU"/>
          </w:rPr>
          <w:t>(обязательное)</w:t>
        </w:r>
      </w:hyperlink>
      <w:r w:rsidR="00150BDA" w:rsidRPr="00150BDA">
        <w:rPr>
          <w:rFonts w:ascii="Arial" w:hAnsi="Arial" w:cs="Arial"/>
          <w:iCs/>
          <w:sz w:val="24"/>
          <w:szCs w:val="24"/>
          <w:lang w:eastAsia="ru-RU"/>
        </w:rPr>
        <w:t xml:space="preserve"> </w:t>
      </w:r>
      <w:hyperlink w:anchor="_Toc33632848" w:history="1">
        <w:r w:rsidR="00F92FCD" w:rsidRPr="00150BDA">
          <w:rPr>
            <w:rFonts w:ascii="Arial" w:hAnsi="Arial" w:cs="Arial"/>
            <w:iCs/>
            <w:sz w:val="24"/>
            <w:szCs w:val="24"/>
            <w:lang w:eastAsia="ru-RU"/>
          </w:rPr>
          <w:t>Спектральное распределение излучения в сигнальных огнях с лампами накаливания, взвешенное по чувствительности человеческого глаза V(λ)</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_Toc33632848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89</w:t>
        </w:r>
        <w:r w:rsidR="00F92FCD" w:rsidRPr="00150BDA">
          <w:rPr>
            <w:rFonts w:ascii="Arial" w:hAnsi="Arial" w:cs="Arial"/>
            <w:iCs/>
            <w:webHidden/>
            <w:sz w:val="24"/>
            <w:szCs w:val="24"/>
            <w:lang w:eastAsia="ru-RU"/>
          </w:rPr>
          <w:fldChar w:fldCharType="end"/>
        </w:r>
      </w:hyperlink>
    </w:p>
    <w:p w:rsidR="00150BDA"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49" w:history="1">
        <w:r w:rsidR="00F92FCD" w:rsidRPr="00150BDA">
          <w:rPr>
            <w:rFonts w:ascii="Arial" w:hAnsi="Arial" w:cs="Arial"/>
            <w:iCs/>
            <w:sz w:val="24"/>
            <w:szCs w:val="24"/>
            <w:lang w:eastAsia="ru-RU"/>
          </w:rPr>
          <w:t>Приложение I</w:t>
        </w:r>
        <w:r w:rsidR="00150BDA" w:rsidRPr="00150BDA">
          <w:rPr>
            <w:rFonts w:ascii="Arial" w:hAnsi="Arial" w:cs="Arial"/>
            <w:iCs/>
            <w:sz w:val="24"/>
            <w:szCs w:val="24"/>
            <w:lang w:eastAsia="ru-RU"/>
          </w:rPr>
          <w:t xml:space="preserve"> </w:t>
        </w:r>
      </w:hyperlink>
      <w:hyperlink w:anchor="_Toc33632850" w:history="1">
        <w:r w:rsidR="00F92FCD" w:rsidRPr="00150BDA">
          <w:rPr>
            <w:rFonts w:ascii="Arial" w:hAnsi="Arial" w:cs="Arial"/>
            <w:iCs/>
            <w:sz w:val="24"/>
            <w:szCs w:val="24"/>
            <w:lang w:eastAsia="ru-RU"/>
          </w:rPr>
          <w:t>(справочное)</w:t>
        </w:r>
        <w:r w:rsidR="00150BDA" w:rsidRPr="00150BDA">
          <w:rPr>
            <w:rFonts w:ascii="Arial" w:hAnsi="Arial" w:cs="Arial"/>
            <w:iCs/>
            <w:sz w:val="24"/>
            <w:szCs w:val="24"/>
            <w:lang w:eastAsia="ru-RU"/>
          </w:rPr>
          <w:t xml:space="preserve"> </w:t>
        </w:r>
      </w:hyperlink>
      <w:hyperlink w:anchor="_Toc33632851" w:history="1">
        <w:r w:rsidR="00F92FCD" w:rsidRPr="00150BDA">
          <w:rPr>
            <w:rFonts w:ascii="Arial" w:hAnsi="Arial" w:cs="Arial"/>
            <w:iCs/>
            <w:sz w:val="24"/>
            <w:szCs w:val="24"/>
            <w:lang w:eastAsia="ru-RU"/>
          </w:rPr>
          <w:t>Спектральное распределение излучения светодиодных сигнальных огней, взвешенное по чувствительности человеческого глаза V(λ)</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_Toc33632851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92</w:t>
        </w:r>
        <w:r w:rsidR="00F92FCD" w:rsidRPr="00150BDA">
          <w:rPr>
            <w:rFonts w:ascii="Arial" w:hAnsi="Arial" w:cs="Arial"/>
            <w:iCs/>
            <w:webHidden/>
            <w:sz w:val="24"/>
            <w:szCs w:val="24"/>
            <w:lang w:eastAsia="ru-RU"/>
          </w:rPr>
          <w:fldChar w:fldCharType="end"/>
        </w:r>
      </w:hyperlink>
    </w:p>
    <w:p w:rsidR="00150BDA" w:rsidRPr="00150BDA" w:rsidRDefault="008D3A55" w:rsidP="00150BDA">
      <w:pPr>
        <w:tabs>
          <w:tab w:val="left" w:pos="720"/>
          <w:tab w:val="right" w:leader="dot" w:pos="9923"/>
        </w:tabs>
        <w:autoSpaceDN w:val="0"/>
        <w:adjustRightInd w:val="0"/>
        <w:spacing w:line="360" w:lineRule="auto"/>
        <w:ind w:right="-2"/>
        <w:rPr>
          <w:rFonts w:ascii="Arial" w:hAnsi="Arial" w:cs="Arial"/>
          <w:iCs/>
          <w:sz w:val="24"/>
          <w:szCs w:val="24"/>
          <w:lang w:eastAsia="ru-RU"/>
        </w:rPr>
      </w:pPr>
      <w:hyperlink w:anchor="_Toc33632852" w:history="1">
        <w:r w:rsidR="00F92FCD" w:rsidRPr="00150BDA">
          <w:rPr>
            <w:rFonts w:ascii="Arial" w:hAnsi="Arial" w:cs="Arial"/>
            <w:iCs/>
            <w:sz w:val="24"/>
            <w:szCs w:val="24"/>
            <w:lang w:eastAsia="ru-RU"/>
          </w:rPr>
          <w:t>Приложение J</w:t>
        </w:r>
        <w:r w:rsidR="00150BDA" w:rsidRPr="00150BDA">
          <w:rPr>
            <w:rFonts w:ascii="Arial" w:hAnsi="Arial" w:cs="Arial"/>
            <w:iCs/>
            <w:sz w:val="24"/>
            <w:szCs w:val="24"/>
            <w:lang w:eastAsia="ru-RU"/>
          </w:rPr>
          <w:t xml:space="preserve"> </w:t>
        </w:r>
      </w:hyperlink>
      <w:hyperlink w:anchor="_Toc33632853" w:history="1">
        <w:r w:rsidR="00F92FCD" w:rsidRPr="00150BDA">
          <w:rPr>
            <w:rFonts w:ascii="Arial" w:hAnsi="Arial" w:cs="Arial"/>
            <w:iCs/>
            <w:sz w:val="24"/>
            <w:szCs w:val="24"/>
            <w:lang w:eastAsia="ru-RU"/>
          </w:rPr>
          <w:t>(обязательное)</w:t>
        </w:r>
        <w:r w:rsidR="00150BDA" w:rsidRPr="00150BDA">
          <w:rPr>
            <w:rFonts w:ascii="Arial" w:hAnsi="Arial" w:cs="Arial"/>
            <w:iCs/>
            <w:sz w:val="24"/>
            <w:szCs w:val="24"/>
            <w:lang w:eastAsia="ru-RU"/>
          </w:rPr>
          <w:t xml:space="preserve"> </w:t>
        </w:r>
      </w:hyperlink>
      <w:hyperlink w:anchor="_Toc33632854" w:history="1">
        <w:r w:rsidR="00F92FCD" w:rsidRPr="00150BDA">
          <w:rPr>
            <w:rFonts w:ascii="Arial" w:hAnsi="Arial" w:cs="Arial"/>
            <w:iCs/>
            <w:sz w:val="24"/>
            <w:szCs w:val="24"/>
            <w:lang w:eastAsia="ru-RU"/>
          </w:rPr>
          <w:t>Длинноволновый пропускающий светофильтр</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_Toc33632854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95</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55" w:history="1">
        <w:r w:rsidR="00F92FCD" w:rsidRPr="00150BDA">
          <w:rPr>
            <w:rFonts w:ascii="Arial" w:hAnsi="Arial" w:cs="Arial"/>
            <w:iCs/>
            <w:sz w:val="24"/>
            <w:szCs w:val="24"/>
            <w:lang w:eastAsia="ru-RU"/>
          </w:rPr>
          <w:t>Приложение K</w:t>
        </w:r>
        <w:r w:rsidR="00150BDA" w:rsidRPr="00150BDA">
          <w:rPr>
            <w:rFonts w:ascii="Arial" w:hAnsi="Arial" w:cs="Arial"/>
            <w:iCs/>
            <w:sz w:val="24"/>
            <w:szCs w:val="24"/>
            <w:lang w:eastAsia="ru-RU"/>
          </w:rPr>
          <w:t xml:space="preserve"> </w:t>
        </w:r>
      </w:hyperlink>
      <w:hyperlink w:anchor="_Toc33632856" w:history="1">
        <w:r w:rsidR="00F92FCD" w:rsidRPr="00150BDA">
          <w:rPr>
            <w:rFonts w:ascii="Arial" w:hAnsi="Arial" w:cs="Arial"/>
            <w:iCs/>
            <w:sz w:val="24"/>
            <w:szCs w:val="24"/>
            <w:lang w:eastAsia="ru-RU"/>
          </w:rPr>
          <w:t>(справочное)</w:t>
        </w:r>
        <w:r w:rsidR="00150BDA" w:rsidRPr="00150BDA">
          <w:rPr>
            <w:rFonts w:ascii="Arial" w:hAnsi="Arial" w:cs="Arial"/>
            <w:iCs/>
            <w:sz w:val="24"/>
            <w:szCs w:val="24"/>
            <w:lang w:eastAsia="ru-RU"/>
          </w:rPr>
          <w:t xml:space="preserve"> </w:t>
        </w:r>
      </w:hyperlink>
      <w:hyperlink w:anchor="_Toc33632857" w:history="1">
        <w:r w:rsidR="00F92FCD" w:rsidRPr="00150BDA">
          <w:rPr>
            <w:rFonts w:ascii="Arial" w:hAnsi="Arial" w:cs="Arial"/>
            <w:iCs/>
            <w:sz w:val="24"/>
            <w:szCs w:val="24"/>
            <w:lang w:eastAsia="ru-RU"/>
          </w:rPr>
          <w:t>Метод переменного расстояния для калибровки зрительной трубы</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_Toc33632857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100</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58" w:history="1">
        <w:r w:rsidR="00F92FCD" w:rsidRPr="00150BDA">
          <w:rPr>
            <w:rFonts w:ascii="Arial" w:hAnsi="Arial" w:cs="Arial"/>
            <w:iCs/>
            <w:sz w:val="24"/>
            <w:szCs w:val="24"/>
            <w:lang w:eastAsia="ru-RU"/>
          </w:rPr>
          <w:t>Приложение L</w:t>
        </w:r>
        <w:r w:rsidR="00150BDA" w:rsidRPr="00150BDA">
          <w:rPr>
            <w:rFonts w:ascii="Arial" w:hAnsi="Arial" w:cs="Arial"/>
            <w:iCs/>
            <w:sz w:val="24"/>
            <w:szCs w:val="24"/>
            <w:lang w:eastAsia="ru-RU"/>
          </w:rPr>
          <w:t xml:space="preserve"> </w:t>
        </w:r>
      </w:hyperlink>
      <w:hyperlink w:anchor="_Toc33632859" w:history="1">
        <w:r w:rsidR="00F92FCD" w:rsidRPr="00150BDA">
          <w:rPr>
            <w:rFonts w:ascii="Arial" w:hAnsi="Arial" w:cs="Arial"/>
            <w:iCs/>
            <w:sz w:val="24"/>
            <w:szCs w:val="24"/>
            <w:lang w:eastAsia="ru-RU"/>
          </w:rPr>
          <w:t>(обязательное)</w:t>
        </w:r>
        <w:r w:rsidR="00150BDA" w:rsidRPr="00150BDA">
          <w:rPr>
            <w:rFonts w:ascii="Arial" w:hAnsi="Arial" w:cs="Arial"/>
            <w:iCs/>
            <w:sz w:val="24"/>
            <w:szCs w:val="24"/>
            <w:lang w:eastAsia="ru-RU"/>
          </w:rPr>
          <w:t xml:space="preserve"> </w:t>
        </w:r>
      </w:hyperlink>
      <w:hyperlink w:anchor="_Toc33632860" w:history="1">
        <w:r w:rsidR="00F92FCD" w:rsidRPr="00150BDA">
          <w:rPr>
            <w:rFonts w:ascii="Arial" w:hAnsi="Arial" w:cs="Arial"/>
            <w:iCs/>
            <w:sz w:val="24"/>
            <w:szCs w:val="24"/>
            <w:lang w:eastAsia="ru-RU"/>
          </w:rPr>
          <w:t>Метод корректировки коэффициента пропускания при изменении толщины светофильтра</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_Toc33632860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102</w:t>
        </w:r>
        <w:r w:rsidR="00F92FCD" w:rsidRPr="00150BDA">
          <w:rPr>
            <w:rFonts w:ascii="Arial" w:hAnsi="Arial" w:cs="Arial"/>
            <w:iCs/>
            <w:webHidden/>
            <w:sz w:val="24"/>
            <w:szCs w:val="24"/>
            <w:lang w:eastAsia="ru-RU"/>
          </w:rPr>
          <w:fldChar w:fldCharType="end"/>
        </w:r>
      </w:hyperlink>
    </w:p>
    <w:p w:rsidR="00F92FCD" w:rsidRPr="00150BDA" w:rsidRDefault="008D3A55" w:rsidP="00150BDA">
      <w:pPr>
        <w:tabs>
          <w:tab w:val="left" w:pos="720"/>
          <w:tab w:val="right" w:leader="dot" w:pos="9923"/>
        </w:tabs>
        <w:autoSpaceDN w:val="0"/>
        <w:adjustRightInd w:val="0"/>
        <w:spacing w:line="360" w:lineRule="auto"/>
        <w:ind w:left="1560" w:right="-2" w:hanging="1560"/>
        <w:rPr>
          <w:rFonts w:ascii="Arial" w:hAnsi="Arial" w:cs="Arial"/>
          <w:iCs/>
          <w:sz w:val="24"/>
          <w:szCs w:val="24"/>
          <w:lang w:eastAsia="ru-RU"/>
        </w:rPr>
      </w:pPr>
      <w:hyperlink w:anchor="_Toc33632861" w:history="1">
        <w:r w:rsidR="00F92FCD" w:rsidRPr="00150BDA">
          <w:rPr>
            <w:rFonts w:ascii="Arial" w:hAnsi="Arial" w:cs="Arial"/>
            <w:iCs/>
            <w:sz w:val="24"/>
            <w:szCs w:val="24"/>
            <w:lang w:eastAsia="ru-RU"/>
          </w:rPr>
          <w:t>Приложение ДA</w:t>
        </w:r>
        <w:r w:rsidR="00150BDA" w:rsidRPr="00150BDA">
          <w:rPr>
            <w:rFonts w:ascii="Arial" w:hAnsi="Arial" w:cs="Arial"/>
            <w:iCs/>
            <w:sz w:val="24"/>
            <w:szCs w:val="24"/>
            <w:lang w:eastAsia="ru-RU"/>
          </w:rPr>
          <w:t xml:space="preserve"> </w:t>
        </w:r>
      </w:hyperlink>
      <w:hyperlink w:anchor="_Toc33632862" w:history="1">
        <w:r w:rsidR="00F92FCD" w:rsidRPr="00150BDA">
          <w:rPr>
            <w:rFonts w:ascii="Arial" w:hAnsi="Arial" w:cs="Arial"/>
            <w:iCs/>
            <w:sz w:val="24"/>
            <w:szCs w:val="24"/>
            <w:lang w:eastAsia="ru-RU"/>
          </w:rPr>
          <w:t>(справочное)</w:t>
        </w:r>
        <w:r w:rsidR="00150BDA" w:rsidRPr="00150BDA">
          <w:rPr>
            <w:rFonts w:ascii="Arial" w:hAnsi="Arial" w:cs="Arial"/>
            <w:iCs/>
            <w:sz w:val="24"/>
            <w:szCs w:val="24"/>
            <w:lang w:eastAsia="ru-RU"/>
          </w:rPr>
          <w:t xml:space="preserve"> </w:t>
        </w:r>
      </w:hyperlink>
      <w:hyperlink w:anchor="_Toc33632863" w:history="1">
        <w:r w:rsidR="00F92FCD" w:rsidRPr="00150BDA">
          <w:rPr>
            <w:rFonts w:ascii="Arial" w:hAnsi="Arial" w:cs="Arial"/>
            <w:iCs/>
            <w:sz w:val="24"/>
            <w:szCs w:val="24"/>
            <w:lang w:eastAsia="ru-RU"/>
          </w:rPr>
          <w:t>Сведения о соответствии ссылочных международных стандартов межгосударственным стандартам</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_Toc33632863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104</w:t>
        </w:r>
        <w:r w:rsidR="00F92FCD" w:rsidRPr="00150BDA">
          <w:rPr>
            <w:rFonts w:ascii="Arial" w:hAnsi="Arial" w:cs="Arial"/>
            <w:iCs/>
            <w:webHidden/>
            <w:sz w:val="24"/>
            <w:szCs w:val="24"/>
            <w:lang w:eastAsia="ru-RU"/>
          </w:rPr>
          <w:fldChar w:fldCharType="end"/>
        </w:r>
      </w:hyperlink>
    </w:p>
    <w:p w:rsidR="00CE47CB" w:rsidRDefault="008D3A55" w:rsidP="00F92FCD">
      <w:pPr>
        <w:tabs>
          <w:tab w:val="left" w:pos="720"/>
          <w:tab w:val="right" w:leader="dot" w:pos="9923"/>
        </w:tabs>
        <w:autoSpaceDN w:val="0"/>
        <w:adjustRightInd w:val="0"/>
        <w:spacing w:line="360" w:lineRule="auto"/>
        <w:ind w:right="-2"/>
        <w:rPr>
          <w:rFonts w:ascii="Arial" w:hAnsi="Arial" w:cs="Arial"/>
          <w:iCs/>
          <w:sz w:val="24"/>
          <w:szCs w:val="24"/>
          <w:lang w:eastAsia="ru-RU"/>
        </w:rPr>
      </w:pPr>
      <w:hyperlink w:anchor="_Toc33632864" w:history="1">
        <w:r w:rsidR="00F92FCD" w:rsidRPr="00150BDA">
          <w:rPr>
            <w:rFonts w:ascii="Arial" w:hAnsi="Arial" w:cs="Arial"/>
            <w:iCs/>
            <w:sz w:val="24"/>
            <w:szCs w:val="24"/>
            <w:lang w:eastAsia="ru-RU"/>
          </w:rPr>
          <w:t>Библиография</w:t>
        </w:r>
        <w:r w:rsidR="00F92FCD" w:rsidRPr="00150BDA">
          <w:rPr>
            <w:rFonts w:ascii="Arial" w:hAnsi="Arial" w:cs="Arial"/>
            <w:iCs/>
            <w:webHidden/>
            <w:sz w:val="24"/>
            <w:szCs w:val="24"/>
            <w:lang w:eastAsia="ru-RU"/>
          </w:rPr>
          <w:tab/>
        </w:r>
        <w:r w:rsidR="00F92FCD" w:rsidRPr="00150BDA">
          <w:rPr>
            <w:rFonts w:ascii="Arial" w:hAnsi="Arial" w:cs="Arial"/>
            <w:iCs/>
            <w:webHidden/>
            <w:sz w:val="24"/>
            <w:szCs w:val="24"/>
            <w:lang w:eastAsia="ru-RU"/>
          </w:rPr>
          <w:fldChar w:fldCharType="begin"/>
        </w:r>
        <w:r w:rsidR="00F92FCD" w:rsidRPr="00150BDA">
          <w:rPr>
            <w:rFonts w:ascii="Arial" w:hAnsi="Arial" w:cs="Arial"/>
            <w:iCs/>
            <w:webHidden/>
            <w:sz w:val="24"/>
            <w:szCs w:val="24"/>
            <w:lang w:eastAsia="ru-RU"/>
          </w:rPr>
          <w:instrText xml:space="preserve"> PAGEREF _Toc33632864 \h </w:instrText>
        </w:r>
        <w:r w:rsidR="00F92FCD" w:rsidRPr="00150BDA">
          <w:rPr>
            <w:rFonts w:ascii="Arial" w:hAnsi="Arial" w:cs="Arial"/>
            <w:iCs/>
            <w:webHidden/>
            <w:sz w:val="24"/>
            <w:szCs w:val="24"/>
            <w:lang w:eastAsia="ru-RU"/>
          </w:rPr>
        </w:r>
        <w:r w:rsidR="00F92FCD" w:rsidRPr="00150BDA">
          <w:rPr>
            <w:rFonts w:ascii="Arial" w:hAnsi="Arial" w:cs="Arial"/>
            <w:iCs/>
            <w:webHidden/>
            <w:sz w:val="24"/>
            <w:szCs w:val="24"/>
            <w:lang w:eastAsia="ru-RU"/>
          </w:rPr>
          <w:fldChar w:fldCharType="separate"/>
        </w:r>
        <w:r w:rsidR="00AC5499">
          <w:rPr>
            <w:rFonts w:ascii="Arial" w:hAnsi="Arial" w:cs="Arial"/>
            <w:iCs/>
            <w:noProof/>
            <w:webHidden/>
            <w:sz w:val="24"/>
            <w:szCs w:val="24"/>
            <w:lang w:eastAsia="ru-RU"/>
          </w:rPr>
          <w:t>105</w:t>
        </w:r>
        <w:r w:rsidR="00F92FCD" w:rsidRPr="00150BDA">
          <w:rPr>
            <w:rFonts w:ascii="Arial" w:hAnsi="Arial" w:cs="Arial"/>
            <w:iCs/>
            <w:webHidden/>
            <w:sz w:val="24"/>
            <w:szCs w:val="24"/>
            <w:lang w:eastAsia="ru-RU"/>
          </w:rPr>
          <w:fldChar w:fldCharType="end"/>
        </w:r>
      </w:hyperlink>
    </w:p>
    <w:p w:rsidR="00AC5499" w:rsidRDefault="00AC5499" w:rsidP="00F92FCD">
      <w:pPr>
        <w:tabs>
          <w:tab w:val="left" w:pos="720"/>
          <w:tab w:val="right" w:leader="dot" w:pos="9923"/>
        </w:tabs>
        <w:autoSpaceDN w:val="0"/>
        <w:adjustRightInd w:val="0"/>
        <w:spacing w:line="360" w:lineRule="auto"/>
        <w:ind w:right="-2"/>
        <w:rPr>
          <w:rFonts w:ascii="Arial" w:hAnsi="Arial" w:cs="Arial"/>
          <w:iCs/>
          <w:sz w:val="24"/>
          <w:szCs w:val="24"/>
          <w:lang w:eastAsia="ru-RU"/>
        </w:rPr>
      </w:pPr>
    </w:p>
    <w:p w:rsidR="00AC5499" w:rsidRPr="00150BDA" w:rsidRDefault="00AC5499" w:rsidP="00F92FCD">
      <w:pPr>
        <w:tabs>
          <w:tab w:val="left" w:pos="720"/>
          <w:tab w:val="right" w:leader="dot" w:pos="9923"/>
        </w:tabs>
        <w:autoSpaceDN w:val="0"/>
        <w:adjustRightInd w:val="0"/>
        <w:spacing w:line="360" w:lineRule="auto"/>
        <w:ind w:right="-2"/>
        <w:rPr>
          <w:rFonts w:ascii="Arial" w:hAnsi="Arial" w:cs="Arial"/>
          <w:iCs/>
          <w:sz w:val="24"/>
          <w:szCs w:val="24"/>
          <w:lang w:eastAsia="ru-RU"/>
        </w:rPr>
        <w:sectPr w:rsidR="00AC5499" w:rsidRPr="00150BDA" w:rsidSect="00C95BD3">
          <w:headerReference w:type="even" r:id="rId10"/>
          <w:headerReference w:type="default" r:id="rId11"/>
          <w:footerReference w:type="even" r:id="rId12"/>
          <w:footerReference w:type="default" r:id="rId13"/>
          <w:footerReference w:type="first" r:id="rId14"/>
          <w:footnotePr>
            <w:numStart w:val="2"/>
          </w:footnotePr>
          <w:type w:val="continuous"/>
          <w:pgSz w:w="11906" w:h="16838" w:code="9"/>
          <w:pgMar w:top="851" w:right="851" w:bottom="851" w:left="1134" w:header="720" w:footer="720" w:gutter="0"/>
          <w:pgNumType w:start="1"/>
          <w:cols w:space="720"/>
          <w:titlePg/>
          <w:docGrid w:linePitch="360"/>
        </w:sectPr>
      </w:pPr>
    </w:p>
    <w:p w:rsidR="00274C33" w:rsidRPr="005B3647" w:rsidRDefault="00F92FCD" w:rsidP="00F92FCD">
      <w:pPr>
        <w:tabs>
          <w:tab w:val="left" w:pos="720"/>
          <w:tab w:val="right" w:leader="dot" w:pos="9923"/>
        </w:tabs>
        <w:autoSpaceDN w:val="0"/>
        <w:adjustRightInd w:val="0"/>
        <w:spacing w:line="360" w:lineRule="auto"/>
        <w:ind w:right="-2"/>
        <w:rPr>
          <w:rFonts w:ascii="Arial" w:hAnsi="Arial" w:cs="Arial"/>
          <w:bCs/>
          <w:sz w:val="24"/>
        </w:rPr>
        <w:sectPr w:rsidR="00274C33" w:rsidRPr="005B3647" w:rsidSect="00CE47CB">
          <w:headerReference w:type="first" r:id="rId15"/>
          <w:footerReference w:type="first" r:id="rId16"/>
          <w:footnotePr>
            <w:numStart w:val="2"/>
          </w:footnotePr>
          <w:pgSz w:w="11906" w:h="16838" w:code="9"/>
          <w:pgMar w:top="851" w:right="851" w:bottom="851" w:left="1134" w:header="720" w:footer="720" w:gutter="0"/>
          <w:pgNumType w:start="1"/>
          <w:cols w:space="720"/>
          <w:titlePg/>
          <w:docGrid w:linePitch="360"/>
        </w:sectPr>
      </w:pPr>
      <w:r w:rsidRPr="00150BDA">
        <w:rPr>
          <w:rFonts w:ascii="Arial" w:hAnsi="Arial" w:cs="Arial"/>
          <w:iCs/>
          <w:sz w:val="24"/>
          <w:szCs w:val="24"/>
          <w:lang w:eastAsia="ru-RU"/>
        </w:rPr>
        <w:lastRenderedPageBreak/>
        <w:fldChar w:fldCharType="end"/>
      </w:r>
    </w:p>
    <w:p w:rsidR="001567A1" w:rsidRPr="005B3647" w:rsidRDefault="001567A1" w:rsidP="001567A1">
      <w:pPr>
        <w:pBdr>
          <w:bottom w:val="single" w:sz="4" w:space="1" w:color="auto"/>
        </w:pBdr>
        <w:shd w:val="clear" w:color="auto" w:fill="FFFFFF"/>
        <w:spacing w:before="120"/>
        <w:jc w:val="center"/>
        <w:rPr>
          <w:rFonts w:ascii="Arial" w:hAnsi="Arial" w:cs="Arial"/>
          <w:spacing w:val="160"/>
          <w:sz w:val="24"/>
          <w:szCs w:val="24"/>
        </w:rPr>
      </w:pPr>
      <w:r w:rsidRPr="005B3647">
        <w:rPr>
          <w:rFonts w:ascii="Arial" w:hAnsi="Arial" w:cs="Arial"/>
          <w:b/>
          <w:bCs/>
          <w:spacing w:val="160"/>
          <w:sz w:val="24"/>
          <w:szCs w:val="24"/>
        </w:rPr>
        <w:lastRenderedPageBreak/>
        <w:t>МЕЖГОСУДАРСТВЕННЫЙ</w:t>
      </w:r>
      <w:r w:rsidRPr="005B3647">
        <w:rPr>
          <w:rFonts w:ascii="Arial" w:hAnsi="Arial" w:cs="Arial"/>
          <w:b/>
          <w:spacing w:val="160"/>
          <w:sz w:val="24"/>
          <w:szCs w:val="24"/>
        </w:rPr>
        <w:t xml:space="preserve"> </w:t>
      </w:r>
      <w:r w:rsidRPr="005B3647">
        <w:rPr>
          <w:rFonts w:ascii="Arial" w:hAnsi="Arial" w:cs="Arial"/>
          <w:b/>
          <w:bCs/>
          <w:spacing w:val="160"/>
          <w:sz w:val="24"/>
          <w:szCs w:val="24"/>
        </w:rPr>
        <w:t>СТАНДАРТ</w:t>
      </w:r>
    </w:p>
    <w:p w:rsidR="001567A1" w:rsidRPr="005B3647" w:rsidRDefault="001567A1" w:rsidP="001567A1">
      <w:pPr>
        <w:jc w:val="center"/>
        <w:rPr>
          <w:rFonts w:ascii="Arial" w:hAnsi="Arial" w:cs="Arial"/>
          <w:b/>
          <w:sz w:val="24"/>
          <w:szCs w:val="24"/>
        </w:rPr>
      </w:pPr>
    </w:p>
    <w:p w:rsidR="00244986" w:rsidRPr="005B3647" w:rsidRDefault="00244986" w:rsidP="00244986">
      <w:pPr>
        <w:spacing w:line="360" w:lineRule="auto"/>
        <w:jc w:val="center"/>
        <w:rPr>
          <w:rFonts w:ascii="Arial" w:hAnsi="Arial" w:cs="Arial"/>
          <w:b/>
          <w:sz w:val="24"/>
          <w:szCs w:val="24"/>
        </w:rPr>
      </w:pPr>
      <w:r w:rsidRPr="005B3647">
        <w:rPr>
          <w:rFonts w:ascii="Arial" w:hAnsi="Arial" w:cs="Arial"/>
          <w:b/>
          <w:sz w:val="24"/>
          <w:szCs w:val="24"/>
        </w:rPr>
        <w:t xml:space="preserve">СРЕДСТВА ИНДИВИДУАЛЬНОЙ ЗАЩИТЫ ГЛАЗ </w:t>
      </w:r>
    </w:p>
    <w:p w:rsidR="00244986" w:rsidRPr="005B3647" w:rsidRDefault="00244986" w:rsidP="00244986">
      <w:pPr>
        <w:spacing w:line="360" w:lineRule="auto"/>
        <w:jc w:val="center"/>
        <w:rPr>
          <w:rFonts w:ascii="Arial" w:hAnsi="Arial" w:cs="Arial"/>
          <w:b/>
          <w:sz w:val="24"/>
          <w:szCs w:val="24"/>
        </w:rPr>
      </w:pPr>
      <w:r w:rsidRPr="005B3647">
        <w:rPr>
          <w:rFonts w:ascii="Arial" w:hAnsi="Arial" w:cs="Arial"/>
          <w:b/>
          <w:sz w:val="24"/>
          <w:szCs w:val="24"/>
        </w:rPr>
        <w:t xml:space="preserve">ОЧКИ СОЛНЦЕЗАЩИТНЫЕ И АНАЛОГИЧНЫЕ </w:t>
      </w:r>
    </w:p>
    <w:p w:rsidR="00244986" w:rsidRPr="00F92FCD" w:rsidRDefault="00244986" w:rsidP="00244986">
      <w:pPr>
        <w:spacing w:line="360" w:lineRule="auto"/>
        <w:jc w:val="center"/>
        <w:rPr>
          <w:rFonts w:ascii="Arial" w:hAnsi="Arial" w:cs="Arial"/>
          <w:b/>
          <w:sz w:val="24"/>
          <w:szCs w:val="24"/>
        </w:rPr>
      </w:pPr>
      <w:r w:rsidRPr="005B3647">
        <w:rPr>
          <w:rFonts w:ascii="Arial" w:hAnsi="Arial" w:cs="Arial"/>
          <w:b/>
          <w:sz w:val="24"/>
          <w:szCs w:val="24"/>
        </w:rPr>
        <w:t>Методы</w:t>
      </w:r>
      <w:r w:rsidRPr="00F92FCD">
        <w:rPr>
          <w:rFonts w:ascii="Arial" w:hAnsi="Arial" w:cs="Arial"/>
          <w:b/>
          <w:sz w:val="24"/>
          <w:szCs w:val="24"/>
        </w:rPr>
        <w:t xml:space="preserve"> </w:t>
      </w:r>
      <w:r w:rsidRPr="005B3647">
        <w:rPr>
          <w:rFonts w:ascii="Arial" w:hAnsi="Arial" w:cs="Arial"/>
          <w:b/>
          <w:sz w:val="24"/>
          <w:szCs w:val="24"/>
        </w:rPr>
        <w:t>испытаний</w:t>
      </w:r>
    </w:p>
    <w:p w:rsidR="00A34DD7" w:rsidRPr="005B3647" w:rsidRDefault="00A34DD7" w:rsidP="00A34DD7">
      <w:pPr>
        <w:pStyle w:val="a4"/>
        <w:jc w:val="center"/>
        <w:rPr>
          <w:rFonts w:ascii="Arial" w:hAnsi="Arial" w:cs="Arial"/>
          <w:sz w:val="24"/>
          <w:szCs w:val="24"/>
          <w:lang w:val="en-US"/>
        </w:rPr>
      </w:pPr>
      <w:proofErr w:type="gramStart"/>
      <w:r w:rsidRPr="005B3647">
        <w:rPr>
          <w:rFonts w:ascii="Arial" w:hAnsi="Arial" w:cs="Arial"/>
          <w:sz w:val="24"/>
          <w:szCs w:val="24"/>
          <w:lang w:val="en-US"/>
        </w:rPr>
        <w:t>Personal eye protection.</w:t>
      </w:r>
      <w:proofErr w:type="gramEnd"/>
    </w:p>
    <w:p w:rsidR="00244986" w:rsidRPr="005B3647" w:rsidRDefault="00244986" w:rsidP="00A34DD7">
      <w:pPr>
        <w:pStyle w:val="a4"/>
        <w:jc w:val="center"/>
        <w:rPr>
          <w:rFonts w:ascii="Arial" w:hAnsi="Arial" w:cs="Arial"/>
          <w:sz w:val="24"/>
          <w:szCs w:val="24"/>
          <w:lang w:val="en-US"/>
        </w:rPr>
      </w:pPr>
      <w:r w:rsidRPr="005B3647">
        <w:rPr>
          <w:rFonts w:ascii="Arial" w:hAnsi="Arial" w:cs="Arial"/>
          <w:sz w:val="24"/>
          <w:szCs w:val="24"/>
          <w:lang w:val="en-US"/>
        </w:rPr>
        <w:t xml:space="preserve"> </w:t>
      </w:r>
      <w:proofErr w:type="gramStart"/>
      <w:r w:rsidR="004D7E62" w:rsidRPr="005B3647">
        <w:rPr>
          <w:rFonts w:ascii="Arial" w:hAnsi="Arial" w:cs="Arial"/>
          <w:sz w:val="24"/>
          <w:szCs w:val="24"/>
          <w:lang w:val="en-US"/>
        </w:rPr>
        <w:t>S</w:t>
      </w:r>
      <w:r w:rsidRPr="005B3647">
        <w:rPr>
          <w:rFonts w:ascii="Arial" w:hAnsi="Arial" w:cs="Arial"/>
          <w:sz w:val="24"/>
          <w:szCs w:val="24"/>
          <w:lang w:val="en-US"/>
        </w:rPr>
        <w:t>unglasses and related eyewear</w:t>
      </w:r>
      <w:r w:rsidR="004D7E62" w:rsidRPr="005B3647">
        <w:rPr>
          <w:rFonts w:ascii="Arial" w:hAnsi="Arial" w:cs="Arial"/>
          <w:sz w:val="24"/>
          <w:szCs w:val="24"/>
          <w:lang w:val="en-US"/>
        </w:rPr>
        <w:t>.</w:t>
      </w:r>
      <w:proofErr w:type="gramEnd"/>
      <w:r w:rsidR="004D7E62" w:rsidRPr="005B3647">
        <w:rPr>
          <w:rFonts w:ascii="Arial" w:hAnsi="Arial" w:cs="Arial"/>
          <w:sz w:val="24"/>
          <w:szCs w:val="24"/>
          <w:lang w:val="en-US"/>
        </w:rPr>
        <w:t xml:space="preserve"> Test methods</w:t>
      </w:r>
    </w:p>
    <w:p w:rsidR="001567A1" w:rsidRPr="005B3647" w:rsidRDefault="00274C33" w:rsidP="002742E5">
      <w:pPr>
        <w:spacing w:before="360"/>
        <w:ind w:right="992"/>
        <w:jc w:val="right"/>
        <w:rPr>
          <w:rFonts w:ascii="Arial" w:hAnsi="Arial" w:cs="Arial"/>
          <w:b/>
          <w:sz w:val="24"/>
          <w:szCs w:val="24"/>
          <w:lang w:val="en-US"/>
        </w:rPr>
      </w:pPr>
      <w:r w:rsidRPr="005B3647">
        <w:rPr>
          <w:rFonts w:ascii="Arial" w:hAnsi="Arial" w:cs="Arial"/>
          <w:b/>
          <w:noProof/>
          <w:sz w:val="24"/>
          <w:szCs w:val="24"/>
          <w:lang w:eastAsia="ru-RU"/>
        </w:rPr>
        <mc:AlternateContent>
          <mc:Choice Requires="wps">
            <w:drawing>
              <wp:anchor distT="0" distB="0" distL="114300" distR="114300" simplePos="0" relativeHeight="251654656" behindDoc="0" locked="0" layoutInCell="1" allowOverlap="1" wp14:anchorId="6D03BD62" wp14:editId="4385404D">
                <wp:simplePos x="0" y="0"/>
                <wp:positionH relativeFrom="column">
                  <wp:posOffset>-20955</wp:posOffset>
                </wp:positionH>
                <wp:positionV relativeFrom="paragraph">
                  <wp:posOffset>2540</wp:posOffset>
                </wp:positionV>
                <wp:extent cx="6248400" cy="0"/>
                <wp:effectExtent l="7620" t="12065" r="11430" b="6985"/>
                <wp:wrapNone/>
                <wp:docPr id="10"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8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E17325F" id="Line 7"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pt,.2pt" to="490.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" strokeweight="1pt"/>
            </w:pict>
          </mc:Fallback>
        </mc:AlternateContent>
      </w:r>
      <w:r w:rsidR="002368FE" w:rsidRPr="005B3647">
        <w:rPr>
          <w:rFonts w:ascii="Arial" w:hAnsi="Arial" w:cs="Arial"/>
          <w:b/>
          <w:sz w:val="24"/>
          <w:szCs w:val="18"/>
          <w:lang w:val="en-US" w:eastAsia="ru-RU"/>
        </w:rPr>
        <w:t xml:space="preserve"> </w:t>
      </w:r>
      <w:r w:rsidR="002368FE" w:rsidRPr="005B3647">
        <w:rPr>
          <w:rFonts w:ascii="Arial" w:hAnsi="Arial" w:cs="Arial"/>
          <w:b/>
          <w:sz w:val="24"/>
          <w:szCs w:val="18"/>
          <w:lang w:eastAsia="ru-RU"/>
        </w:rPr>
        <w:t>Дата</w:t>
      </w:r>
      <w:r w:rsidR="002368FE" w:rsidRPr="005B3647">
        <w:rPr>
          <w:rFonts w:ascii="Arial" w:hAnsi="Arial" w:cs="Arial"/>
          <w:b/>
          <w:sz w:val="24"/>
          <w:szCs w:val="18"/>
          <w:lang w:val="en-US" w:eastAsia="ru-RU"/>
        </w:rPr>
        <w:t xml:space="preserve"> </w:t>
      </w:r>
      <w:r w:rsidR="002368FE" w:rsidRPr="005B3647">
        <w:rPr>
          <w:rFonts w:ascii="Arial" w:hAnsi="Arial" w:cs="Arial"/>
          <w:b/>
          <w:sz w:val="24"/>
          <w:szCs w:val="18"/>
          <w:lang w:eastAsia="ru-RU"/>
        </w:rPr>
        <w:t>введения</w:t>
      </w:r>
      <w:r w:rsidR="002368FE" w:rsidRPr="005B3647">
        <w:rPr>
          <w:rFonts w:ascii="Arial" w:hAnsi="Arial" w:cs="Arial"/>
          <w:sz w:val="24"/>
          <w:szCs w:val="18"/>
          <w:lang w:val="en-US" w:eastAsia="ru-RU"/>
        </w:rPr>
        <w:t xml:space="preserve"> −</w:t>
      </w:r>
    </w:p>
    <w:p w:rsidR="001567A1" w:rsidRPr="005B3647" w:rsidRDefault="001567A1" w:rsidP="001567A1">
      <w:pPr>
        <w:jc w:val="right"/>
        <w:rPr>
          <w:rFonts w:ascii="Arial" w:hAnsi="Arial" w:cs="Arial"/>
          <w:b/>
          <w:sz w:val="16"/>
          <w:szCs w:val="16"/>
          <w:lang w:val="en-US"/>
        </w:rPr>
      </w:pPr>
    </w:p>
    <w:p w:rsidR="002A2620" w:rsidRPr="005B3647" w:rsidRDefault="001567A1" w:rsidP="005B3647">
      <w:pPr>
        <w:widowControl/>
        <w:numPr>
          <w:ilvl w:val="0"/>
          <w:numId w:val="1"/>
        </w:numPr>
        <w:shd w:val="clear" w:color="auto" w:fill="FFFFFF"/>
        <w:tabs>
          <w:tab w:val="left" w:pos="426"/>
          <w:tab w:val="left" w:pos="1042"/>
        </w:tabs>
        <w:suppressAutoHyphens w:val="0"/>
        <w:autoSpaceDE/>
        <w:spacing w:before="197" w:line="360" w:lineRule="auto"/>
        <w:ind w:firstLine="102"/>
        <w:outlineLvl w:val="0"/>
        <w:rPr>
          <w:rFonts w:ascii="Arial" w:hAnsi="Arial" w:cs="Arial"/>
          <w:b/>
          <w:spacing w:val="-1"/>
          <w:sz w:val="28"/>
          <w:szCs w:val="28"/>
        </w:rPr>
      </w:pPr>
      <w:bookmarkStart w:id="1" w:name="_Toc33632789"/>
      <w:r w:rsidRPr="005B3647">
        <w:rPr>
          <w:rFonts w:ascii="Arial" w:hAnsi="Arial" w:cs="Arial"/>
          <w:b/>
          <w:spacing w:val="-1"/>
          <w:sz w:val="28"/>
          <w:szCs w:val="28"/>
        </w:rPr>
        <w:t>Область применения</w:t>
      </w:r>
      <w:bookmarkEnd w:id="1"/>
    </w:p>
    <w:p w:rsidR="00086BC2" w:rsidRPr="005B3647" w:rsidRDefault="00086BC2" w:rsidP="00086BC2">
      <w:pPr>
        <w:pStyle w:val="Heading"/>
        <w:spacing w:line="360" w:lineRule="auto"/>
        <w:ind w:firstLine="709"/>
        <w:jc w:val="both"/>
        <w:rPr>
          <w:b w:val="0"/>
          <w:bCs w:val="0"/>
          <w:sz w:val="24"/>
          <w:szCs w:val="24"/>
          <w:lang w:eastAsia="ar-SA"/>
        </w:rPr>
      </w:pPr>
      <w:r w:rsidRPr="005B3647">
        <w:rPr>
          <w:b w:val="0"/>
          <w:bCs w:val="0"/>
          <w:sz w:val="24"/>
          <w:szCs w:val="24"/>
          <w:lang w:eastAsia="ar-SA"/>
        </w:rPr>
        <w:t xml:space="preserve">В </w:t>
      </w:r>
      <w:r w:rsidR="004C40FF" w:rsidRPr="005B3647">
        <w:rPr>
          <w:b w:val="0"/>
          <w:bCs w:val="0"/>
          <w:sz w:val="24"/>
          <w:szCs w:val="24"/>
          <w:lang w:eastAsia="ar-SA"/>
        </w:rPr>
        <w:t xml:space="preserve">настоящем </w:t>
      </w:r>
      <w:r w:rsidRPr="005B3647">
        <w:rPr>
          <w:b w:val="0"/>
          <w:bCs w:val="0"/>
          <w:sz w:val="24"/>
          <w:szCs w:val="24"/>
          <w:lang w:eastAsia="ar-SA"/>
        </w:rPr>
        <w:t>стандарте определены эталонные методы испытаний для определения свойств солнцезащитных очков, описанных в ISO 12312 (все части). Это применимо ко всем солнцезащитным</w:t>
      </w:r>
      <w:r w:rsidR="004C40FF" w:rsidRPr="005B3647">
        <w:rPr>
          <w:b w:val="0"/>
          <w:bCs w:val="0"/>
          <w:sz w:val="24"/>
          <w:szCs w:val="24"/>
          <w:lang w:eastAsia="ar-SA"/>
        </w:rPr>
        <w:t xml:space="preserve"> и аналогичным</w:t>
      </w:r>
      <w:r w:rsidRPr="005B3647">
        <w:rPr>
          <w:b w:val="0"/>
          <w:bCs w:val="0"/>
          <w:sz w:val="24"/>
          <w:szCs w:val="24"/>
          <w:lang w:eastAsia="ar-SA"/>
        </w:rPr>
        <w:t xml:space="preserve"> очкам.</w:t>
      </w:r>
    </w:p>
    <w:p w:rsidR="00086BC2" w:rsidRPr="005B3647" w:rsidRDefault="00086BC2" w:rsidP="00086BC2">
      <w:pPr>
        <w:pStyle w:val="Heading"/>
        <w:spacing w:line="360" w:lineRule="auto"/>
        <w:ind w:firstLine="709"/>
        <w:jc w:val="both"/>
        <w:rPr>
          <w:b w:val="0"/>
          <w:bCs w:val="0"/>
          <w:sz w:val="24"/>
          <w:szCs w:val="24"/>
          <w:lang w:eastAsia="ar-SA"/>
        </w:rPr>
      </w:pPr>
      <w:r w:rsidRPr="005B3647">
        <w:rPr>
          <w:b w:val="0"/>
          <w:bCs w:val="0"/>
          <w:sz w:val="24"/>
          <w:szCs w:val="24"/>
          <w:lang w:eastAsia="ar-SA"/>
        </w:rPr>
        <w:t>Другие методы испытаний могут быть использованы, если доказано, что они эквивалентны.</w:t>
      </w:r>
    </w:p>
    <w:p w:rsidR="001E6C6A" w:rsidRPr="005B3647" w:rsidRDefault="001E6C6A" w:rsidP="00086BC2">
      <w:pPr>
        <w:widowControl/>
        <w:suppressAutoHyphens w:val="0"/>
        <w:autoSpaceDE/>
        <w:spacing w:line="360" w:lineRule="auto"/>
        <w:jc w:val="both"/>
        <w:rPr>
          <w:rFonts w:ascii="Arial" w:hAnsi="Arial" w:cs="Arial"/>
          <w:sz w:val="24"/>
          <w:szCs w:val="24"/>
        </w:rPr>
      </w:pPr>
    </w:p>
    <w:p w:rsidR="001567A1" w:rsidRPr="005B3647" w:rsidRDefault="002A2620" w:rsidP="005B3647">
      <w:pPr>
        <w:pStyle w:val="Heading"/>
        <w:spacing w:line="360" w:lineRule="auto"/>
        <w:ind w:firstLine="709"/>
        <w:jc w:val="both"/>
        <w:outlineLvl w:val="0"/>
        <w:rPr>
          <w:sz w:val="28"/>
          <w:szCs w:val="28"/>
        </w:rPr>
      </w:pPr>
      <w:bookmarkStart w:id="2" w:name="i45187"/>
      <w:bookmarkStart w:id="3" w:name="_Toc33632790"/>
      <w:r w:rsidRPr="005B3647">
        <w:rPr>
          <w:sz w:val="28"/>
          <w:szCs w:val="28"/>
        </w:rPr>
        <w:t>2</w:t>
      </w:r>
      <w:r w:rsidR="001567A1" w:rsidRPr="005B3647">
        <w:rPr>
          <w:sz w:val="28"/>
          <w:szCs w:val="28"/>
        </w:rPr>
        <w:t xml:space="preserve"> </w:t>
      </w:r>
      <w:bookmarkEnd w:id="2"/>
      <w:r w:rsidR="009037AC" w:rsidRPr="005B3647">
        <w:rPr>
          <w:sz w:val="28"/>
          <w:szCs w:val="28"/>
        </w:rPr>
        <w:t>Нормативные ссылки</w:t>
      </w:r>
      <w:bookmarkEnd w:id="3"/>
    </w:p>
    <w:p w:rsidR="003549A8" w:rsidRDefault="004C40FF" w:rsidP="001A0FC1">
      <w:pPr>
        <w:tabs>
          <w:tab w:val="left" w:pos="1276"/>
        </w:tabs>
        <w:suppressAutoHyphens w:val="0"/>
        <w:autoSpaceDE/>
        <w:spacing w:line="360" w:lineRule="auto"/>
        <w:ind w:firstLine="709"/>
        <w:jc w:val="both"/>
        <w:rPr>
          <w:rFonts w:ascii="Arial" w:eastAsia="Calibri" w:hAnsi="Arial" w:cs="Arial"/>
          <w:sz w:val="24"/>
          <w:szCs w:val="24"/>
          <w:lang w:eastAsia="en-US"/>
        </w:rPr>
      </w:pPr>
      <w:r w:rsidRPr="005B3647">
        <w:rPr>
          <w:rFonts w:ascii="Arial" w:eastAsia="Calibri" w:hAnsi="Arial" w:cs="Arial"/>
          <w:sz w:val="24"/>
          <w:szCs w:val="24"/>
          <w:lang w:eastAsia="en-US"/>
        </w:rPr>
        <w:t xml:space="preserve">В настоящем стандарте использованы нормативные ссылки на следующие стандарты. </w:t>
      </w:r>
      <w:proofErr w:type="gramStart"/>
      <w:r w:rsidRPr="005B3647">
        <w:rPr>
          <w:rFonts w:ascii="Arial" w:eastAsia="Calibri" w:hAnsi="Arial" w:cs="Arial"/>
          <w:sz w:val="24"/>
          <w:szCs w:val="24"/>
          <w:lang w:eastAsia="en-US"/>
        </w:rPr>
        <w:t>Для датированных ссылок применяют только указанное издание ссылочного стандарта, для недатированных – последнее издание (включая все изменения).</w:t>
      </w:r>
      <w:proofErr w:type="gramEnd"/>
    </w:p>
    <w:p w:rsidR="00FD061A" w:rsidRPr="005B3647" w:rsidRDefault="00FD061A" w:rsidP="001A0FC1">
      <w:pPr>
        <w:tabs>
          <w:tab w:val="left" w:pos="1276"/>
        </w:tabs>
        <w:suppressAutoHyphens w:val="0"/>
        <w:autoSpaceDE/>
        <w:spacing w:line="360" w:lineRule="auto"/>
        <w:ind w:firstLine="709"/>
        <w:jc w:val="both"/>
        <w:rPr>
          <w:rFonts w:ascii="Arial" w:hAnsi="Arial" w:cs="Arial"/>
          <w:sz w:val="24"/>
          <w:szCs w:val="24"/>
          <w:lang w:val="en-US"/>
        </w:rPr>
      </w:pPr>
      <w:proofErr w:type="gramStart"/>
      <w:r w:rsidRPr="005B3647">
        <w:rPr>
          <w:rFonts w:ascii="Arial" w:hAnsi="Arial" w:cs="Arial"/>
          <w:sz w:val="24"/>
          <w:szCs w:val="24"/>
          <w:lang w:val="en-US"/>
        </w:rPr>
        <w:t xml:space="preserve">ISO 37, Rubber, vulcanized or thermoplastic </w:t>
      </w:r>
      <w:r w:rsidR="00420AEC" w:rsidRPr="005B3647">
        <w:rPr>
          <w:rFonts w:ascii="Arial" w:hAnsi="Arial" w:cs="Arial"/>
          <w:sz w:val="24"/>
          <w:szCs w:val="24"/>
          <w:lang w:val="en-US"/>
        </w:rPr>
        <w:t>−</w:t>
      </w:r>
      <w:r w:rsidRPr="005B3647">
        <w:rPr>
          <w:rFonts w:ascii="Arial" w:hAnsi="Arial" w:cs="Arial"/>
          <w:sz w:val="24"/>
          <w:szCs w:val="24"/>
          <w:lang w:val="en-US"/>
        </w:rPr>
        <w:t xml:space="preserve"> Determination of tensile stress-strain properties</w:t>
      </w:r>
      <w:r w:rsidR="002D2E01" w:rsidRPr="005B3647">
        <w:rPr>
          <w:rFonts w:ascii="Arial" w:hAnsi="Arial" w:cs="Arial"/>
          <w:sz w:val="24"/>
          <w:szCs w:val="24"/>
          <w:lang w:val="en-US"/>
        </w:rPr>
        <w:t xml:space="preserve"> (</w:t>
      </w:r>
      <w:r w:rsidR="002D2E01" w:rsidRPr="005B3647">
        <w:rPr>
          <w:rFonts w:ascii="Arial" w:hAnsi="Arial" w:cs="Arial"/>
          <w:sz w:val="24"/>
          <w:szCs w:val="24"/>
        </w:rPr>
        <w:t>Каучук</w:t>
      </w:r>
      <w:r w:rsidR="002D2E01" w:rsidRPr="005B3647">
        <w:rPr>
          <w:rFonts w:ascii="Arial" w:hAnsi="Arial" w:cs="Arial"/>
          <w:sz w:val="24"/>
          <w:szCs w:val="24"/>
          <w:lang w:val="en-US"/>
        </w:rPr>
        <w:t xml:space="preserve"> </w:t>
      </w:r>
      <w:r w:rsidR="002D2E01" w:rsidRPr="005B3647">
        <w:rPr>
          <w:rFonts w:ascii="Arial" w:hAnsi="Arial" w:cs="Arial"/>
          <w:sz w:val="24"/>
          <w:szCs w:val="24"/>
        </w:rPr>
        <w:t>вулканизованный</w:t>
      </w:r>
      <w:r w:rsidR="002D2E01" w:rsidRPr="005B3647">
        <w:rPr>
          <w:rFonts w:ascii="Arial" w:hAnsi="Arial" w:cs="Arial"/>
          <w:sz w:val="24"/>
          <w:szCs w:val="24"/>
          <w:lang w:val="en-US"/>
        </w:rPr>
        <w:t xml:space="preserve"> </w:t>
      </w:r>
      <w:r w:rsidR="002D2E01" w:rsidRPr="005B3647">
        <w:rPr>
          <w:rFonts w:ascii="Arial" w:hAnsi="Arial" w:cs="Arial"/>
          <w:sz w:val="24"/>
          <w:szCs w:val="24"/>
        </w:rPr>
        <w:t>или</w:t>
      </w:r>
      <w:r w:rsidR="002D2E01" w:rsidRPr="005B3647">
        <w:rPr>
          <w:rFonts w:ascii="Arial" w:hAnsi="Arial" w:cs="Arial"/>
          <w:sz w:val="24"/>
          <w:szCs w:val="24"/>
          <w:lang w:val="en-US"/>
        </w:rPr>
        <w:t xml:space="preserve"> </w:t>
      </w:r>
      <w:r w:rsidR="002D2E01" w:rsidRPr="005B3647">
        <w:rPr>
          <w:rFonts w:ascii="Arial" w:hAnsi="Arial" w:cs="Arial"/>
          <w:sz w:val="24"/>
          <w:szCs w:val="24"/>
        </w:rPr>
        <w:t>термопластичный</w:t>
      </w:r>
      <w:r w:rsidR="002D2E01" w:rsidRPr="005B3647">
        <w:rPr>
          <w:rFonts w:ascii="Arial" w:hAnsi="Arial" w:cs="Arial"/>
          <w:sz w:val="24"/>
          <w:szCs w:val="24"/>
          <w:lang w:val="en-US"/>
        </w:rPr>
        <w:t>.</w:t>
      </w:r>
      <w:proofErr w:type="gramEnd"/>
      <w:r w:rsidR="002D2E01" w:rsidRPr="005B3647">
        <w:rPr>
          <w:rFonts w:ascii="Arial" w:hAnsi="Arial" w:cs="Arial"/>
          <w:sz w:val="24"/>
          <w:szCs w:val="24"/>
          <w:lang w:val="en-US"/>
        </w:rPr>
        <w:t xml:space="preserve"> </w:t>
      </w:r>
      <w:proofErr w:type="gramStart"/>
      <w:r w:rsidR="002D2E01" w:rsidRPr="005B3647">
        <w:rPr>
          <w:rFonts w:ascii="Arial" w:hAnsi="Arial" w:cs="Arial"/>
          <w:sz w:val="24"/>
          <w:szCs w:val="24"/>
        </w:rPr>
        <w:t>Определение</w:t>
      </w:r>
      <w:r w:rsidR="002D2E01" w:rsidRPr="005B3647">
        <w:rPr>
          <w:rFonts w:ascii="Arial" w:hAnsi="Arial" w:cs="Arial"/>
          <w:sz w:val="24"/>
          <w:szCs w:val="24"/>
          <w:lang w:val="en-US"/>
        </w:rPr>
        <w:t xml:space="preserve"> </w:t>
      </w:r>
      <w:proofErr w:type="spellStart"/>
      <w:r w:rsidR="002D2E01" w:rsidRPr="005B3647">
        <w:rPr>
          <w:rFonts w:ascii="Arial" w:hAnsi="Arial" w:cs="Arial"/>
          <w:sz w:val="24"/>
          <w:szCs w:val="24"/>
        </w:rPr>
        <w:t>упругопрочностных</w:t>
      </w:r>
      <w:proofErr w:type="spellEnd"/>
      <w:r w:rsidR="002D2E01" w:rsidRPr="005B3647">
        <w:rPr>
          <w:rFonts w:ascii="Arial" w:hAnsi="Arial" w:cs="Arial"/>
          <w:sz w:val="24"/>
          <w:szCs w:val="24"/>
          <w:lang w:val="en-US"/>
        </w:rPr>
        <w:t xml:space="preserve"> </w:t>
      </w:r>
      <w:r w:rsidR="002D2E01" w:rsidRPr="005B3647">
        <w:rPr>
          <w:rFonts w:ascii="Arial" w:hAnsi="Arial" w:cs="Arial"/>
          <w:sz w:val="24"/>
          <w:szCs w:val="24"/>
        </w:rPr>
        <w:t>свойств</w:t>
      </w:r>
      <w:r w:rsidR="002D2E01" w:rsidRPr="005B3647">
        <w:rPr>
          <w:rFonts w:ascii="Arial" w:hAnsi="Arial" w:cs="Arial"/>
          <w:sz w:val="24"/>
          <w:szCs w:val="24"/>
          <w:lang w:val="en-US"/>
        </w:rPr>
        <w:t xml:space="preserve"> </w:t>
      </w:r>
      <w:r w:rsidR="002D2E01" w:rsidRPr="005B3647">
        <w:rPr>
          <w:rFonts w:ascii="Arial" w:hAnsi="Arial" w:cs="Arial"/>
          <w:sz w:val="24"/>
          <w:szCs w:val="24"/>
        </w:rPr>
        <w:t>при</w:t>
      </w:r>
      <w:r w:rsidR="002D2E01" w:rsidRPr="005B3647">
        <w:rPr>
          <w:rFonts w:ascii="Arial" w:hAnsi="Arial" w:cs="Arial"/>
          <w:sz w:val="24"/>
          <w:szCs w:val="24"/>
          <w:lang w:val="en-US"/>
        </w:rPr>
        <w:t xml:space="preserve"> </w:t>
      </w:r>
      <w:r w:rsidR="002D2E01" w:rsidRPr="005B3647">
        <w:rPr>
          <w:rFonts w:ascii="Arial" w:hAnsi="Arial" w:cs="Arial"/>
          <w:sz w:val="24"/>
          <w:szCs w:val="24"/>
        </w:rPr>
        <w:t>растяжении</w:t>
      </w:r>
      <w:r w:rsidR="002D2E01" w:rsidRPr="005B3647">
        <w:rPr>
          <w:rFonts w:ascii="Arial" w:hAnsi="Arial" w:cs="Arial"/>
          <w:sz w:val="24"/>
          <w:szCs w:val="24"/>
          <w:lang w:val="en-US"/>
        </w:rPr>
        <w:t>)</w:t>
      </w:r>
      <w:proofErr w:type="gramEnd"/>
    </w:p>
    <w:p w:rsidR="00FD061A" w:rsidRPr="005B3647" w:rsidRDefault="00FD061A" w:rsidP="001A0FC1">
      <w:pPr>
        <w:spacing w:line="360" w:lineRule="auto"/>
        <w:ind w:firstLine="709"/>
        <w:jc w:val="both"/>
        <w:rPr>
          <w:rFonts w:ascii="Arial" w:hAnsi="Arial" w:cs="Arial"/>
          <w:sz w:val="24"/>
          <w:szCs w:val="24"/>
          <w:lang w:val="en-US"/>
        </w:rPr>
      </w:pPr>
      <w:proofErr w:type="gramStart"/>
      <w:r w:rsidRPr="005B3647">
        <w:rPr>
          <w:rFonts w:ascii="Arial" w:hAnsi="Arial" w:cs="Arial"/>
          <w:sz w:val="24"/>
          <w:szCs w:val="24"/>
          <w:lang w:val="en-US"/>
        </w:rPr>
        <w:t xml:space="preserve">ISO 48, Rubber, vulcanized or thermoplastic </w:t>
      </w:r>
      <w:r w:rsidR="00420AEC" w:rsidRPr="005B3647">
        <w:rPr>
          <w:rFonts w:ascii="Arial" w:hAnsi="Arial" w:cs="Arial"/>
          <w:sz w:val="24"/>
          <w:szCs w:val="24"/>
          <w:lang w:val="en-US"/>
        </w:rPr>
        <w:t>−</w:t>
      </w:r>
      <w:r w:rsidRPr="005B3647">
        <w:rPr>
          <w:rFonts w:ascii="Arial" w:hAnsi="Arial" w:cs="Arial"/>
          <w:sz w:val="24"/>
          <w:szCs w:val="24"/>
          <w:lang w:val="en-US"/>
        </w:rPr>
        <w:t xml:space="preserve"> Determination of hardness (hardness between 10 IRHD and 100 IRHD)</w:t>
      </w:r>
      <w:r w:rsidR="002D2E01" w:rsidRPr="005B3647">
        <w:rPr>
          <w:rFonts w:ascii="Arial" w:hAnsi="Arial" w:cs="Arial"/>
          <w:sz w:val="24"/>
          <w:szCs w:val="24"/>
          <w:lang w:val="en-US"/>
        </w:rPr>
        <w:t xml:space="preserve"> (</w:t>
      </w:r>
      <w:r w:rsidR="002D2E01" w:rsidRPr="005B3647">
        <w:rPr>
          <w:rFonts w:ascii="Arial" w:hAnsi="Arial" w:cs="Arial"/>
          <w:sz w:val="24"/>
          <w:szCs w:val="24"/>
        </w:rPr>
        <w:t>Каучук</w:t>
      </w:r>
      <w:r w:rsidR="002D2E01" w:rsidRPr="005B3647">
        <w:rPr>
          <w:rFonts w:ascii="Arial" w:hAnsi="Arial" w:cs="Arial"/>
          <w:sz w:val="24"/>
          <w:szCs w:val="24"/>
          <w:lang w:val="en-US"/>
        </w:rPr>
        <w:t xml:space="preserve"> </w:t>
      </w:r>
      <w:r w:rsidR="002D2E01" w:rsidRPr="005B3647">
        <w:rPr>
          <w:rFonts w:ascii="Arial" w:hAnsi="Arial" w:cs="Arial"/>
          <w:sz w:val="24"/>
          <w:szCs w:val="24"/>
        </w:rPr>
        <w:t>вулканизованный</w:t>
      </w:r>
      <w:r w:rsidR="002D2E01" w:rsidRPr="005B3647">
        <w:rPr>
          <w:rFonts w:ascii="Arial" w:hAnsi="Arial" w:cs="Arial"/>
          <w:sz w:val="24"/>
          <w:szCs w:val="24"/>
          <w:lang w:val="en-US"/>
        </w:rPr>
        <w:t xml:space="preserve"> </w:t>
      </w:r>
      <w:r w:rsidR="002D2E01" w:rsidRPr="005B3647">
        <w:rPr>
          <w:rFonts w:ascii="Arial" w:hAnsi="Arial" w:cs="Arial"/>
          <w:sz w:val="24"/>
          <w:szCs w:val="24"/>
        </w:rPr>
        <w:t>или</w:t>
      </w:r>
      <w:r w:rsidR="002D2E01" w:rsidRPr="005B3647">
        <w:rPr>
          <w:rFonts w:ascii="Arial" w:hAnsi="Arial" w:cs="Arial"/>
          <w:sz w:val="24"/>
          <w:szCs w:val="24"/>
          <w:lang w:val="en-US"/>
        </w:rPr>
        <w:t xml:space="preserve"> </w:t>
      </w:r>
      <w:r w:rsidR="002D2E01" w:rsidRPr="005B3647">
        <w:rPr>
          <w:rFonts w:ascii="Arial" w:hAnsi="Arial" w:cs="Arial"/>
          <w:sz w:val="24"/>
          <w:szCs w:val="24"/>
        </w:rPr>
        <w:t>термопластичный</w:t>
      </w:r>
      <w:r w:rsidR="002D2E01" w:rsidRPr="005B3647">
        <w:rPr>
          <w:rFonts w:ascii="Arial" w:hAnsi="Arial" w:cs="Arial"/>
          <w:sz w:val="24"/>
          <w:szCs w:val="24"/>
          <w:lang w:val="en-US"/>
        </w:rPr>
        <w:t>.</w:t>
      </w:r>
      <w:proofErr w:type="gramEnd"/>
      <w:r w:rsidR="002D2E01" w:rsidRPr="005B3647">
        <w:rPr>
          <w:rFonts w:ascii="Arial" w:hAnsi="Arial" w:cs="Arial"/>
          <w:sz w:val="24"/>
          <w:szCs w:val="24"/>
          <w:lang w:val="en-US"/>
        </w:rPr>
        <w:t xml:space="preserve"> </w:t>
      </w:r>
      <w:proofErr w:type="gramStart"/>
      <w:r w:rsidR="002D2E01" w:rsidRPr="005B3647">
        <w:rPr>
          <w:rFonts w:ascii="Arial" w:hAnsi="Arial" w:cs="Arial"/>
          <w:sz w:val="24"/>
          <w:szCs w:val="24"/>
        </w:rPr>
        <w:t>Определение</w:t>
      </w:r>
      <w:r w:rsidR="002D2E01" w:rsidRPr="005B3647">
        <w:rPr>
          <w:rFonts w:ascii="Arial" w:hAnsi="Arial" w:cs="Arial"/>
          <w:sz w:val="24"/>
          <w:szCs w:val="24"/>
          <w:lang w:val="en-US"/>
        </w:rPr>
        <w:t xml:space="preserve"> </w:t>
      </w:r>
      <w:r w:rsidR="002D2E01" w:rsidRPr="005B3647">
        <w:rPr>
          <w:rFonts w:ascii="Arial" w:hAnsi="Arial" w:cs="Arial"/>
          <w:sz w:val="24"/>
          <w:szCs w:val="24"/>
        </w:rPr>
        <w:t>твердости</w:t>
      </w:r>
      <w:r w:rsidR="002D2E01" w:rsidRPr="005B3647">
        <w:rPr>
          <w:rFonts w:ascii="Arial" w:hAnsi="Arial" w:cs="Arial"/>
          <w:sz w:val="24"/>
          <w:szCs w:val="24"/>
          <w:lang w:val="en-US"/>
        </w:rPr>
        <w:t xml:space="preserve"> (</w:t>
      </w:r>
      <w:r w:rsidR="002D2E01" w:rsidRPr="005B3647">
        <w:rPr>
          <w:rFonts w:ascii="Arial" w:hAnsi="Arial" w:cs="Arial"/>
          <w:sz w:val="24"/>
          <w:szCs w:val="24"/>
        </w:rPr>
        <w:t>твердость</w:t>
      </w:r>
      <w:r w:rsidR="002D2E01" w:rsidRPr="005B3647">
        <w:rPr>
          <w:rFonts w:ascii="Arial" w:hAnsi="Arial" w:cs="Arial"/>
          <w:sz w:val="24"/>
          <w:szCs w:val="24"/>
          <w:lang w:val="en-US"/>
        </w:rPr>
        <w:t xml:space="preserve"> </w:t>
      </w:r>
      <w:r w:rsidR="002D2E01" w:rsidRPr="005B3647">
        <w:rPr>
          <w:rFonts w:ascii="Arial" w:hAnsi="Arial" w:cs="Arial"/>
          <w:sz w:val="24"/>
          <w:szCs w:val="24"/>
        </w:rPr>
        <w:t>от</w:t>
      </w:r>
      <w:r w:rsidR="002D2E01" w:rsidRPr="005B3647">
        <w:rPr>
          <w:rFonts w:ascii="Arial" w:hAnsi="Arial" w:cs="Arial"/>
          <w:sz w:val="24"/>
          <w:szCs w:val="24"/>
          <w:lang w:val="en-US"/>
        </w:rPr>
        <w:t xml:space="preserve"> 10 IRHD </w:t>
      </w:r>
      <w:r w:rsidR="002D2E01" w:rsidRPr="005B3647">
        <w:rPr>
          <w:rFonts w:ascii="Arial" w:hAnsi="Arial" w:cs="Arial"/>
          <w:sz w:val="24"/>
          <w:szCs w:val="24"/>
        </w:rPr>
        <w:t>до</w:t>
      </w:r>
      <w:r w:rsidR="002D2E01" w:rsidRPr="005B3647">
        <w:rPr>
          <w:rFonts w:ascii="Arial" w:hAnsi="Arial" w:cs="Arial"/>
          <w:sz w:val="24"/>
          <w:szCs w:val="24"/>
          <w:lang w:val="en-US"/>
        </w:rPr>
        <w:t xml:space="preserve"> 100 IRHD))</w:t>
      </w:r>
      <w:proofErr w:type="gramEnd"/>
    </w:p>
    <w:p w:rsidR="00FD061A" w:rsidRPr="005B3647" w:rsidRDefault="00D67F98" w:rsidP="001A0FC1">
      <w:pPr>
        <w:spacing w:line="360" w:lineRule="auto"/>
        <w:ind w:firstLine="709"/>
        <w:jc w:val="both"/>
        <w:rPr>
          <w:rFonts w:ascii="Arial" w:hAnsi="Arial" w:cs="Arial"/>
          <w:sz w:val="24"/>
          <w:szCs w:val="24"/>
          <w:lang w:val="en-US"/>
        </w:rPr>
      </w:pPr>
      <w:proofErr w:type="gramStart"/>
      <w:r w:rsidRPr="005B3647">
        <w:rPr>
          <w:rFonts w:ascii="Arial" w:hAnsi="Arial" w:cs="Arial"/>
          <w:sz w:val="24"/>
          <w:szCs w:val="24"/>
          <w:lang w:val="en-US"/>
        </w:rPr>
        <w:t>ISO 1042:</w:t>
      </w:r>
      <w:r w:rsidR="00FD061A" w:rsidRPr="005B3647">
        <w:rPr>
          <w:rFonts w:ascii="Arial" w:hAnsi="Arial" w:cs="Arial"/>
          <w:sz w:val="24"/>
          <w:szCs w:val="24"/>
          <w:lang w:val="en-US"/>
        </w:rPr>
        <w:t xml:space="preserve">1998, </w:t>
      </w:r>
      <w:r w:rsidR="002D2E01" w:rsidRPr="005B3647">
        <w:rPr>
          <w:rFonts w:ascii="Arial" w:hAnsi="Arial" w:cs="Arial"/>
          <w:sz w:val="24"/>
          <w:szCs w:val="24"/>
          <w:lang w:val="en-US"/>
        </w:rPr>
        <w:t xml:space="preserve">Laboratory glassware </w:t>
      </w:r>
      <w:r w:rsidR="00420AEC" w:rsidRPr="005B3647">
        <w:rPr>
          <w:rFonts w:ascii="Arial" w:hAnsi="Arial" w:cs="Arial"/>
          <w:sz w:val="24"/>
          <w:szCs w:val="24"/>
          <w:lang w:val="en-US"/>
        </w:rPr>
        <w:t>−</w:t>
      </w:r>
      <w:r w:rsidR="002D2E01" w:rsidRPr="005B3647">
        <w:rPr>
          <w:rFonts w:ascii="Arial" w:hAnsi="Arial" w:cs="Arial"/>
          <w:sz w:val="24"/>
          <w:szCs w:val="24"/>
          <w:lang w:val="en-US"/>
        </w:rPr>
        <w:t xml:space="preserve"> One-mark volumetric flasks (</w:t>
      </w:r>
      <w:r w:rsidR="00FD061A" w:rsidRPr="005B3647">
        <w:rPr>
          <w:rFonts w:ascii="Arial" w:hAnsi="Arial" w:cs="Arial"/>
          <w:sz w:val="24"/>
          <w:szCs w:val="24"/>
        </w:rPr>
        <w:t>Посуда</w:t>
      </w:r>
      <w:r w:rsidR="00FD061A" w:rsidRPr="005B3647">
        <w:rPr>
          <w:rFonts w:ascii="Arial" w:hAnsi="Arial" w:cs="Arial"/>
          <w:sz w:val="24"/>
          <w:szCs w:val="24"/>
          <w:lang w:val="en-US"/>
        </w:rPr>
        <w:t xml:space="preserve"> </w:t>
      </w:r>
      <w:r w:rsidR="00FD061A" w:rsidRPr="005B3647">
        <w:rPr>
          <w:rFonts w:ascii="Arial" w:hAnsi="Arial" w:cs="Arial"/>
          <w:sz w:val="24"/>
          <w:szCs w:val="24"/>
        </w:rPr>
        <w:t>лабораторная</w:t>
      </w:r>
      <w:r w:rsidR="00FD061A" w:rsidRPr="005B3647">
        <w:rPr>
          <w:rFonts w:ascii="Arial" w:hAnsi="Arial" w:cs="Arial"/>
          <w:sz w:val="24"/>
          <w:szCs w:val="24"/>
          <w:lang w:val="en-US"/>
        </w:rPr>
        <w:t xml:space="preserve"> </w:t>
      </w:r>
      <w:r w:rsidR="00FD061A" w:rsidRPr="005B3647">
        <w:rPr>
          <w:rFonts w:ascii="Arial" w:hAnsi="Arial" w:cs="Arial"/>
          <w:sz w:val="24"/>
          <w:szCs w:val="24"/>
        </w:rPr>
        <w:t>стеклянная</w:t>
      </w:r>
      <w:r w:rsidR="00FD061A" w:rsidRPr="005B3647">
        <w:rPr>
          <w:rFonts w:ascii="Arial" w:hAnsi="Arial" w:cs="Arial"/>
          <w:sz w:val="24"/>
          <w:szCs w:val="24"/>
          <w:lang w:val="en-US"/>
        </w:rPr>
        <w:t>.</w:t>
      </w:r>
      <w:proofErr w:type="gramEnd"/>
      <w:r w:rsidR="00FD061A" w:rsidRPr="005B3647">
        <w:rPr>
          <w:rFonts w:ascii="Arial" w:hAnsi="Arial" w:cs="Arial"/>
          <w:sz w:val="24"/>
          <w:szCs w:val="24"/>
          <w:lang w:val="en-US"/>
        </w:rPr>
        <w:t xml:space="preserve"> </w:t>
      </w:r>
      <w:proofErr w:type="gramStart"/>
      <w:r w:rsidR="00FD061A" w:rsidRPr="005B3647">
        <w:rPr>
          <w:rFonts w:ascii="Arial" w:hAnsi="Arial" w:cs="Arial"/>
          <w:sz w:val="24"/>
          <w:szCs w:val="24"/>
        </w:rPr>
        <w:t>Мерные</w:t>
      </w:r>
      <w:r w:rsidR="00FD061A" w:rsidRPr="005B3647">
        <w:rPr>
          <w:rFonts w:ascii="Arial" w:hAnsi="Arial" w:cs="Arial"/>
          <w:sz w:val="24"/>
          <w:szCs w:val="24"/>
          <w:lang w:val="en-US"/>
        </w:rPr>
        <w:t xml:space="preserve"> </w:t>
      </w:r>
      <w:r w:rsidR="00FD061A" w:rsidRPr="005B3647">
        <w:rPr>
          <w:rFonts w:ascii="Arial" w:hAnsi="Arial" w:cs="Arial"/>
          <w:sz w:val="24"/>
          <w:szCs w:val="24"/>
        </w:rPr>
        <w:t>колбы</w:t>
      </w:r>
      <w:r w:rsidR="00FD061A" w:rsidRPr="005B3647">
        <w:rPr>
          <w:rFonts w:ascii="Arial" w:hAnsi="Arial" w:cs="Arial"/>
          <w:sz w:val="24"/>
          <w:szCs w:val="24"/>
          <w:lang w:val="en-US"/>
        </w:rPr>
        <w:t xml:space="preserve"> </w:t>
      </w:r>
      <w:r w:rsidR="00FD061A" w:rsidRPr="005B3647">
        <w:rPr>
          <w:rFonts w:ascii="Arial" w:hAnsi="Arial" w:cs="Arial"/>
          <w:sz w:val="24"/>
          <w:szCs w:val="24"/>
        </w:rPr>
        <w:t>с</w:t>
      </w:r>
      <w:r w:rsidR="00FD061A" w:rsidRPr="005B3647">
        <w:rPr>
          <w:rFonts w:ascii="Arial" w:hAnsi="Arial" w:cs="Arial"/>
          <w:sz w:val="24"/>
          <w:szCs w:val="24"/>
          <w:lang w:val="en-US"/>
        </w:rPr>
        <w:t xml:space="preserve"> </w:t>
      </w:r>
      <w:r w:rsidR="00FD061A" w:rsidRPr="005B3647">
        <w:rPr>
          <w:rFonts w:ascii="Arial" w:hAnsi="Arial" w:cs="Arial"/>
          <w:sz w:val="24"/>
          <w:szCs w:val="24"/>
        </w:rPr>
        <w:t>одной</w:t>
      </w:r>
      <w:r w:rsidR="00FD061A" w:rsidRPr="005B3647">
        <w:rPr>
          <w:rFonts w:ascii="Arial" w:hAnsi="Arial" w:cs="Arial"/>
          <w:sz w:val="24"/>
          <w:szCs w:val="24"/>
          <w:lang w:val="en-US"/>
        </w:rPr>
        <w:t xml:space="preserve"> </w:t>
      </w:r>
      <w:r w:rsidR="00FD061A" w:rsidRPr="005B3647">
        <w:rPr>
          <w:rFonts w:ascii="Arial" w:hAnsi="Arial" w:cs="Arial"/>
          <w:sz w:val="24"/>
          <w:szCs w:val="24"/>
        </w:rPr>
        <w:t>меткой</w:t>
      </w:r>
      <w:r w:rsidR="002D2E01" w:rsidRPr="005B3647">
        <w:rPr>
          <w:rFonts w:ascii="Arial" w:hAnsi="Arial" w:cs="Arial"/>
          <w:sz w:val="24"/>
          <w:szCs w:val="24"/>
          <w:lang w:val="en-US"/>
        </w:rPr>
        <w:t>)</w:t>
      </w:r>
      <w:proofErr w:type="gramEnd"/>
    </w:p>
    <w:p w:rsidR="00FD061A" w:rsidRPr="005B3647" w:rsidRDefault="00FD061A" w:rsidP="001A0FC1">
      <w:pPr>
        <w:spacing w:line="360" w:lineRule="auto"/>
        <w:ind w:firstLine="709"/>
        <w:jc w:val="both"/>
        <w:rPr>
          <w:rFonts w:ascii="Arial" w:hAnsi="Arial" w:cs="Arial"/>
          <w:sz w:val="24"/>
          <w:szCs w:val="24"/>
          <w:lang w:val="en-US"/>
        </w:rPr>
      </w:pPr>
      <w:proofErr w:type="gramStart"/>
      <w:r w:rsidRPr="005B3647">
        <w:rPr>
          <w:rFonts w:ascii="Arial" w:hAnsi="Arial" w:cs="Arial"/>
          <w:sz w:val="24"/>
          <w:szCs w:val="24"/>
          <w:lang w:val="en-US"/>
        </w:rPr>
        <w:t xml:space="preserve">ISO 3696:1987, </w:t>
      </w:r>
      <w:r w:rsidR="002D2E01" w:rsidRPr="005B3647">
        <w:rPr>
          <w:rFonts w:ascii="Arial" w:hAnsi="Arial" w:cs="Arial"/>
          <w:sz w:val="24"/>
          <w:szCs w:val="24"/>
          <w:lang w:val="en-US"/>
        </w:rPr>
        <w:t>Water for analytical laboratory use; specification and test methods (</w:t>
      </w:r>
      <w:r w:rsidRPr="005B3647">
        <w:rPr>
          <w:rFonts w:ascii="Arial" w:hAnsi="Arial" w:cs="Arial"/>
          <w:sz w:val="24"/>
          <w:szCs w:val="24"/>
        </w:rPr>
        <w:t>Вода</w:t>
      </w:r>
      <w:r w:rsidRPr="005B3647">
        <w:rPr>
          <w:rFonts w:ascii="Arial" w:hAnsi="Arial" w:cs="Arial"/>
          <w:sz w:val="24"/>
          <w:szCs w:val="24"/>
          <w:lang w:val="en-US"/>
        </w:rPr>
        <w:t xml:space="preserve"> </w:t>
      </w:r>
      <w:r w:rsidRPr="005B3647">
        <w:rPr>
          <w:rFonts w:ascii="Arial" w:hAnsi="Arial" w:cs="Arial"/>
          <w:sz w:val="24"/>
          <w:szCs w:val="24"/>
        </w:rPr>
        <w:t>для</w:t>
      </w:r>
      <w:r w:rsidRPr="005B3647">
        <w:rPr>
          <w:rFonts w:ascii="Arial" w:hAnsi="Arial" w:cs="Arial"/>
          <w:sz w:val="24"/>
          <w:szCs w:val="24"/>
          <w:lang w:val="en-US"/>
        </w:rPr>
        <w:t xml:space="preserve"> </w:t>
      </w:r>
      <w:r w:rsidRPr="005B3647">
        <w:rPr>
          <w:rFonts w:ascii="Arial" w:hAnsi="Arial" w:cs="Arial"/>
          <w:sz w:val="24"/>
          <w:szCs w:val="24"/>
        </w:rPr>
        <w:t>лабораторного</w:t>
      </w:r>
      <w:r w:rsidRPr="005B3647">
        <w:rPr>
          <w:rFonts w:ascii="Arial" w:hAnsi="Arial" w:cs="Arial"/>
          <w:sz w:val="24"/>
          <w:szCs w:val="24"/>
          <w:lang w:val="en-US"/>
        </w:rPr>
        <w:t xml:space="preserve"> </w:t>
      </w:r>
      <w:r w:rsidRPr="005B3647">
        <w:rPr>
          <w:rFonts w:ascii="Arial" w:hAnsi="Arial" w:cs="Arial"/>
          <w:sz w:val="24"/>
          <w:szCs w:val="24"/>
        </w:rPr>
        <w:t>анализа</w:t>
      </w:r>
      <w:r w:rsidRPr="005B3647">
        <w:rPr>
          <w:rFonts w:ascii="Arial" w:hAnsi="Arial" w:cs="Arial"/>
          <w:sz w:val="24"/>
          <w:szCs w:val="24"/>
          <w:lang w:val="en-US"/>
        </w:rPr>
        <w:t>.</w:t>
      </w:r>
      <w:proofErr w:type="gramEnd"/>
      <w:r w:rsidRPr="005B3647">
        <w:rPr>
          <w:rFonts w:ascii="Arial" w:hAnsi="Arial" w:cs="Arial"/>
          <w:sz w:val="24"/>
          <w:szCs w:val="24"/>
          <w:lang w:val="en-US"/>
        </w:rPr>
        <w:t xml:space="preserve"> </w:t>
      </w:r>
      <w:proofErr w:type="gramStart"/>
      <w:r w:rsidRPr="005B3647">
        <w:rPr>
          <w:rFonts w:ascii="Arial" w:hAnsi="Arial" w:cs="Arial"/>
          <w:sz w:val="24"/>
          <w:szCs w:val="24"/>
        </w:rPr>
        <w:t>Технические</w:t>
      </w:r>
      <w:r w:rsidRPr="005B3647">
        <w:rPr>
          <w:rFonts w:ascii="Arial" w:hAnsi="Arial" w:cs="Arial"/>
          <w:sz w:val="24"/>
          <w:szCs w:val="24"/>
          <w:lang w:val="en-US"/>
        </w:rPr>
        <w:t xml:space="preserve"> </w:t>
      </w:r>
      <w:r w:rsidRPr="005B3647">
        <w:rPr>
          <w:rFonts w:ascii="Arial" w:hAnsi="Arial" w:cs="Arial"/>
          <w:sz w:val="24"/>
          <w:szCs w:val="24"/>
        </w:rPr>
        <w:t>требования</w:t>
      </w:r>
      <w:r w:rsidRPr="005B3647">
        <w:rPr>
          <w:rFonts w:ascii="Arial" w:hAnsi="Arial" w:cs="Arial"/>
          <w:sz w:val="24"/>
          <w:szCs w:val="24"/>
          <w:lang w:val="en-US"/>
        </w:rPr>
        <w:t xml:space="preserve"> </w:t>
      </w:r>
      <w:r w:rsidRPr="005B3647">
        <w:rPr>
          <w:rFonts w:ascii="Arial" w:hAnsi="Arial" w:cs="Arial"/>
          <w:sz w:val="24"/>
          <w:szCs w:val="24"/>
        </w:rPr>
        <w:t>и</w:t>
      </w:r>
      <w:r w:rsidRPr="005B3647">
        <w:rPr>
          <w:rFonts w:ascii="Arial" w:hAnsi="Arial" w:cs="Arial"/>
          <w:sz w:val="24"/>
          <w:szCs w:val="24"/>
          <w:lang w:val="en-US"/>
        </w:rPr>
        <w:t xml:space="preserve"> </w:t>
      </w:r>
      <w:r w:rsidRPr="005B3647">
        <w:rPr>
          <w:rFonts w:ascii="Arial" w:hAnsi="Arial" w:cs="Arial"/>
          <w:sz w:val="24"/>
          <w:szCs w:val="24"/>
        </w:rPr>
        <w:t>методы</w:t>
      </w:r>
      <w:r w:rsidRPr="005B3647">
        <w:rPr>
          <w:rFonts w:ascii="Arial" w:hAnsi="Arial" w:cs="Arial"/>
          <w:sz w:val="24"/>
          <w:szCs w:val="24"/>
          <w:lang w:val="en-US"/>
        </w:rPr>
        <w:t xml:space="preserve"> </w:t>
      </w:r>
      <w:r w:rsidRPr="005B3647">
        <w:rPr>
          <w:rFonts w:ascii="Arial" w:hAnsi="Arial" w:cs="Arial"/>
          <w:sz w:val="24"/>
          <w:szCs w:val="24"/>
        </w:rPr>
        <w:t>испытаний</w:t>
      </w:r>
      <w:r w:rsidR="002D2E01" w:rsidRPr="005B3647">
        <w:rPr>
          <w:rFonts w:ascii="Arial" w:hAnsi="Arial" w:cs="Arial"/>
          <w:sz w:val="24"/>
          <w:szCs w:val="24"/>
          <w:lang w:val="en-US"/>
        </w:rPr>
        <w:t>)</w:t>
      </w:r>
      <w:proofErr w:type="gramEnd"/>
    </w:p>
    <w:p w:rsidR="00FD061A" w:rsidRPr="005B3647" w:rsidRDefault="00FD061A" w:rsidP="001A0FC1">
      <w:pPr>
        <w:spacing w:line="360" w:lineRule="auto"/>
        <w:ind w:firstLine="709"/>
        <w:jc w:val="both"/>
        <w:rPr>
          <w:rFonts w:ascii="Arial" w:hAnsi="Arial" w:cs="Arial"/>
          <w:sz w:val="24"/>
          <w:szCs w:val="24"/>
          <w:lang w:val="en-US"/>
        </w:rPr>
      </w:pPr>
      <w:r w:rsidRPr="005B3647">
        <w:rPr>
          <w:rFonts w:ascii="Arial" w:hAnsi="Arial" w:cs="Arial"/>
          <w:sz w:val="24"/>
          <w:szCs w:val="24"/>
          <w:lang w:val="en-US"/>
        </w:rPr>
        <w:t xml:space="preserve">ISO 4007, </w:t>
      </w:r>
      <w:r w:rsidR="002D2E01" w:rsidRPr="005B3647">
        <w:rPr>
          <w:rFonts w:ascii="Arial" w:hAnsi="Arial" w:cs="Arial"/>
          <w:sz w:val="24"/>
          <w:szCs w:val="24"/>
          <w:lang w:val="en-US"/>
        </w:rPr>
        <w:t xml:space="preserve">Personal protective equipment </w:t>
      </w:r>
      <w:r w:rsidR="00420AEC" w:rsidRPr="005B3647">
        <w:rPr>
          <w:rFonts w:ascii="Arial" w:hAnsi="Arial" w:cs="Arial"/>
          <w:sz w:val="24"/>
          <w:szCs w:val="24"/>
          <w:lang w:val="en-US"/>
        </w:rPr>
        <w:t>−</w:t>
      </w:r>
      <w:r w:rsidR="002D2E01" w:rsidRPr="005B3647">
        <w:rPr>
          <w:rFonts w:ascii="Arial" w:hAnsi="Arial" w:cs="Arial"/>
          <w:sz w:val="24"/>
          <w:szCs w:val="24"/>
          <w:lang w:val="en-US"/>
        </w:rPr>
        <w:t xml:space="preserve"> Eye and face protection </w:t>
      </w:r>
      <w:r w:rsidR="00420AEC" w:rsidRPr="005B3647">
        <w:rPr>
          <w:rFonts w:ascii="Arial" w:hAnsi="Arial" w:cs="Arial"/>
          <w:sz w:val="24"/>
          <w:szCs w:val="24"/>
          <w:lang w:val="en-US"/>
        </w:rPr>
        <w:t>−</w:t>
      </w:r>
      <w:r w:rsidR="002D2E01" w:rsidRPr="005B3647">
        <w:rPr>
          <w:rFonts w:ascii="Arial" w:hAnsi="Arial" w:cs="Arial"/>
          <w:sz w:val="24"/>
          <w:szCs w:val="24"/>
          <w:lang w:val="en-US"/>
        </w:rPr>
        <w:t xml:space="preserve"> Vocabulary (</w:t>
      </w:r>
      <w:r w:rsidRPr="005B3647">
        <w:rPr>
          <w:rFonts w:ascii="Arial" w:hAnsi="Arial" w:cs="Arial"/>
          <w:sz w:val="24"/>
          <w:szCs w:val="24"/>
        </w:rPr>
        <w:t>Средства</w:t>
      </w:r>
      <w:r w:rsidRPr="005B3647">
        <w:rPr>
          <w:rFonts w:ascii="Arial" w:hAnsi="Arial" w:cs="Arial"/>
          <w:sz w:val="24"/>
          <w:szCs w:val="24"/>
          <w:lang w:val="en-US"/>
        </w:rPr>
        <w:t xml:space="preserve"> </w:t>
      </w:r>
      <w:r w:rsidRPr="005B3647">
        <w:rPr>
          <w:rFonts w:ascii="Arial" w:hAnsi="Arial" w:cs="Arial"/>
          <w:sz w:val="24"/>
          <w:szCs w:val="24"/>
        </w:rPr>
        <w:t>индивидуальной</w:t>
      </w:r>
      <w:r w:rsidRPr="005B3647">
        <w:rPr>
          <w:rFonts w:ascii="Arial" w:hAnsi="Arial" w:cs="Arial"/>
          <w:sz w:val="24"/>
          <w:szCs w:val="24"/>
          <w:lang w:val="en-US"/>
        </w:rPr>
        <w:t xml:space="preserve"> </w:t>
      </w:r>
      <w:r w:rsidRPr="005B3647">
        <w:rPr>
          <w:rFonts w:ascii="Arial" w:hAnsi="Arial" w:cs="Arial"/>
          <w:sz w:val="24"/>
          <w:szCs w:val="24"/>
        </w:rPr>
        <w:t>защиты</w:t>
      </w:r>
      <w:r w:rsidR="000759ED" w:rsidRPr="005B3647">
        <w:rPr>
          <w:rFonts w:ascii="Arial" w:hAnsi="Arial" w:cs="Arial"/>
          <w:sz w:val="24"/>
          <w:szCs w:val="24"/>
          <w:lang w:val="en-US"/>
        </w:rPr>
        <w:t xml:space="preserve">. </w:t>
      </w:r>
      <w:r w:rsidR="000759ED" w:rsidRPr="005B3647">
        <w:rPr>
          <w:rFonts w:ascii="Arial" w:hAnsi="Arial" w:cs="Arial"/>
          <w:sz w:val="24"/>
          <w:szCs w:val="24"/>
        </w:rPr>
        <w:t>Защита</w:t>
      </w:r>
      <w:r w:rsidR="000759ED" w:rsidRPr="005B3647">
        <w:rPr>
          <w:rFonts w:ascii="Arial" w:hAnsi="Arial" w:cs="Arial"/>
          <w:sz w:val="24"/>
          <w:szCs w:val="24"/>
          <w:lang w:val="en-US"/>
        </w:rPr>
        <w:t xml:space="preserve"> </w:t>
      </w:r>
      <w:r w:rsidR="000759ED" w:rsidRPr="005B3647">
        <w:rPr>
          <w:rFonts w:ascii="Arial" w:hAnsi="Arial" w:cs="Arial"/>
          <w:sz w:val="24"/>
          <w:szCs w:val="24"/>
        </w:rPr>
        <w:t>глаз</w:t>
      </w:r>
      <w:r w:rsidR="000759ED" w:rsidRPr="005B3647">
        <w:rPr>
          <w:rFonts w:ascii="Arial" w:hAnsi="Arial" w:cs="Arial"/>
          <w:sz w:val="24"/>
          <w:szCs w:val="24"/>
          <w:lang w:val="en-US"/>
        </w:rPr>
        <w:t xml:space="preserve"> </w:t>
      </w:r>
      <w:r w:rsidR="000759ED" w:rsidRPr="005B3647">
        <w:rPr>
          <w:rFonts w:ascii="Arial" w:hAnsi="Arial" w:cs="Arial"/>
          <w:sz w:val="24"/>
          <w:szCs w:val="24"/>
        </w:rPr>
        <w:t>и</w:t>
      </w:r>
      <w:r w:rsidR="000759ED" w:rsidRPr="005B3647">
        <w:rPr>
          <w:rFonts w:ascii="Arial" w:hAnsi="Arial" w:cs="Arial"/>
          <w:sz w:val="24"/>
          <w:szCs w:val="24"/>
          <w:lang w:val="en-US"/>
        </w:rPr>
        <w:t xml:space="preserve"> </w:t>
      </w:r>
      <w:r w:rsidR="000759ED" w:rsidRPr="005B3647">
        <w:rPr>
          <w:rFonts w:ascii="Arial" w:hAnsi="Arial" w:cs="Arial"/>
          <w:sz w:val="24"/>
          <w:szCs w:val="24"/>
        </w:rPr>
        <w:t>лица</w:t>
      </w:r>
      <w:r w:rsidRPr="005B3647">
        <w:rPr>
          <w:rFonts w:ascii="Arial" w:hAnsi="Arial" w:cs="Arial"/>
          <w:sz w:val="24"/>
          <w:szCs w:val="24"/>
          <w:lang w:val="en-US"/>
        </w:rPr>
        <w:t xml:space="preserve">. </w:t>
      </w:r>
      <w:proofErr w:type="gramStart"/>
      <w:r w:rsidRPr="005B3647">
        <w:rPr>
          <w:rFonts w:ascii="Arial" w:hAnsi="Arial" w:cs="Arial"/>
          <w:sz w:val="24"/>
          <w:szCs w:val="24"/>
        </w:rPr>
        <w:t>Словарь</w:t>
      </w:r>
      <w:r w:rsidR="002D2E01" w:rsidRPr="005B3647">
        <w:rPr>
          <w:rFonts w:ascii="Arial" w:hAnsi="Arial" w:cs="Arial"/>
          <w:sz w:val="24"/>
          <w:szCs w:val="24"/>
          <w:lang w:val="en-US"/>
        </w:rPr>
        <w:t>)</w:t>
      </w:r>
      <w:proofErr w:type="gramEnd"/>
    </w:p>
    <w:p w:rsidR="00FD061A" w:rsidRPr="005B3647" w:rsidRDefault="00FD061A" w:rsidP="001A0FC1">
      <w:pPr>
        <w:spacing w:line="360" w:lineRule="auto"/>
        <w:ind w:firstLine="709"/>
        <w:jc w:val="both"/>
        <w:rPr>
          <w:rFonts w:ascii="Arial" w:hAnsi="Arial" w:cs="Arial"/>
          <w:sz w:val="24"/>
          <w:szCs w:val="24"/>
        </w:rPr>
      </w:pPr>
      <w:proofErr w:type="gramStart"/>
      <w:r w:rsidRPr="005B3647">
        <w:rPr>
          <w:rFonts w:ascii="Arial" w:hAnsi="Arial" w:cs="Arial"/>
          <w:sz w:val="24"/>
          <w:szCs w:val="24"/>
          <w:lang w:val="en-US"/>
        </w:rPr>
        <w:lastRenderedPageBreak/>
        <w:t xml:space="preserve">ISO 8596, </w:t>
      </w:r>
      <w:r w:rsidR="002D2E01" w:rsidRPr="005B3647">
        <w:rPr>
          <w:rFonts w:ascii="Arial" w:hAnsi="Arial" w:cs="Arial"/>
          <w:sz w:val="24"/>
          <w:szCs w:val="24"/>
          <w:lang w:val="en-US"/>
        </w:rPr>
        <w:t xml:space="preserve">Ophthalmic optics </w:t>
      </w:r>
      <w:r w:rsidR="00150072" w:rsidRPr="005B3647">
        <w:rPr>
          <w:rFonts w:ascii="Arial" w:hAnsi="Arial" w:cs="Arial"/>
          <w:sz w:val="24"/>
          <w:szCs w:val="24"/>
          <w:lang w:val="en-US"/>
        </w:rPr>
        <w:t>−</w:t>
      </w:r>
      <w:r w:rsidR="002D2E01" w:rsidRPr="005B3647">
        <w:rPr>
          <w:rFonts w:ascii="Arial" w:hAnsi="Arial" w:cs="Arial"/>
          <w:sz w:val="24"/>
          <w:szCs w:val="24"/>
          <w:lang w:val="en-US"/>
        </w:rPr>
        <w:t xml:space="preserve"> Visual acuity testing - Standard and clinical </w:t>
      </w:r>
      <w:proofErr w:type="spellStart"/>
      <w:r w:rsidR="002D2E01" w:rsidRPr="005B3647">
        <w:rPr>
          <w:rFonts w:ascii="Arial" w:hAnsi="Arial" w:cs="Arial"/>
          <w:sz w:val="24"/>
          <w:szCs w:val="24"/>
          <w:lang w:val="en-US"/>
        </w:rPr>
        <w:t>optotypes</w:t>
      </w:r>
      <w:proofErr w:type="spellEnd"/>
      <w:r w:rsidR="002D2E01" w:rsidRPr="005B3647">
        <w:rPr>
          <w:rFonts w:ascii="Arial" w:hAnsi="Arial" w:cs="Arial"/>
          <w:sz w:val="24"/>
          <w:szCs w:val="24"/>
          <w:lang w:val="en-US"/>
        </w:rPr>
        <w:t xml:space="preserve"> and their presentation (</w:t>
      </w:r>
      <w:r w:rsidRPr="005B3647">
        <w:rPr>
          <w:rFonts w:ascii="Arial" w:hAnsi="Arial" w:cs="Arial"/>
          <w:sz w:val="24"/>
          <w:szCs w:val="24"/>
        </w:rPr>
        <w:t>Оптика</w:t>
      </w:r>
      <w:r w:rsidRPr="005B3647">
        <w:rPr>
          <w:rFonts w:ascii="Arial" w:hAnsi="Arial" w:cs="Arial"/>
          <w:sz w:val="24"/>
          <w:szCs w:val="24"/>
          <w:lang w:val="en-US"/>
        </w:rPr>
        <w:t xml:space="preserve"> </w:t>
      </w:r>
      <w:r w:rsidRPr="005B3647">
        <w:rPr>
          <w:rFonts w:ascii="Arial" w:hAnsi="Arial" w:cs="Arial"/>
          <w:sz w:val="24"/>
          <w:szCs w:val="24"/>
        </w:rPr>
        <w:t>офтальмологическая</w:t>
      </w:r>
      <w:r w:rsidRPr="005B3647">
        <w:rPr>
          <w:rFonts w:ascii="Arial" w:hAnsi="Arial" w:cs="Arial"/>
          <w:sz w:val="24"/>
          <w:szCs w:val="24"/>
          <w:lang w:val="en-US"/>
        </w:rPr>
        <w:t>.</w:t>
      </w:r>
      <w:proofErr w:type="gramEnd"/>
      <w:r w:rsidRPr="005B3647">
        <w:rPr>
          <w:rFonts w:ascii="Arial" w:hAnsi="Arial" w:cs="Arial"/>
          <w:sz w:val="24"/>
          <w:szCs w:val="24"/>
          <w:lang w:val="en-US"/>
        </w:rPr>
        <w:t xml:space="preserve"> </w:t>
      </w:r>
      <w:r w:rsidRPr="005B3647">
        <w:rPr>
          <w:rFonts w:ascii="Arial" w:hAnsi="Arial" w:cs="Arial"/>
          <w:sz w:val="24"/>
          <w:szCs w:val="24"/>
        </w:rPr>
        <w:t xml:space="preserve">Проверка остроты зрения. </w:t>
      </w:r>
      <w:proofErr w:type="gramStart"/>
      <w:r w:rsidRPr="005B3647">
        <w:rPr>
          <w:rFonts w:ascii="Arial" w:hAnsi="Arial" w:cs="Arial"/>
          <w:sz w:val="24"/>
          <w:szCs w:val="24"/>
        </w:rPr>
        <w:t xml:space="preserve">Стандартные и клинические </w:t>
      </w:r>
      <w:proofErr w:type="spellStart"/>
      <w:r w:rsidRPr="005B3647">
        <w:rPr>
          <w:rFonts w:ascii="Arial" w:hAnsi="Arial" w:cs="Arial"/>
          <w:sz w:val="24"/>
          <w:szCs w:val="24"/>
        </w:rPr>
        <w:t>оптотипы</w:t>
      </w:r>
      <w:proofErr w:type="spellEnd"/>
      <w:r w:rsidRPr="005B3647">
        <w:rPr>
          <w:rFonts w:ascii="Arial" w:hAnsi="Arial" w:cs="Arial"/>
          <w:sz w:val="24"/>
          <w:szCs w:val="24"/>
        </w:rPr>
        <w:t xml:space="preserve"> и их представление</w:t>
      </w:r>
      <w:r w:rsidR="002D2E01" w:rsidRPr="005B3647">
        <w:rPr>
          <w:rFonts w:ascii="Arial" w:hAnsi="Arial" w:cs="Arial"/>
          <w:sz w:val="24"/>
          <w:szCs w:val="24"/>
        </w:rPr>
        <w:t>)</w:t>
      </w:r>
      <w:proofErr w:type="gramEnd"/>
    </w:p>
    <w:p w:rsidR="00FD061A" w:rsidRPr="005B3647" w:rsidRDefault="00FD061A" w:rsidP="001A0FC1">
      <w:pPr>
        <w:spacing w:line="360" w:lineRule="auto"/>
        <w:ind w:firstLine="709"/>
        <w:jc w:val="both"/>
        <w:rPr>
          <w:rFonts w:ascii="Arial" w:hAnsi="Arial" w:cs="Arial"/>
          <w:sz w:val="24"/>
          <w:szCs w:val="24"/>
          <w:lang w:val="en-US"/>
        </w:rPr>
      </w:pPr>
      <w:r w:rsidRPr="005B3647">
        <w:rPr>
          <w:rFonts w:ascii="Arial" w:hAnsi="Arial" w:cs="Arial"/>
          <w:sz w:val="24"/>
          <w:szCs w:val="24"/>
          <w:lang w:val="en-US"/>
        </w:rPr>
        <w:t xml:space="preserve">ISO 11664-1, </w:t>
      </w:r>
      <w:r w:rsidR="002D2E01" w:rsidRPr="005B3647">
        <w:rPr>
          <w:rFonts w:ascii="Arial" w:hAnsi="Arial" w:cs="Arial"/>
          <w:sz w:val="24"/>
          <w:szCs w:val="24"/>
          <w:lang w:val="en-US"/>
        </w:rPr>
        <w:t xml:space="preserve">Colorimetry </w:t>
      </w:r>
      <w:r w:rsidR="00150072" w:rsidRPr="005B3647">
        <w:rPr>
          <w:rFonts w:ascii="Arial" w:hAnsi="Arial" w:cs="Arial"/>
          <w:sz w:val="24"/>
          <w:szCs w:val="24"/>
          <w:lang w:val="en-US"/>
        </w:rPr>
        <w:t>−</w:t>
      </w:r>
      <w:r w:rsidR="002D2E01" w:rsidRPr="005B3647">
        <w:rPr>
          <w:rFonts w:ascii="Arial" w:hAnsi="Arial" w:cs="Arial"/>
          <w:sz w:val="24"/>
          <w:szCs w:val="24"/>
          <w:lang w:val="en-US"/>
        </w:rPr>
        <w:t xml:space="preserve"> Part 1: CIE standard colorimetric observers (</w:t>
      </w:r>
      <w:r w:rsidRPr="005B3647">
        <w:rPr>
          <w:rFonts w:ascii="Arial" w:hAnsi="Arial" w:cs="Arial"/>
          <w:sz w:val="24"/>
          <w:szCs w:val="24"/>
        </w:rPr>
        <w:t>Колориметрия</w:t>
      </w:r>
      <w:r w:rsidRPr="005B3647">
        <w:rPr>
          <w:rFonts w:ascii="Arial" w:hAnsi="Arial" w:cs="Arial"/>
          <w:sz w:val="24"/>
          <w:szCs w:val="24"/>
          <w:lang w:val="en-US"/>
        </w:rPr>
        <w:t xml:space="preserve">. </w:t>
      </w:r>
      <w:r w:rsidRPr="005B3647">
        <w:rPr>
          <w:rFonts w:ascii="Arial" w:hAnsi="Arial" w:cs="Arial"/>
          <w:sz w:val="24"/>
          <w:szCs w:val="24"/>
        </w:rPr>
        <w:t>Часть</w:t>
      </w:r>
      <w:r w:rsidRPr="005B3647">
        <w:rPr>
          <w:rFonts w:ascii="Arial" w:hAnsi="Arial" w:cs="Arial"/>
          <w:sz w:val="24"/>
          <w:szCs w:val="24"/>
          <w:lang w:val="en-US"/>
        </w:rPr>
        <w:t xml:space="preserve"> 1. </w:t>
      </w:r>
      <w:proofErr w:type="gramStart"/>
      <w:r w:rsidRPr="005B3647">
        <w:rPr>
          <w:rFonts w:ascii="Arial" w:hAnsi="Arial" w:cs="Arial"/>
          <w:sz w:val="24"/>
          <w:szCs w:val="24"/>
        </w:rPr>
        <w:t>Колориметрические</w:t>
      </w:r>
      <w:r w:rsidRPr="005B3647">
        <w:rPr>
          <w:rFonts w:ascii="Arial" w:hAnsi="Arial" w:cs="Arial"/>
          <w:sz w:val="24"/>
          <w:szCs w:val="24"/>
          <w:lang w:val="en-US"/>
        </w:rPr>
        <w:t xml:space="preserve"> </w:t>
      </w:r>
      <w:r w:rsidRPr="005B3647">
        <w:rPr>
          <w:rFonts w:ascii="Arial" w:hAnsi="Arial" w:cs="Arial"/>
          <w:sz w:val="24"/>
          <w:szCs w:val="24"/>
        </w:rPr>
        <w:t>наблюдатели</w:t>
      </w:r>
      <w:r w:rsidRPr="005B3647">
        <w:rPr>
          <w:rFonts w:ascii="Arial" w:hAnsi="Arial" w:cs="Arial"/>
          <w:sz w:val="24"/>
          <w:szCs w:val="24"/>
          <w:lang w:val="en-US"/>
        </w:rPr>
        <w:t xml:space="preserve"> </w:t>
      </w:r>
      <w:r w:rsidRPr="005B3647">
        <w:rPr>
          <w:rFonts w:ascii="Arial" w:hAnsi="Arial" w:cs="Arial"/>
          <w:sz w:val="24"/>
          <w:szCs w:val="24"/>
        </w:rPr>
        <w:t>по</w:t>
      </w:r>
      <w:r w:rsidRPr="005B3647">
        <w:rPr>
          <w:rFonts w:ascii="Arial" w:hAnsi="Arial" w:cs="Arial"/>
          <w:sz w:val="24"/>
          <w:szCs w:val="24"/>
          <w:lang w:val="en-US"/>
        </w:rPr>
        <w:t xml:space="preserve"> </w:t>
      </w:r>
      <w:r w:rsidRPr="005B3647">
        <w:rPr>
          <w:rFonts w:ascii="Arial" w:hAnsi="Arial" w:cs="Arial"/>
          <w:sz w:val="24"/>
          <w:szCs w:val="24"/>
        </w:rPr>
        <w:t>стандарту</w:t>
      </w:r>
      <w:r w:rsidRPr="005B3647">
        <w:rPr>
          <w:rFonts w:ascii="Arial" w:hAnsi="Arial" w:cs="Arial"/>
          <w:sz w:val="24"/>
          <w:szCs w:val="24"/>
          <w:lang w:val="en-US"/>
        </w:rPr>
        <w:t xml:space="preserve"> CIE</w:t>
      </w:r>
      <w:r w:rsidR="002D2E01" w:rsidRPr="005B3647">
        <w:rPr>
          <w:rFonts w:ascii="Arial" w:hAnsi="Arial" w:cs="Arial"/>
          <w:sz w:val="24"/>
          <w:szCs w:val="24"/>
          <w:lang w:val="en-US"/>
        </w:rPr>
        <w:t>)</w:t>
      </w:r>
      <w:proofErr w:type="gramEnd"/>
    </w:p>
    <w:p w:rsidR="00FD061A" w:rsidRPr="005B3647" w:rsidRDefault="00FD061A" w:rsidP="001A0FC1">
      <w:pPr>
        <w:spacing w:line="360" w:lineRule="auto"/>
        <w:ind w:firstLine="709"/>
        <w:jc w:val="both"/>
        <w:rPr>
          <w:rFonts w:ascii="Arial" w:hAnsi="Arial" w:cs="Arial"/>
          <w:sz w:val="24"/>
          <w:szCs w:val="24"/>
          <w:lang w:val="en-US"/>
        </w:rPr>
      </w:pPr>
      <w:r w:rsidRPr="005B3647">
        <w:rPr>
          <w:rFonts w:ascii="Arial" w:hAnsi="Arial" w:cs="Arial"/>
          <w:sz w:val="24"/>
          <w:szCs w:val="24"/>
          <w:lang w:val="en-US"/>
        </w:rPr>
        <w:t xml:space="preserve">ISO 11664-2, </w:t>
      </w:r>
      <w:r w:rsidR="002D2E01" w:rsidRPr="005B3647">
        <w:rPr>
          <w:rFonts w:ascii="Arial" w:hAnsi="Arial" w:cs="Arial"/>
          <w:sz w:val="24"/>
          <w:szCs w:val="24"/>
          <w:lang w:val="en-US"/>
        </w:rPr>
        <w:t xml:space="preserve">Colorimetry </w:t>
      </w:r>
      <w:r w:rsidR="00150072" w:rsidRPr="005B3647">
        <w:rPr>
          <w:rFonts w:ascii="Arial" w:hAnsi="Arial" w:cs="Arial"/>
          <w:sz w:val="24"/>
          <w:szCs w:val="24"/>
          <w:lang w:val="en-US"/>
        </w:rPr>
        <w:t>−</w:t>
      </w:r>
      <w:r w:rsidR="002D2E01" w:rsidRPr="005B3647">
        <w:rPr>
          <w:rFonts w:ascii="Arial" w:hAnsi="Arial" w:cs="Arial"/>
          <w:sz w:val="24"/>
          <w:szCs w:val="24"/>
          <w:lang w:val="en-US"/>
        </w:rPr>
        <w:t xml:space="preserve"> Part 2: CIE standard illuminants (</w:t>
      </w:r>
      <w:r w:rsidRPr="005B3647">
        <w:rPr>
          <w:rFonts w:ascii="Arial" w:hAnsi="Arial" w:cs="Arial"/>
          <w:sz w:val="24"/>
          <w:szCs w:val="24"/>
        </w:rPr>
        <w:t>Колориметрия</w:t>
      </w:r>
      <w:r w:rsidRPr="005B3647">
        <w:rPr>
          <w:rFonts w:ascii="Arial" w:hAnsi="Arial" w:cs="Arial"/>
          <w:sz w:val="24"/>
          <w:szCs w:val="24"/>
          <w:lang w:val="en-US"/>
        </w:rPr>
        <w:t xml:space="preserve">. </w:t>
      </w:r>
      <w:r w:rsidRPr="005B3647">
        <w:rPr>
          <w:rFonts w:ascii="Arial" w:hAnsi="Arial" w:cs="Arial"/>
          <w:sz w:val="24"/>
          <w:szCs w:val="24"/>
        </w:rPr>
        <w:t>Часть</w:t>
      </w:r>
      <w:r w:rsidRPr="005B3647">
        <w:rPr>
          <w:rFonts w:ascii="Arial" w:hAnsi="Arial" w:cs="Arial"/>
          <w:sz w:val="24"/>
          <w:szCs w:val="24"/>
          <w:lang w:val="en-US"/>
        </w:rPr>
        <w:t xml:space="preserve"> 2. </w:t>
      </w:r>
      <w:proofErr w:type="gramStart"/>
      <w:r w:rsidR="00FD07BC" w:rsidRPr="005B3647">
        <w:rPr>
          <w:rFonts w:ascii="Arial" w:hAnsi="Arial" w:cs="Arial"/>
          <w:sz w:val="24"/>
          <w:szCs w:val="24"/>
        </w:rPr>
        <w:t>Стандартные</w:t>
      </w:r>
      <w:r w:rsidR="00FD07BC" w:rsidRPr="005B3647">
        <w:rPr>
          <w:rFonts w:ascii="Arial" w:hAnsi="Arial" w:cs="Arial"/>
          <w:sz w:val="24"/>
          <w:szCs w:val="24"/>
          <w:lang w:val="en-US"/>
        </w:rPr>
        <w:t xml:space="preserve"> </w:t>
      </w:r>
      <w:r w:rsidR="00FD07BC" w:rsidRPr="005B3647">
        <w:rPr>
          <w:rFonts w:ascii="Arial" w:hAnsi="Arial" w:cs="Arial"/>
          <w:sz w:val="24"/>
          <w:szCs w:val="24"/>
        </w:rPr>
        <w:t>источники</w:t>
      </w:r>
      <w:r w:rsidR="00FD07BC" w:rsidRPr="005B3647">
        <w:rPr>
          <w:rFonts w:ascii="Arial" w:hAnsi="Arial" w:cs="Arial"/>
          <w:sz w:val="24"/>
          <w:szCs w:val="24"/>
          <w:lang w:val="en-US"/>
        </w:rPr>
        <w:t xml:space="preserve"> </w:t>
      </w:r>
      <w:r w:rsidR="00FD07BC" w:rsidRPr="005B3647">
        <w:rPr>
          <w:rFonts w:ascii="Arial" w:hAnsi="Arial" w:cs="Arial"/>
          <w:sz w:val="24"/>
          <w:szCs w:val="24"/>
        </w:rPr>
        <w:t>света</w:t>
      </w:r>
      <w:r w:rsidRPr="005B3647">
        <w:rPr>
          <w:rFonts w:ascii="Arial" w:hAnsi="Arial" w:cs="Arial"/>
          <w:sz w:val="24"/>
          <w:szCs w:val="24"/>
          <w:lang w:val="en-US"/>
        </w:rPr>
        <w:t xml:space="preserve"> CIE</w:t>
      </w:r>
      <w:r w:rsidR="002D2E01" w:rsidRPr="005B3647">
        <w:rPr>
          <w:rFonts w:ascii="Arial" w:hAnsi="Arial" w:cs="Arial"/>
          <w:sz w:val="24"/>
          <w:szCs w:val="24"/>
          <w:lang w:val="en-US"/>
        </w:rPr>
        <w:t>)</w:t>
      </w:r>
      <w:proofErr w:type="gramEnd"/>
    </w:p>
    <w:p w:rsidR="00FD061A" w:rsidRPr="005B3647" w:rsidRDefault="009F3033" w:rsidP="001A0FC1">
      <w:pPr>
        <w:spacing w:line="360" w:lineRule="auto"/>
        <w:ind w:firstLine="709"/>
        <w:jc w:val="both"/>
        <w:rPr>
          <w:rFonts w:ascii="Arial" w:hAnsi="Arial" w:cs="Arial"/>
          <w:sz w:val="24"/>
          <w:szCs w:val="24"/>
          <w:lang w:val="en-US"/>
        </w:rPr>
      </w:pPr>
      <w:r w:rsidRPr="005B3647">
        <w:rPr>
          <w:rFonts w:ascii="Arial" w:hAnsi="Arial" w:cs="Arial"/>
          <w:sz w:val="24"/>
          <w:szCs w:val="24"/>
          <w:lang w:val="en-US"/>
        </w:rPr>
        <w:t>ISO 12312-1:</w:t>
      </w:r>
      <w:r w:rsidR="00FD061A" w:rsidRPr="005B3647">
        <w:rPr>
          <w:rFonts w:ascii="Arial" w:hAnsi="Arial" w:cs="Arial"/>
          <w:sz w:val="24"/>
          <w:szCs w:val="24"/>
          <w:lang w:val="en-US"/>
        </w:rPr>
        <w:t xml:space="preserve">2013, Eye and face protection </w:t>
      </w:r>
      <w:r w:rsidR="00150072" w:rsidRPr="005B3647">
        <w:rPr>
          <w:rFonts w:ascii="Arial" w:hAnsi="Arial" w:cs="Arial"/>
          <w:sz w:val="24"/>
          <w:szCs w:val="24"/>
          <w:lang w:val="en-US"/>
        </w:rPr>
        <w:t>−</w:t>
      </w:r>
      <w:r w:rsidR="00FD061A" w:rsidRPr="005B3647">
        <w:rPr>
          <w:rFonts w:ascii="Arial" w:hAnsi="Arial" w:cs="Arial"/>
          <w:sz w:val="24"/>
          <w:szCs w:val="24"/>
          <w:lang w:val="en-US"/>
        </w:rPr>
        <w:t xml:space="preserve"> Sunglasses and related eyewear </w:t>
      </w:r>
      <w:r w:rsidR="00150072" w:rsidRPr="005B3647">
        <w:rPr>
          <w:rFonts w:ascii="Arial" w:hAnsi="Arial" w:cs="Arial"/>
          <w:sz w:val="24"/>
          <w:szCs w:val="24"/>
          <w:lang w:val="en-US"/>
        </w:rPr>
        <w:t>−</w:t>
      </w:r>
      <w:r w:rsidR="00FD061A" w:rsidRPr="005B3647">
        <w:rPr>
          <w:rFonts w:ascii="Arial" w:hAnsi="Arial" w:cs="Arial"/>
          <w:sz w:val="24"/>
          <w:szCs w:val="24"/>
          <w:lang w:val="en-US"/>
        </w:rPr>
        <w:t xml:space="preserve"> Part 1: Sunglasses for general use</w:t>
      </w:r>
      <w:r w:rsidR="002D2E01" w:rsidRPr="005B3647">
        <w:rPr>
          <w:rFonts w:ascii="Arial" w:hAnsi="Arial" w:cs="Arial"/>
          <w:sz w:val="24"/>
          <w:szCs w:val="24"/>
          <w:lang w:val="en-US"/>
        </w:rPr>
        <w:t xml:space="preserve"> (</w:t>
      </w:r>
      <w:r w:rsidR="002D2E01" w:rsidRPr="005B3647">
        <w:rPr>
          <w:rFonts w:ascii="Arial" w:hAnsi="Arial" w:cs="Arial"/>
          <w:sz w:val="24"/>
          <w:szCs w:val="24"/>
        </w:rPr>
        <w:t>Защита</w:t>
      </w:r>
      <w:r w:rsidR="002D2E01" w:rsidRPr="005B3647">
        <w:rPr>
          <w:rFonts w:ascii="Arial" w:hAnsi="Arial" w:cs="Arial"/>
          <w:sz w:val="24"/>
          <w:szCs w:val="24"/>
          <w:lang w:val="en-US"/>
        </w:rPr>
        <w:t xml:space="preserve"> </w:t>
      </w:r>
      <w:r w:rsidR="002D2E01" w:rsidRPr="005B3647">
        <w:rPr>
          <w:rFonts w:ascii="Arial" w:hAnsi="Arial" w:cs="Arial"/>
          <w:sz w:val="24"/>
          <w:szCs w:val="24"/>
        </w:rPr>
        <w:t>глаз</w:t>
      </w:r>
      <w:r w:rsidR="002D2E01" w:rsidRPr="005B3647">
        <w:rPr>
          <w:rFonts w:ascii="Arial" w:hAnsi="Arial" w:cs="Arial"/>
          <w:sz w:val="24"/>
          <w:szCs w:val="24"/>
          <w:lang w:val="en-US"/>
        </w:rPr>
        <w:t xml:space="preserve"> </w:t>
      </w:r>
      <w:r w:rsidR="002D2E01" w:rsidRPr="005B3647">
        <w:rPr>
          <w:rFonts w:ascii="Arial" w:hAnsi="Arial" w:cs="Arial"/>
          <w:sz w:val="24"/>
          <w:szCs w:val="24"/>
        </w:rPr>
        <w:t>и</w:t>
      </w:r>
      <w:r w:rsidR="002D2E01" w:rsidRPr="005B3647">
        <w:rPr>
          <w:rFonts w:ascii="Arial" w:hAnsi="Arial" w:cs="Arial"/>
          <w:sz w:val="24"/>
          <w:szCs w:val="24"/>
          <w:lang w:val="en-US"/>
        </w:rPr>
        <w:t xml:space="preserve"> </w:t>
      </w:r>
      <w:r w:rsidR="002D2E01" w:rsidRPr="005B3647">
        <w:rPr>
          <w:rFonts w:ascii="Arial" w:hAnsi="Arial" w:cs="Arial"/>
          <w:sz w:val="24"/>
          <w:szCs w:val="24"/>
        </w:rPr>
        <w:t>лица</w:t>
      </w:r>
      <w:r w:rsidR="002D2E01" w:rsidRPr="005B3647">
        <w:rPr>
          <w:rFonts w:ascii="Arial" w:hAnsi="Arial" w:cs="Arial"/>
          <w:sz w:val="24"/>
          <w:szCs w:val="24"/>
          <w:lang w:val="en-US"/>
        </w:rPr>
        <w:t xml:space="preserve">. </w:t>
      </w:r>
      <w:r w:rsidR="002D2E01" w:rsidRPr="005B3647">
        <w:rPr>
          <w:rFonts w:ascii="Arial" w:hAnsi="Arial" w:cs="Arial"/>
          <w:sz w:val="24"/>
          <w:szCs w:val="24"/>
        </w:rPr>
        <w:t>Очки</w:t>
      </w:r>
      <w:r w:rsidR="002D2E01" w:rsidRPr="005B3647">
        <w:rPr>
          <w:rFonts w:ascii="Arial" w:hAnsi="Arial" w:cs="Arial"/>
          <w:sz w:val="24"/>
          <w:szCs w:val="24"/>
          <w:lang w:val="en-US"/>
        </w:rPr>
        <w:t xml:space="preserve"> </w:t>
      </w:r>
      <w:r w:rsidR="002D2E01" w:rsidRPr="005B3647">
        <w:rPr>
          <w:rFonts w:ascii="Arial" w:hAnsi="Arial" w:cs="Arial"/>
          <w:sz w:val="24"/>
          <w:szCs w:val="24"/>
        </w:rPr>
        <w:t>солнцезащитные</w:t>
      </w:r>
      <w:r w:rsidR="002D2E01" w:rsidRPr="005B3647">
        <w:rPr>
          <w:rFonts w:ascii="Arial" w:hAnsi="Arial" w:cs="Arial"/>
          <w:sz w:val="24"/>
          <w:szCs w:val="24"/>
          <w:lang w:val="en-US"/>
        </w:rPr>
        <w:t xml:space="preserve"> </w:t>
      </w:r>
      <w:r w:rsidR="002D2E01" w:rsidRPr="005B3647">
        <w:rPr>
          <w:rFonts w:ascii="Arial" w:hAnsi="Arial" w:cs="Arial"/>
          <w:sz w:val="24"/>
          <w:szCs w:val="24"/>
        </w:rPr>
        <w:t>и</w:t>
      </w:r>
      <w:r w:rsidR="002D2E01" w:rsidRPr="005B3647">
        <w:rPr>
          <w:rFonts w:ascii="Arial" w:hAnsi="Arial" w:cs="Arial"/>
          <w:sz w:val="24"/>
          <w:szCs w:val="24"/>
          <w:lang w:val="en-US"/>
        </w:rPr>
        <w:t xml:space="preserve"> </w:t>
      </w:r>
      <w:r w:rsidR="002D2E01" w:rsidRPr="005B3647">
        <w:rPr>
          <w:rFonts w:ascii="Arial" w:hAnsi="Arial" w:cs="Arial"/>
          <w:sz w:val="24"/>
          <w:szCs w:val="24"/>
        </w:rPr>
        <w:t>аналогичные</w:t>
      </w:r>
      <w:r w:rsidR="002D2E01" w:rsidRPr="005B3647">
        <w:rPr>
          <w:rFonts w:ascii="Arial" w:hAnsi="Arial" w:cs="Arial"/>
          <w:sz w:val="24"/>
          <w:szCs w:val="24"/>
          <w:lang w:val="en-US"/>
        </w:rPr>
        <w:t xml:space="preserve">. </w:t>
      </w:r>
      <w:r w:rsidR="002D2E01" w:rsidRPr="005B3647">
        <w:rPr>
          <w:rFonts w:ascii="Arial" w:hAnsi="Arial" w:cs="Arial"/>
          <w:sz w:val="24"/>
          <w:szCs w:val="24"/>
        </w:rPr>
        <w:t>Часть</w:t>
      </w:r>
      <w:r w:rsidR="002D2E01" w:rsidRPr="005B3647">
        <w:rPr>
          <w:rFonts w:ascii="Arial" w:hAnsi="Arial" w:cs="Arial"/>
          <w:sz w:val="24"/>
          <w:szCs w:val="24"/>
          <w:lang w:val="en-US"/>
        </w:rPr>
        <w:t xml:space="preserve"> 1. </w:t>
      </w:r>
      <w:proofErr w:type="gramStart"/>
      <w:r w:rsidR="002D2E01" w:rsidRPr="005B3647">
        <w:rPr>
          <w:rFonts w:ascii="Arial" w:hAnsi="Arial" w:cs="Arial"/>
          <w:sz w:val="24"/>
          <w:szCs w:val="24"/>
        </w:rPr>
        <w:t>Солн</w:t>
      </w:r>
      <w:r w:rsidR="00FD07BC" w:rsidRPr="005B3647">
        <w:rPr>
          <w:rFonts w:ascii="Arial" w:hAnsi="Arial" w:cs="Arial"/>
          <w:sz w:val="24"/>
          <w:szCs w:val="24"/>
        </w:rPr>
        <w:t>цезащитны</w:t>
      </w:r>
      <w:r w:rsidR="002D2E01" w:rsidRPr="005B3647">
        <w:rPr>
          <w:rFonts w:ascii="Arial" w:hAnsi="Arial" w:cs="Arial"/>
          <w:sz w:val="24"/>
          <w:szCs w:val="24"/>
        </w:rPr>
        <w:t>е</w:t>
      </w:r>
      <w:r w:rsidR="002D2E01" w:rsidRPr="005B3647">
        <w:rPr>
          <w:rFonts w:ascii="Arial" w:hAnsi="Arial" w:cs="Arial"/>
          <w:sz w:val="24"/>
          <w:szCs w:val="24"/>
          <w:lang w:val="en-US"/>
        </w:rPr>
        <w:t xml:space="preserve"> </w:t>
      </w:r>
      <w:r w:rsidR="002D2E01" w:rsidRPr="005B3647">
        <w:rPr>
          <w:rFonts w:ascii="Arial" w:hAnsi="Arial" w:cs="Arial"/>
          <w:sz w:val="24"/>
          <w:szCs w:val="24"/>
        </w:rPr>
        <w:t>очки</w:t>
      </w:r>
      <w:r w:rsidR="002D2E01" w:rsidRPr="005B3647">
        <w:rPr>
          <w:rFonts w:ascii="Arial" w:hAnsi="Arial" w:cs="Arial"/>
          <w:sz w:val="24"/>
          <w:szCs w:val="24"/>
          <w:lang w:val="en-US"/>
        </w:rPr>
        <w:t xml:space="preserve"> </w:t>
      </w:r>
      <w:r w:rsidR="002D2E01" w:rsidRPr="005B3647">
        <w:rPr>
          <w:rFonts w:ascii="Arial" w:hAnsi="Arial" w:cs="Arial"/>
          <w:sz w:val="24"/>
          <w:szCs w:val="24"/>
        </w:rPr>
        <w:t>общего</w:t>
      </w:r>
      <w:r w:rsidR="002D2E01" w:rsidRPr="005B3647">
        <w:rPr>
          <w:rFonts w:ascii="Arial" w:hAnsi="Arial" w:cs="Arial"/>
          <w:sz w:val="24"/>
          <w:szCs w:val="24"/>
          <w:lang w:val="en-US"/>
        </w:rPr>
        <w:t xml:space="preserve"> </w:t>
      </w:r>
      <w:r w:rsidR="002D2E01" w:rsidRPr="005B3647">
        <w:rPr>
          <w:rFonts w:ascii="Arial" w:hAnsi="Arial" w:cs="Arial"/>
          <w:sz w:val="24"/>
          <w:szCs w:val="24"/>
        </w:rPr>
        <w:t>назначения</w:t>
      </w:r>
      <w:r w:rsidR="002D2E01" w:rsidRPr="005B3647">
        <w:rPr>
          <w:rFonts w:ascii="Arial" w:hAnsi="Arial" w:cs="Arial"/>
          <w:sz w:val="24"/>
          <w:szCs w:val="24"/>
          <w:lang w:val="en-US"/>
        </w:rPr>
        <w:t>)</w:t>
      </w:r>
      <w:proofErr w:type="gramEnd"/>
    </w:p>
    <w:p w:rsidR="00FD061A" w:rsidRPr="005B3647" w:rsidRDefault="00D14E37" w:rsidP="001A0FC1">
      <w:pPr>
        <w:spacing w:line="360" w:lineRule="auto"/>
        <w:ind w:firstLine="709"/>
        <w:jc w:val="both"/>
        <w:rPr>
          <w:rFonts w:ascii="Arial" w:hAnsi="Arial" w:cs="Arial"/>
          <w:sz w:val="24"/>
          <w:szCs w:val="24"/>
        </w:rPr>
      </w:pPr>
      <w:r w:rsidRPr="005B3647">
        <w:rPr>
          <w:rFonts w:ascii="Arial" w:hAnsi="Arial" w:cs="Arial"/>
          <w:sz w:val="24"/>
          <w:szCs w:val="24"/>
          <w:lang w:val="en-US"/>
        </w:rPr>
        <w:t>ISO</w:t>
      </w:r>
      <w:r w:rsidR="009F3033" w:rsidRPr="005B3647">
        <w:rPr>
          <w:rFonts w:ascii="Arial" w:hAnsi="Arial" w:cs="Arial"/>
          <w:sz w:val="24"/>
          <w:szCs w:val="24"/>
          <w:lang w:val="en-US"/>
        </w:rPr>
        <w:t>/IEC Guide 98-3:</w:t>
      </w:r>
      <w:r w:rsidR="00FD061A" w:rsidRPr="005B3647">
        <w:rPr>
          <w:rFonts w:ascii="Arial" w:hAnsi="Arial" w:cs="Arial"/>
          <w:sz w:val="24"/>
          <w:szCs w:val="24"/>
          <w:lang w:val="en-US"/>
        </w:rPr>
        <w:t>2008,</w:t>
      </w:r>
      <w:r w:rsidR="002D2E01" w:rsidRPr="005B3647">
        <w:rPr>
          <w:rFonts w:ascii="Arial" w:hAnsi="Arial" w:cs="Arial"/>
          <w:sz w:val="24"/>
          <w:szCs w:val="24"/>
          <w:lang w:val="en-US"/>
        </w:rPr>
        <w:t xml:space="preserve"> Uncertainty of measurement </w:t>
      </w:r>
      <w:r w:rsidR="00150072" w:rsidRPr="005B3647">
        <w:rPr>
          <w:rFonts w:ascii="Arial" w:hAnsi="Arial" w:cs="Arial"/>
          <w:sz w:val="24"/>
          <w:szCs w:val="24"/>
          <w:lang w:val="en-US"/>
        </w:rPr>
        <w:t>−</w:t>
      </w:r>
      <w:r w:rsidR="002D2E01" w:rsidRPr="005B3647">
        <w:rPr>
          <w:rFonts w:ascii="Arial" w:hAnsi="Arial" w:cs="Arial"/>
          <w:sz w:val="24"/>
          <w:szCs w:val="24"/>
          <w:lang w:val="en-US"/>
        </w:rPr>
        <w:t xml:space="preserve"> Part 3: Guide to the expression of uncertainty in measurement</w:t>
      </w:r>
      <w:r w:rsidR="00FD061A" w:rsidRPr="005B3647">
        <w:rPr>
          <w:rFonts w:ascii="Arial" w:hAnsi="Arial" w:cs="Arial"/>
          <w:sz w:val="24"/>
          <w:szCs w:val="24"/>
          <w:lang w:val="en-US"/>
        </w:rPr>
        <w:t xml:space="preserve"> </w:t>
      </w:r>
      <w:r w:rsidR="0056182A" w:rsidRPr="005B3647">
        <w:rPr>
          <w:rFonts w:ascii="Arial" w:hAnsi="Arial" w:cs="Arial"/>
          <w:sz w:val="24"/>
          <w:szCs w:val="24"/>
          <w:lang w:val="en-US"/>
        </w:rPr>
        <w:t>(GUM</w:t>
      </w:r>
      <w:proofErr w:type="gramStart"/>
      <w:r w:rsidR="0056182A" w:rsidRPr="005B3647">
        <w:rPr>
          <w:rFonts w:ascii="Arial" w:hAnsi="Arial" w:cs="Arial"/>
          <w:sz w:val="24"/>
          <w:szCs w:val="24"/>
          <w:lang w:val="en-US"/>
        </w:rPr>
        <w:t>:1995</w:t>
      </w:r>
      <w:proofErr w:type="gramEnd"/>
      <w:r w:rsidR="0056182A" w:rsidRPr="005B3647">
        <w:rPr>
          <w:rFonts w:ascii="Arial" w:hAnsi="Arial" w:cs="Arial"/>
          <w:sz w:val="24"/>
          <w:szCs w:val="24"/>
          <w:lang w:val="en-US"/>
        </w:rPr>
        <w:t xml:space="preserve">) </w:t>
      </w:r>
      <w:r w:rsidR="002D2E01" w:rsidRPr="005B3647">
        <w:rPr>
          <w:rFonts w:ascii="Arial" w:hAnsi="Arial" w:cs="Arial"/>
          <w:sz w:val="24"/>
          <w:szCs w:val="24"/>
          <w:lang w:val="en-US"/>
        </w:rPr>
        <w:t>(</w:t>
      </w:r>
      <w:r w:rsidR="00FD061A" w:rsidRPr="005B3647">
        <w:rPr>
          <w:rFonts w:ascii="Arial" w:hAnsi="Arial" w:cs="Arial"/>
          <w:sz w:val="24"/>
          <w:szCs w:val="24"/>
        </w:rPr>
        <w:t>Неопределенность</w:t>
      </w:r>
      <w:r w:rsidR="00FD061A" w:rsidRPr="005B3647">
        <w:rPr>
          <w:rFonts w:ascii="Arial" w:hAnsi="Arial" w:cs="Arial"/>
          <w:sz w:val="24"/>
          <w:szCs w:val="24"/>
          <w:lang w:val="en-US"/>
        </w:rPr>
        <w:t xml:space="preserve"> </w:t>
      </w:r>
      <w:r w:rsidR="00FD061A" w:rsidRPr="005B3647">
        <w:rPr>
          <w:rFonts w:ascii="Arial" w:hAnsi="Arial" w:cs="Arial"/>
          <w:sz w:val="24"/>
          <w:szCs w:val="24"/>
        </w:rPr>
        <w:t>измерения</w:t>
      </w:r>
      <w:r w:rsidR="00FD061A" w:rsidRPr="005B3647">
        <w:rPr>
          <w:rFonts w:ascii="Arial" w:hAnsi="Arial" w:cs="Arial"/>
          <w:sz w:val="24"/>
          <w:szCs w:val="24"/>
          <w:lang w:val="en-US"/>
        </w:rPr>
        <w:t xml:space="preserve">. </w:t>
      </w:r>
      <w:r w:rsidR="00FD061A" w:rsidRPr="005B3647">
        <w:rPr>
          <w:rFonts w:ascii="Arial" w:hAnsi="Arial" w:cs="Arial"/>
          <w:sz w:val="24"/>
          <w:szCs w:val="24"/>
        </w:rPr>
        <w:t xml:space="preserve">Часть 3: </w:t>
      </w:r>
      <w:proofErr w:type="gramStart"/>
      <w:r w:rsidR="00FD061A" w:rsidRPr="005B3647">
        <w:rPr>
          <w:rFonts w:ascii="Arial" w:hAnsi="Arial" w:cs="Arial"/>
          <w:sz w:val="24"/>
          <w:szCs w:val="24"/>
        </w:rPr>
        <w:t>Руководство по выражению неопределенности измерения</w:t>
      </w:r>
      <w:r w:rsidR="002D2E01" w:rsidRPr="005B3647">
        <w:rPr>
          <w:rFonts w:ascii="Arial" w:hAnsi="Arial" w:cs="Arial"/>
          <w:sz w:val="24"/>
          <w:szCs w:val="24"/>
        </w:rPr>
        <w:t>)</w:t>
      </w:r>
      <w:proofErr w:type="gramEnd"/>
    </w:p>
    <w:p w:rsidR="00031A10" w:rsidRPr="005B3647" w:rsidRDefault="00031A10" w:rsidP="00AF0BF0">
      <w:pPr>
        <w:spacing w:line="360" w:lineRule="auto"/>
        <w:ind w:firstLine="709"/>
        <w:jc w:val="both"/>
        <w:rPr>
          <w:rFonts w:ascii="Arial" w:hAnsi="Arial" w:cs="Arial"/>
          <w:sz w:val="24"/>
        </w:rPr>
      </w:pPr>
    </w:p>
    <w:p w:rsidR="004304F9" w:rsidRPr="005B3647" w:rsidRDefault="007A649F" w:rsidP="005B3647">
      <w:pPr>
        <w:pStyle w:val="Heading"/>
        <w:spacing w:line="360" w:lineRule="auto"/>
        <w:ind w:firstLine="709"/>
        <w:jc w:val="both"/>
        <w:outlineLvl w:val="0"/>
        <w:rPr>
          <w:sz w:val="28"/>
          <w:szCs w:val="24"/>
        </w:rPr>
      </w:pPr>
      <w:bookmarkStart w:id="4" w:name="_Toc33632791"/>
      <w:r w:rsidRPr="005B3647">
        <w:rPr>
          <w:sz w:val="28"/>
          <w:szCs w:val="24"/>
        </w:rPr>
        <w:t xml:space="preserve">3 </w:t>
      </w:r>
      <w:r w:rsidR="004304F9" w:rsidRPr="005B3647">
        <w:rPr>
          <w:sz w:val="28"/>
          <w:szCs w:val="24"/>
        </w:rPr>
        <w:t>Термины</w:t>
      </w:r>
      <w:r w:rsidRPr="005B3647">
        <w:rPr>
          <w:sz w:val="28"/>
          <w:szCs w:val="24"/>
        </w:rPr>
        <w:t xml:space="preserve"> </w:t>
      </w:r>
      <w:r w:rsidR="004304F9" w:rsidRPr="005B3647">
        <w:rPr>
          <w:sz w:val="28"/>
          <w:szCs w:val="24"/>
        </w:rPr>
        <w:t>и определения</w:t>
      </w:r>
      <w:bookmarkEnd w:id="4"/>
    </w:p>
    <w:p w:rsidR="00085949" w:rsidRPr="005B3647" w:rsidRDefault="00085949" w:rsidP="004304F9">
      <w:pPr>
        <w:pStyle w:val="Heading"/>
        <w:spacing w:line="360" w:lineRule="auto"/>
        <w:ind w:firstLine="709"/>
        <w:jc w:val="both"/>
        <w:rPr>
          <w:b w:val="0"/>
          <w:sz w:val="24"/>
          <w:szCs w:val="24"/>
        </w:rPr>
      </w:pPr>
      <w:r w:rsidRPr="005B3647">
        <w:rPr>
          <w:b w:val="0"/>
          <w:sz w:val="24"/>
          <w:szCs w:val="24"/>
        </w:rPr>
        <w:t>В настоящем стандарте применены термины по ISO 4007.</w:t>
      </w:r>
    </w:p>
    <w:p w:rsidR="002E20B1" w:rsidRPr="005B3647" w:rsidRDefault="002E20B1" w:rsidP="00947319">
      <w:pPr>
        <w:pStyle w:val="Heading"/>
        <w:spacing w:line="360" w:lineRule="auto"/>
        <w:jc w:val="both"/>
        <w:rPr>
          <w:b w:val="0"/>
          <w:sz w:val="24"/>
          <w:szCs w:val="24"/>
        </w:rPr>
      </w:pPr>
      <w:bookmarkStart w:id="5" w:name="i58907"/>
    </w:p>
    <w:p w:rsidR="001567A1" w:rsidRPr="005B3647" w:rsidRDefault="001567A1" w:rsidP="00EA231D">
      <w:pPr>
        <w:pStyle w:val="Heading"/>
        <w:spacing w:line="360" w:lineRule="auto"/>
        <w:ind w:firstLine="709"/>
        <w:jc w:val="both"/>
        <w:outlineLvl w:val="0"/>
        <w:rPr>
          <w:b w:val="0"/>
          <w:sz w:val="28"/>
          <w:szCs w:val="24"/>
        </w:rPr>
      </w:pPr>
      <w:bookmarkStart w:id="6" w:name="_Toc33632792"/>
      <w:r w:rsidRPr="005B3647">
        <w:rPr>
          <w:sz w:val="28"/>
          <w:szCs w:val="24"/>
        </w:rPr>
        <w:t xml:space="preserve">4 </w:t>
      </w:r>
      <w:bookmarkEnd w:id="5"/>
      <w:r w:rsidR="00031532" w:rsidRPr="005B3647">
        <w:rPr>
          <w:sz w:val="28"/>
          <w:szCs w:val="24"/>
        </w:rPr>
        <w:t>Предварительная подготовка</w:t>
      </w:r>
      <w:bookmarkEnd w:id="6"/>
    </w:p>
    <w:p w:rsidR="00AD6FCD" w:rsidRPr="005B3647" w:rsidRDefault="00AD6FCD" w:rsidP="00AD6FCD">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Перед испытаниями необходимо установить следующее (см. ISO 12312 </w:t>
      </w:r>
      <w:r w:rsidR="00EA231D">
        <w:rPr>
          <w:rStyle w:val="FontStyle107"/>
          <w:rFonts w:ascii="Arial" w:hAnsi="Arial" w:cs="Arial"/>
          <w:sz w:val="24"/>
          <w:szCs w:val="24"/>
        </w:rPr>
        <w:t xml:space="preserve">                  </w:t>
      </w:r>
      <w:r w:rsidRPr="005B3647">
        <w:rPr>
          <w:rStyle w:val="FontStyle107"/>
          <w:rFonts w:ascii="Arial" w:hAnsi="Arial" w:cs="Arial"/>
          <w:sz w:val="24"/>
          <w:szCs w:val="24"/>
        </w:rPr>
        <w:t>(все части)):</w:t>
      </w:r>
    </w:p>
    <w:p w:rsidR="00AD6FCD" w:rsidRPr="005B3647" w:rsidRDefault="002D2E01" w:rsidP="00AD6FCD">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w:t>
      </w:r>
      <w:r w:rsidR="00431051" w:rsidRPr="005B3647">
        <w:rPr>
          <w:rStyle w:val="FontStyle107"/>
          <w:rFonts w:ascii="Arial" w:hAnsi="Arial" w:cs="Arial"/>
          <w:sz w:val="24"/>
          <w:szCs w:val="24"/>
        </w:rPr>
        <w:t xml:space="preserve"> </w:t>
      </w:r>
      <w:r w:rsidR="00AD6FCD" w:rsidRPr="005B3647">
        <w:rPr>
          <w:rStyle w:val="FontStyle107"/>
          <w:rFonts w:ascii="Arial" w:hAnsi="Arial" w:cs="Arial"/>
          <w:sz w:val="24"/>
          <w:szCs w:val="24"/>
        </w:rPr>
        <w:t>количество образцов;</w:t>
      </w:r>
    </w:p>
    <w:p w:rsidR="00AD6FCD" w:rsidRPr="005B3647" w:rsidRDefault="002D2E01" w:rsidP="00AD6FCD">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w:t>
      </w:r>
      <w:r w:rsidR="00431051" w:rsidRPr="005B3647">
        <w:rPr>
          <w:rStyle w:val="FontStyle107"/>
          <w:rFonts w:ascii="Arial" w:hAnsi="Arial" w:cs="Arial"/>
          <w:sz w:val="24"/>
          <w:szCs w:val="24"/>
        </w:rPr>
        <w:t xml:space="preserve"> </w:t>
      </w:r>
      <w:r w:rsidR="00AD6FCD" w:rsidRPr="005B3647">
        <w:rPr>
          <w:rStyle w:val="FontStyle107"/>
          <w:rFonts w:ascii="Arial" w:hAnsi="Arial" w:cs="Arial"/>
          <w:sz w:val="24"/>
          <w:szCs w:val="24"/>
        </w:rPr>
        <w:t>подготовка образцов;</w:t>
      </w:r>
    </w:p>
    <w:p w:rsidR="00AD6FCD" w:rsidRPr="005B3647" w:rsidRDefault="002D2E01" w:rsidP="00AD6FCD">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w:t>
      </w:r>
      <w:r w:rsidR="00431051" w:rsidRPr="005B3647">
        <w:rPr>
          <w:rStyle w:val="FontStyle107"/>
          <w:rFonts w:ascii="Arial" w:hAnsi="Arial" w:cs="Arial"/>
          <w:sz w:val="24"/>
          <w:szCs w:val="24"/>
        </w:rPr>
        <w:t xml:space="preserve"> </w:t>
      </w:r>
      <w:r w:rsidR="00664679" w:rsidRPr="005B3647">
        <w:rPr>
          <w:rStyle w:val="FontStyle107"/>
          <w:rFonts w:ascii="Arial" w:hAnsi="Arial" w:cs="Arial"/>
          <w:sz w:val="24"/>
          <w:szCs w:val="24"/>
        </w:rPr>
        <w:t>кондиционирование перед испытанием</w:t>
      </w:r>
      <w:r w:rsidR="00AD6FCD" w:rsidRPr="005B3647">
        <w:rPr>
          <w:rStyle w:val="FontStyle107"/>
          <w:rFonts w:ascii="Arial" w:hAnsi="Arial" w:cs="Arial"/>
          <w:sz w:val="24"/>
          <w:szCs w:val="24"/>
        </w:rPr>
        <w:t>;</w:t>
      </w:r>
    </w:p>
    <w:p w:rsidR="001877FD" w:rsidRPr="005B3647" w:rsidRDefault="002D2E01" w:rsidP="00900F41">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w:t>
      </w:r>
      <w:r w:rsidR="00664679" w:rsidRPr="005B3647">
        <w:rPr>
          <w:rStyle w:val="FontStyle107"/>
          <w:rFonts w:ascii="Arial" w:hAnsi="Arial" w:cs="Arial"/>
          <w:sz w:val="24"/>
          <w:szCs w:val="24"/>
        </w:rPr>
        <w:t xml:space="preserve"> </w:t>
      </w:r>
      <w:r w:rsidR="00AD6FCD" w:rsidRPr="005B3647">
        <w:rPr>
          <w:rStyle w:val="FontStyle107"/>
          <w:rFonts w:ascii="Arial" w:hAnsi="Arial" w:cs="Arial"/>
          <w:sz w:val="24"/>
          <w:szCs w:val="24"/>
        </w:rPr>
        <w:t xml:space="preserve">характеристики, в оценке которых может </w:t>
      </w:r>
      <w:proofErr w:type="gramStart"/>
      <w:r w:rsidR="00AD6FCD" w:rsidRPr="005B3647">
        <w:rPr>
          <w:rStyle w:val="FontStyle107"/>
          <w:rFonts w:ascii="Arial" w:hAnsi="Arial" w:cs="Arial"/>
          <w:sz w:val="24"/>
          <w:szCs w:val="24"/>
        </w:rPr>
        <w:t xml:space="preserve">присутствовать субъективизм </w:t>
      </w:r>
      <w:r w:rsidR="00996DA3" w:rsidRPr="005B3647">
        <w:rPr>
          <w:rStyle w:val="FontStyle107"/>
          <w:rFonts w:ascii="Arial" w:hAnsi="Arial" w:cs="Arial"/>
          <w:sz w:val="24"/>
          <w:szCs w:val="24"/>
        </w:rPr>
        <w:t>−</w:t>
      </w:r>
      <w:r w:rsidR="00EA231D">
        <w:rPr>
          <w:rStyle w:val="FontStyle107"/>
          <w:rFonts w:ascii="Arial" w:hAnsi="Arial" w:cs="Arial"/>
          <w:sz w:val="24"/>
          <w:szCs w:val="24"/>
        </w:rPr>
        <w:t xml:space="preserve"> </w:t>
      </w:r>
      <w:r w:rsidR="00664679" w:rsidRPr="005B3647">
        <w:rPr>
          <w:rStyle w:val="FontStyle107"/>
          <w:rFonts w:ascii="Arial" w:hAnsi="Arial" w:cs="Arial"/>
          <w:sz w:val="24"/>
          <w:szCs w:val="24"/>
        </w:rPr>
        <w:t>недопустимы</w:t>
      </w:r>
      <w:proofErr w:type="gramEnd"/>
      <w:r w:rsidR="00664679" w:rsidRPr="005B3647">
        <w:rPr>
          <w:rStyle w:val="FontStyle107"/>
          <w:rFonts w:ascii="Arial" w:hAnsi="Arial" w:cs="Arial"/>
          <w:sz w:val="24"/>
          <w:szCs w:val="24"/>
        </w:rPr>
        <w:t>;</w:t>
      </w:r>
    </w:p>
    <w:p w:rsidR="00664679" w:rsidRPr="005B3647" w:rsidRDefault="00664679" w:rsidP="00664679">
      <w:pPr>
        <w:widowControl/>
        <w:suppressAutoHyphens w:val="0"/>
        <w:autoSpaceDE/>
        <w:spacing w:line="360" w:lineRule="auto"/>
        <w:ind w:firstLine="709"/>
        <w:rPr>
          <w:rStyle w:val="FontStyle107"/>
          <w:rFonts w:ascii="Arial" w:hAnsi="Arial" w:cs="Arial"/>
          <w:sz w:val="24"/>
          <w:szCs w:val="24"/>
        </w:rPr>
      </w:pPr>
      <w:r w:rsidRPr="005B3647">
        <w:rPr>
          <w:rStyle w:val="FontStyle107"/>
          <w:rFonts w:ascii="Arial" w:hAnsi="Arial" w:cs="Arial"/>
          <w:sz w:val="24"/>
          <w:szCs w:val="24"/>
        </w:rPr>
        <w:t xml:space="preserve">- критерии </w:t>
      </w:r>
      <w:r w:rsidR="00806E48">
        <w:rPr>
          <w:rStyle w:val="FontStyle107"/>
          <w:rFonts w:ascii="Arial" w:hAnsi="Arial" w:cs="Arial"/>
          <w:sz w:val="24"/>
          <w:szCs w:val="24"/>
        </w:rPr>
        <w:t>соответствия/несоответствия</w:t>
      </w:r>
      <w:r w:rsidRPr="005B3647">
        <w:rPr>
          <w:rStyle w:val="FontStyle107"/>
          <w:rFonts w:ascii="Arial" w:hAnsi="Arial" w:cs="Arial"/>
          <w:sz w:val="24"/>
          <w:szCs w:val="24"/>
        </w:rPr>
        <w:t>.</w:t>
      </w:r>
    </w:p>
    <w:p w:rsidR="00AD6FCD" w:rsidRPr="005B3647" w:rsidRDefault="00AD6FCD" w:rsidP="00AD6FCD">
      <w:pPr>
        <w:widowControl/>
        <w:suppressAutoHyphens w:val="0"/>
        <w:autoSpaceDE/>
        <w:spacing w:line="360" w:lineRule="auto"/>
        <w:ind w:firstLine="709"/>
        <w:jc w:val="both"/>
        <w:rPr>
          <w:rStyle w:val="FontStyle107"/>
          <w:rFonts w:ascii="Arial" w:hAnsi="Arial" w:cs="Arial"/>
          <w:sz w:val="24"/>
          <w:szCs w:val="24"/>
        </w:rPr>
      </w:pPr>
    </w:p>
    <w:p w:rsidR="00900692" w:rsidRPr="005B3647" w:rsidRDefault="00900692" w:rsidP="005B3647">
      <w:pPr>
        <w:widowControl/>
        <w:suppressAutoHyphens w:val="0"/>
        <w:autoSpaceDE/>
        <w:spacing w:line="360" w:lineRule="auto"/>
        <w:ind w:firstLine="709"/>
        <w:jc w:val="both"/>
        <w:outlineLvl w:val="0"/>
        <w:rPr>
          <w:rStyle w:val="FontStyle107"/>
          <w:rFonts w:ascii="Arial" w:hAnsi="Arial" w:cs="Arial"/>
          <w:b/>
          <w:sz w:val="28"/>
          <w:szCs w:val="24"/>
        </w:rPr>
      </w:pPr>
      <w:bookmarkStart w:id="7" w:name="_Toc33632793"/>
      <w:r w:rsidRPr="005B3647">
        <w:rPr>
          <w:rStyle w:val="FontStyle107"/>
          <w:rFonts w:ascii="Arial" w:hAnsi="Arial" w:cs="Arial"/>
          <w:b/>
          <w:sz w:val="28"/>
          <w:szCs w:val="24"/>
        </w:rPr>
        <w:t xml:space="preserve">5 </w:t>
      </w:r>
      <w:r w:rsidR="00AD0968" w:rsidRPr="005B3647">
        <w:rPr>
          <w:rStyle w:val="FontStyle107"/>
          <w:rFonts w:ascii="Arial" w:hAnsi="Arial" w:cs="Arial"/>
          <w:b/>
          <w:sz w:val="28"/>
          <w:szCs w:val="24"/>
        </w:rPr>
        <w:t>Общие требования к методам испытаний</w:t>
      </w:r>
      <w:bookmarkEnd w:id="7"/>
    </w:p>
    <w:p w:rsidR="00AD0968" w:rsidRPr="005B3647" w:rsidRDefault="00AD0968" w:rsidP="00A22F93">
      <w:pPr>
        <w:pStyle w:val="a4"/>
        <w:spacing w:before="170" w:after="0" w:line="360" w:lineRule="auto"/>
        <w:ind w:firstLine="737"/>
        <w:jc w:val="both"/>
        <w:rPr>
          <w:rFonts w:ascii="Arial" w:hAnsi="Arial" w:cs="Arial"/>
          <w:sz w:val="24"/>
          <w:szCs w:val="24"/>
        </w:rPr>
      </w:pPr>
      <w:r w:rsidRPr="005B3647">
        <w:rPr>
          <w:rFonts w:ascii="Arial" w:hAnsi="Arial" w:cs="Arial"/>
          <w:sz w:val="24"/>
          <w:szCs w:val="24"/>
        </w:rPr>
        <w:t>Все значения, приведенные в настоящем стандарте, являются номинальными. Допускается отклонение ±</w:t>
      </w:r>
      <w:r w:rsidR="0040181C" w:rsidRPr="005B3647">
        <w:rPr>
          <w:rFonts w:ascii="Arial" w:hAnsi="Arial" w:cs="Arial"/>
          <w:sz w:val="24"/>
          <w:szCs w:val="24"/>
        </w:rPr>
        <w:t xml:space="preserve"> </w:t>
      </w:r>
      <w:r w:rsidRPr="005B3647">
        <w:rPr>
          <w:rFonts w:ascii="Arial" w:hAnsi="Arial" w:cs="Arial"/>
          <w:sz w:val="24"/>
          <w:szCs w:val="24"/>
        </w:rPr>
        <w:t>5</w:t>
      </w:r>
      <w:r w:rsidR="0040181C" w:rsidRPr="005B3647">
        <w:rPr>
          <w:rFonts w:ascii="Arial" w:hAnsi="Arial" w:cs="Arial"/>
          <w:sz w:val="24"/>
          <w:szCs w:val="24"/>
        </w:rPr>
        <w:t xml:space="preserve"> </w:t>
      </w:r>
      <w:r w:rsidRPr="005B3647">
        <w:rPr>
          <w:rFonts w:ascii="Arial" w:hAnsi="Arial" w:cs="Arial"/>
          <w:sz w:val="24"/>
          <w:szCs w:val="24"/>
        </w:rPr>
        <w:t>% от указанного значения температуры, не оговоренного в настоящем стандарте как максимальное или минимальное. При этом температура окружающей среды при испытаниях до</w:t>
      </w:r>
      <w:r w:rsidR="00BC1CF1" w:rsidRPr="005B3647">
        <w:rPr>
          <w:rFonts w:ascii="Arial" w:hAnsi="Arial" w:cs="Arial"/>
          <w:sz w:val="24"/>
          <w:szCs w:val="24"/>
        </w:rPr>
        <w:t>лжна составлять от 16</w:t>
      </w:r>
      <w:proofErr w:type="gramStart"/>
      <w:r w:rsidR="00BC1CF1" w:rsidRPr="005B3647">
        <w:rPr>
          <w:rFonts w:ascii="Arial" w:hAnsi="Arial" w:cs="Arial"/>
          <w:sz w:val="24"/>
          <w:szCs w:val="24"/>
        </w:rPr>
        <w:t xml:space="preserve"> °С</w:t>
      </w:r>
      <w:proofErr w:type="gramEnd"/>
      <w:r w:rsidR="00BC1CF1" w:rsidRPr="005B3647">
        <w:rPr>
          <w:rFonts w:ascii="Arial" w:hAnsi="Arial" w:cs="Arial"/>
          <w:sz w:val="24"/>
          <w:szCs w:val="24"/>
        </w:rPr>
        <w:t xml:space="preserve"> до 32 °</w:t>
      </w:r>
      <w:r w:rsidRPr="005B3647">
        <w:rPr>
          <w:rFonts w:ascii="Arial" w:hAnsi="Arial" w:cs="Arial"/>
          <w:sz w:val="24"/>
          <w:szCs w:val="24"/>
        </w:rPr>
        <w:t>С. Все другие значения температур должны задаваться с точностью ±</w:t>
      </w:r>
      <w:r w:rsidR="00BC1CF1" w:rsidRPr="005B3647">
        <w:rPr>
          <w:rFonts w:ascii="Arial" w:hAnsi="Arial" w:cs="Arial"/>
          <w:sz w:val="24"/>
          <w:szCs w:val="24"/>
        </w:rPr>
        <w:t xml:space="preserve"> </w:t>
      </w:r>
      <w:r w:rsidRPr="005B3647">
        <w:rPr>
          <w:rFonts w:ascii="Arial" w:hAnsi="Arial" w:cs="Arial"/>
          <w:sz w:val="24"/>
          <w:szCs w:val="24"/>
        </w:rPr>
        <w:t>1</w:t>
      </w:r>
      <w:r w:rsidR="00BC1CF1" w:rsidRPr="005B3647">
        <w:rPr>
          <w:rFonts w:ascii="Arial" w:hAnsi="Arial" w:cs="Arial"/>
          <w:sz w:val="24"/>
          <w:szCs w:val="24"/>
        </w:rPr>
        <w:t xml:space="preserve"> </w:t>
      </w:r>
      <w:r w:rsidRPr="005B3647">
        <w:rPr>
          <w:rFonts w:ascii="Arial" w:hAnsi="Arial" w:cs="Arial"/>
          <w:sz w:val="24"/>
          <w:szCs w:val="24"/>
        </w:rPr>
        <w:t>°С. Относительная влажность должна составлять (50 ± 20) %.</w:t>
      </w:r>
    </w:p>
    <w:p w:rsidR="00AD0968" w:rsidRPr="005B3647" w:rsidRDefault="00AD0968" w:rsidP="00AD0968">
      <w:pPr>
        <w:widowControl/>
        <w:suppressAutoHyphens w:val="0"/>
        <w:autoSpaceDE/>
        <w:spacing w:line="360" w:lineRule="auto"/>
        <w:ind w:firstLine="709"/>
        <w:jc w:val="both"/>
        <w:rPr>
          <w:rStyle w:val="FontStyle107"/>
          <w:rFonts w:ascii="Arial" w:hAnsi="Arial" w:cs="Arial"/>
          <w:b/>
          <w:sz w:val="28"/>
          <w:szCs w:val="24"/>
        </w:rPr>
      </w:pPr>
      <w:r w:rsidRPr="005B3647">
        <w:rPr>
          <w:rFonts w:ascii="Arial" w:hAnsi="Arial" w:cs="Arial"/>
          <w:sz w:val="24"/>
          <w:szCs w:val="24"/>
        </w:rPr>
        <w:lastRenderedPageBreak/>
        <w:t>Если не указано иное, светофильтры испытываются в контрольных точках по      ISO 4007.</w:t>
      </w:r>
    </w:p>
    <w:p w:rsidR="00947319" w:rsidRPr="005B3647" w:rsidRDefault="00947319" w:rsidP="00947319">
      <w:pPr>
        <w:spacing w:line="360" w:lineRule="auto"/>
        <w:jc w:val="both"/>
        <w:rPr>
          <w:rStyle w:val="FontStyle107"/>
          <w:rFonts w:ascii="Arial" w:hAnsi="Arial" w:cs="Arial"/>
          <w:b/>
          <w:sz w:val="24"/>
          <w:szCs w:val="24"/>
        </w:rPr>
      </w:pPr>
    </w:p>
    <w:p w:rsidR="002570BD" w:rsidRPr="005B3647" w:rsidRDefault="002570BD" w:rsidP="005B3647">
      <w:pPr>
        <w:spacing w:line="360" w:lineRule="auto"/>
        <w:jc w:val="both"/>
        <w:outlineLvl w:val="0"/>
        <w:rPr>
          <w:rStyle w:val="FontStyle107"/>
          <w:rFonts w:ascii="Arial" w:hAnsi="Arial" w:cs="Arial"/>
          <w:b/>
          <w:sz w:val="28"/>
          <w:szCs w:val="24"/>
        </w:rPr>
      </w:pPr>
      <w:r w:rsidRPr="005B3647">
        <w:rPr>
          <w:rStyle w:val="FontStyle107"/>
          <w:rFonts w:ascii="Arial" w:hAnsi="Arial" w:cs="Arial"/>
          <w:sz w:val="24"/>
          <w:szCs w:val="24"/>
        </w:rPr>
        <w:tab/>
      </w:r>
      <w:bookmarkStart w:id="8" w:name="_Toc33632794"/>
      <w:r w:rsidRPr="005B3647">
        <w:rPr>
          <w:rStyle w:val="FontStyle107"/>
          <w:rFonts w:ascii="Arial" w:hAnsi="Arial" w:cs="Arial"/>
          <w:b/>
          <w:sz w:val="28"/>
          <w:szCs w:val="24"/>
        </w:rPr>
        <w:t xml:space="preserve">6 </w:t>
      </w:r>
      <w:r w:rsidR="000E4E80" w:rsidRPr="005B3647">
        <w:rPr>
          <w:rStyle w:val="FontStyle107"/>
          <w:rFonts w:ascii="Arial" w:hAnsi="Arial" w:cs="Arial"/>
          <w:b/>
          <w:sz w:val="28"/>
          <w:szCs w:val="24"/>
        </w:rPr>
        <w:t>Методы испытаний для оценки качества материалов и конструкции</w:t>
      </w:r>
      <w:bookmarkEnd w:id="8"/>
    </w:p>
    <w:p w:rsidR="002570BD" w:rsidRPr="005B3647" w:rsidRDefault="002570BD" w:rsidP="005B3647">
      <w:pPr>
        <w:spacing w:line="360" w:lineRule="auto"/>
        <w:jc w:val="both"/>
        <w:outlineLvl w:val="1"/>
        <w:rPr>
          <w:rStyle w:val="FontStyle107"/>
          <w:rFonts w:ascii="Arial" w:hAnsi="Arial" w:cs="Arial"/>
          <w:b/>
          <w:sz w:val="24"/>
          <w:szCs w:val="24"/>
        </w:rPr>
      </w:pPr>
      <w:r w:rsidRPr="005B3647">
        <w:rPr>
          <w:rStyle w:val="FontStyle107"/>
          <w:rFonts w:ascii="Arial" w:hAnsi="Arial" w:cs="Arial"/>
          <w:sz w:val="24"/>
          <w:szCs w:val="24"/>
        </w:rPr>
        <w:tab/>
      </w:r>
      <w:bookmarkStart w:id="9" w:name="_Toc33632795"/>
      <w:r w:rsidRPr="005B3647">
        <w:rPr>
          <w:rStyle w:val="FontStyle107"/>
          <w:rFonts w:ascii="Arial" w:hAnsi="Arial" w:cs="Arial"/>
          <w:b/>
          <w:sz w:val="24"/>
          <w:szCs w:val="24"/>
        </w:rPr>
        <w:t xml:space="preserve">6.1 </w:t>
      </w:r>
      <w:r w:rsidR="000E4E80" w:rsidRPr="005B3647">
        <w:rPr>
          <w:rStyle w:val="FontStyle107"/>
          <w:rFonts w:ascii="Arial" w:hAnsi="Arial" w:cs="Arial"/>
          <w:b/>
          <w:sz w:val="24"/>
          <w:szCs w:val="24"/>
        </w:rPr>
        <w:t>Предварительная оценка конструкции, маркировки и информации, предоставленной изготовителем</w:t>
      </w:r>
      <w:bookmarkEnd w:id="9"/>
    </w:p>
    <w:p w:rsidR="000E4E80" w:rsidRPr="005B3647" w:rsidRDefault="00285863" w:rsidP="000E4E80">
      <w:pPr>
        <w:pStyle w:val="a4"/>
        <w:spacing w:before="4" w:line="360" w:lineRule="auto"/>
        <w:ind w:firstLine="709"/>
        <w:jc w:val="both"/>
        <w:rPr>
          <w:rFonts w:ascii="Arial" w:hAnsi="Arial" w:cs="Arial"/>
          <w:sz w:val="24"/>
          <w:szCs w:val="24"/>
        </w:rPr>
      </w:pPr>
      <w:r w:rsidRPr="005B3647">
        <w:rPr>
          <w:rFonts w:ascii="Arial" w:hAnsi="Arial" w:cs="Arial"/>
          <w:sz w:val="24"/>
          <w:szCs w:val="24"/>
        </w:rPr>
        <w:t>До проведения испытаний проводят</w:t>
      </w:r>
      <w:r w:rsidR="00D77C73" w:rsidRPr="005B3647">
        <w:rPr>
          <w:rFonts w:ascii="Arial" w:hAnsi="Arial" w:cs="Arial"/>
          <w:sz w:val="24"/>
          <w:szCs w:val="24"/>
        </w:rPr>
        <w:t xml:space="preserve"> визуальный осмотр</w:t>
      </w:r>
      <w:r w:rsidR="000E4E80" w:rsidRPr="005B3647">
        <w:rPr>
          <w:rFonts w:ascii="Arial" w:hAnsi="Arial" w:cs="Arial"/>
          <w:sz w:val="24"/>
          <w:szCs w:val="24"/>
        </w:rPr>
        <w:t xml:space="preserve"> без </w:t>
      </w:r>
      <w:r w:rsidR="00D77C73" w:rsidRPr="005B3647">
        <w:rPr>
          <w:rFonts w:ascii="Arial" w:hAnsi="Arial" w:cs="Arial"/>
          <w:sz w:val="24"/>
          <w:szCs w:val="24"/>
        </w:rPr>
        <w:t>применения</w:t>
      </w:r>
      <w:r w:rsidR="000E4E80" w:rsidRPr="005B3647">
        <w:rPr>
          <w:rFonts w:ascii="Arial" w:hAnsi="Arial" w:cs="Arial"/>
          <w:sz w:val="24"/>
          <w:szCs w:val="24"/>
        </w:rPr>
        <w:t xml:space="preserve"> специальн</w:t>
      </w:r>
      <w:r w:rsidR="00F21B90" w:rsidRPr="005B3647">
        <w:rPr>
          <w:rFonts w:ascii="Arial" w:hAnsi="Arial" w:cs="Arial"/>
          <w:sz w:val="24"/>
          <w:szCs w:val="24"/>
        </w:rPr>
        <w:t>ых</w:t>
      </w:r>
      <w:r w:rsidR="00651436" w:rsidRPr="005B3647">
        <w:rPr>
          <w:rFonts w:ascii="Arial" w:hAnsi="Arial" w:cs="Arial"/>
          <w:sz w:val="24"/>
          <w:szCs w:val="24"/>
        </w:rPr>
        <w:t xml:space="preserve"> приборов</w:t>
      </w:r>
      <w:r w:rsidR="000E4E80" w:rsidRPr="005B3647">
        <w:rPr>
          <w:rFonts w:ascii="Arial" w:hAnsi="Arial" w:cs="Arial"/>
          <w:sz w:val="24"/>
          <w:szCs w:val="24"/>
        </w:rPr>
        <w:t xml:space="preserve">, за исключением средств коррекции зрения. </w:t>
      </w:r>
      <w:proofErr w:type="gramStart"/>
      <w:r w:rsidR="000E4E80" w:rsidRPr="005B3647">
        <w:rPr>
          <w:rFonts w:ascii="Arial" w:hAnsi="Arial" w:cs="Arial"/>
          <w:sz w:val="24"/>
          <w:szCs w:val="24"/>
        </w:rPr>
        <w:t>Маркировка, информация, предоставленная изготовителем, паспорта безопасности (при наличии) или декларации, относящиеся к материалам, использованным в конструкции, также подлежат оценке.</w:t>
      </w:r>
      <w:proofErr w:type="gramEnd"/>
    </w:p>
    <w:p w:rsidR="00BA57A5" w:rsidRPr="005B3647" w:rsidRDefault="00803583" w:rsidP="005B3647">
      <w:pPr>
        <w:widowControl/>
        <w:suppressAutoHyphens w:val="0"/>
        <w:autoSpaceDE/>
        <w:spacing w:line="360" w:lineRule="auto"/>
        <w:ind w:firstLine="709"/>
        <w:jc w:val="both"/>
        <w:outlineLvl w:val="1"/>
        <w:rPr>
          <w:rStyle w:val="FontStyle107"/>
          <w:rFonts w:ascii="Arial" w:hAnsi="Arial" w:cs="Arial"/>
          <w:b/>
          <w:sz w:val="24"/>
          <w:szCs w:val="24"/>
        </w:rPr>
      </w:pPr>
      <w:bookmarkStart w:id="10" w:name="_Toc33632796"/>
      <w:r w:rsidRPr="005B3647">
        <w:rPr>
          <w:rStyle w:val="FontStyle107"/>
          <w:rFonts w:ascii="Arial" w:hAnsi="Arial" w:cs="Arial"/>
          <w:b/>
          <w:sz w:val="24"/>
          <w:szCs w:val="24"/>
        </w:rPr>
        <w:t>6.2</w:t>
      </w:r>
      <w:r w:rsidR="00BA57A5" w:rsidRPr="005B3647">
        <w:rPr>
          <w:rStyle w:val="FontStyle107"/>
          <w:rFonts w:ascii="Arial" w:hAnsi="Arial" w:cs="Arial"/>
          <w:b/>
          <w:sz w:val="24"/>
          <w:szCs w:val="24"/>
        </w:rPr>
        <w:t xml:space="preserve"> </w:t>
      </w:r>
      <w:r w:rsidR="00384E74" w:rsidRPr="005B3647">
        <w:rPr>
          <w:rStyle w:val="FontStyle107"/>
          <w:rFonts w:ascii="Arial" w:hAnsi="Arial" w:cs="Arial"/>
          <w:b/>
          <w:sz w:val="24"/>
          <w:szCs w:val="24"/>
        </w:rPr>
        <w:t>Метод испытаний для оценки качества материала и поверхности светофильтров</w:t>
      </w:r>
      <w:bookmarkEnd w:id="10"/>
      <w:r w:rsidRPr="005B3647">
        <w:rPr>
          <w:rStyle w:val="FontStyle107"/>
          <w:rFonts w:ascii="Arial" w:hAnsi="Arial" w:cs="Arial"/>
          <w:b/>
          <w:sz w:val="24"/>
          <w:szCs w:val="24"/>
        </w:rPr>
        <w:t xml:space="preserve"> </w:t>
      </w:r>
    </w:p>
    <w:p w:rsidR="00384E74" w:rsidRPr="005B3647" w:rsidRDefault="00384E74" w:rsidP="00384E74">
      <w:pPr>
        <w:pStyle w:val="Heading"/>
        <w:spacing w:line="360" w:lineRule="auto"/>
        <w:ind w:firstLine="709"/>
        <w:jc w:val="both"/>
        <w:rPr>
          <w:bCs w:val="0"/>
          <w:sz w:val="24"/>
          <w:szCs w:val="24"/>
          <w:lang w:eastAsia="ar-SA"/>
        </w:rPr>
      </w:pPr>
      <w:r w:rsidRPr="005B3647">
        <w:rPr>
          <w:bCs w:val="0"/>
          <w:sz w:val="24"/>
          <w:szCs w:val="24"/>
          <w:lang w:eastAsia="ar-SA"/>
        </w:rPr>
        <w:t>6.2.1 Сущность метода</w:t>
      </w:r>
    </w:p>
    <w:p w:rsidR="00384E74" w:rsidRPr="005B3647" w:rsidRDefault="00384E74" w:rsidP="00384E74">
      <w:pPr>
        <w:pStyle w:val="Heading"/>
        <w:spacing w:line="360" w:lineRule="auto"/>
        <w:ind w:firstLine="709"/>
        <w:jc w:val="both"/>
        <w:rPr>
          <w:b w:val="0"/>
          <w:bCs w:val="0"/>
          <w:sz w:val="24"/>
          <w:szCs w:val="24"/>
          <w:lang w:eastAsia="ar-SA"/>
        </w:rPr>
      </w:pPr>
      <w:r w:rsidRPr="005B3647">
        <w:rPr>
          <w:b w:val="0"/>
          <w:bCs w:val="0"/>
          <w:sz w:val="24"/>
          <w:szCs w:val="24"/>
          <w:lang w:eastAsia="ar-SA"/>
        </w:rPr>
        <w:t>Качество материала и поверхности светофильтров оценивается методом визуального осмотра.</w:t>
      </w:r>
    </w:p>
    <w:p w:rsidR="00384E74" w:rsidRPr="005B3647" w:rsidRDefault="00384E74" w:rsidP="00384E74">
      <w:pPr>
        <w:pStyle w:val="Heading"/>
        <w:spacing w:line="360" w:lineRule="auto"/>
        <w:ind w:firstLine="709"/>
        <w:jc w:val="both"/>
        <w:rPr>
          <w:bCs w:val="0"/>
          <w:sz w:val="24"/>
          <w:szCs w:val="24"/>
          <w:lang w:eastAsia="ar-SA"/>
        </w:rPr>
      </w:pPr>
      <w:r w:rsidRPr="005B3647">
        <w:rPr>
          <w:bCs w:val="0"/>
          <w:sz w:val="24"/>
          <w:szCs w:val="24"/>
          <w:lang w:eastAsia="ar-SA"/>
        </w:rPr>
        <w:t>6.2.2 Оборудование</w:t>
      </w:r>
    </w:p>
    <w:p w:rsidR="00384E74" w:rsidRPr="005B3647" w:rsidRDefault="00384E74" w:rsidP="00274C33">
      <w:pPr>
        <w:pStyle w:val="Heading"/>
        <w:spacing w:line="360" w:lineRule="auto"/>
        <w:ind w:firstLine="709"/>
        <w:jc w:val="both"/>
        <w:rPr>
          <w:rStyle w:val="FontStyle107"/>
          <w:rFonts w:ascii="Arial" w:hAnsi="Arial" w:cs="Arial"/>
          <w:b w:val="0"/>
          <w:sz w:val="28"/>
          <w:szCs w:val="24"/>
        </w:rPr>
      </w:pPr>
      <w:r w:rsidRPr="005B3647">
        <w:rPr>
          <w:b w:val="0"/>
          <w:bCs w:val="0"/>
          <w:sz w:val="24"/>
          <w:szCs w:val="24"/>
          <w:lang w:eastAsia="ar-SA"/>
        </w:rPr>
        <w:t>Принципиальная схема установки показана на рисунке 1.</w:t>
      </w:r>
    </w:p>
    <w:p w:rsidR="00384E74" w:rsidRPr="005B3647" w:rsidRDefault="00384E74" w:rsidP="00A50813">
      <w:pPr>
        <w:widowControl/>
        <w:suppressAutoHyphens w:val="0"/>
        <w:autoSpaceDE/>
        <w:spacing w:line="360" w:lineRule="auto"/>
        <w:ind w:firstLine="709"/>
        <w:jc w:val="center"/>
        <w:rPr>
          <w:rStyle w:val="FontStyle107"/>
          <w:rFonts w:ascii="Arial" w:hAnsi="Arial" w:cs="Arial"/>
          <w:b/>
          <w:sz w:val="28"/>
          <w:szCs w:val="24"/>
        </w:rPr>
      </w:pPr>
    </w:p>
    <w:p w:rsidR="00384E74" w:rsidRPr="005B3647" w:rsidRDefault="00384E74" w:rsidP="00A50813">
      <w:pPr>
        <w:widowControl/>
        <w:suppressAutoHyphens w:val="0"/>
        <w:autoSpaceDE/>
        <w:spacing w:line="360" w:lineRule="auto"/>
        <w:ind w:firstLine="709"/>
        <w:jc w:val="center"/>
        <w:rPr>
          <w:rStyle w:val="FontStyle107"/>
          <w:rFonts w:ascii="Arial" w:hAnsi="Arial" w:cs="Arial"/>
          <w:b/>
          <w:sz w:val="28"/>
          <w:szCs w:val="24"/>
        </w:rPr>
      </w:pPr>
    </w:p>
    <w:p w:rsidR="00384E74" w:rsidRPr="005B3647" w:rsidRDefault="00384E74" w:rsidP="00A50813">
      <w:pPr>
        <w:widowControl/>
        <w:suppressAutoHyphens w:val="0"/>
        <w:autoSpaceDE/>
        <w:spacing w:line="360" w:lineRule="auto"/>
        <w:ind w:firstLine="709"/>
        <w:jc w:val="center"/>
        <w:rPr>
          <w:rStyle w:val="FontStyle107"/>
          <w:rFonts w:ascii="Arial" w:hAnsi="Arial" w:cs="Arial"/>
          <w:b/>
          <w:sz w:val="28"/>
          <w:szCs w:val="24"/>
        </w:rPr>
      </w:pPr>
    </w:p>
    <w:p w:rsidR="009E69DE" w:rsidRPr="005B3647" w:rsidRDefault="009E69DE" w:rsidP="00384E74">
      <w:pPr>
        <w:pStyle w:val="Heading"/>
        <w:spacing w:line="360" w:lineRule="auto"/>
        <w:jc w:val="center"/>
        <w:rPr>
          <w:noProof/>
        </w:rPr>
      </w:pPr>
    </w:p>
    <w:p w:rsidR="00274C33" w:rsidRPr="005B3647" w:rsidRDefault="00274C33">
      <w:pPr>
        <w:widowControl/>
        <w:suppressAutoHyphens w:val="0"/>
        <w:autoSpaceDE/>
        <w:rPr>
          <w:rFonts w:ascii="Arial" w:hAnsi="Arial" w:cs="Arial"/>
          <w:bCs/>
          <w:noProof/>
          <w:szCs w:val="22"/>
          <w:lang w:eastAsia="ru-RU"/>
        </w:rPr>
      </w:pPr>
      <w:r w:rsidRPr="005B3647">
        <w:rPr>
          <w:b/>
          <w:noProof/>
        </w:rPr>
        <w:br w:type="page"/>
      </w:r>
    </w:p>
    <w:p w:rsidR="009E69DE" w:rsidRPr="005B3647" w:rsidRDefault="009E69DE" w:rsidP="009E69DE">
      <w:pPr>
        <w:pStyle w:val="Heading"/>
        <w:spacing w:line="360" w:lineRule="auto"/>
        <w:jc w:val="right"/>
        <w:rPr>
          <w:b w:val="0"/>
          <w:noProof/>
          <w:sz w:val="20"/>
        </w:rPr>
      </w:pPr>
      <w:r w:rsidRPr="005B3647">
        <w:rPr>
          <w:b w:val="0"/>
          <w:noProof/>
          <w:sz w:val="20"/>
        </w:rPr>
        <w:lastRenderedPageBreak/>
        <w:t>Размеры в миллиметрах</w:t>
      </w:r>
    </w:p>
    <w:p w:rsidR="00384E74" w:rsidRPr="005B3647" w:rsidRDefault="00D67F98" w:rsidP="00384E74">
      <w:pPr>
        <w:pStyle w:val="Heading"/>
        <w:spacing w:line="360" w:lineRule="auto"/>
        <w:jc w:val="center"/>
        <w:rPr>
          <w:noProof/>
        </w:rPr>
      </w:pPr>
      <w:r w:rsidRPr="005B3647">
        <w:rPr>
          <w:noProof/>
        </w:rPr>
        <w:drawing>
          <wp:inline distT="0" distB="0" distL="0" distR="0" wp14:anchorId="405B3F9B" wp14:editId="07A3E744">
            <wp:extent cx="6032500" cy="3248025"/>
            <wp:effectExtent l="19050" t="0" r="635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srcRect/>
                    <a:stretch>
                      <a:fillRect/>
                    </a:stretch>
                  </pic:blipFill>
                  <pic:spPr bwMode="auto">
                    <a:xfrm>
                      <a:off x="0" y="0"/>
                      <a:ext cx="6032500" cy="3248025"/>
                    </a:xfrm>
                    <a:prstGeom prst="rect">
                      <a:avLst/>
                    </a:prstGeom>
                    <a:noFill/>
                    <a:ln w="9525">
                      <a:noFill/>
                      <a:miter lim="800000"/>
                      <a:headEnd/>
                      <a:tailEnd/>
                    </a:ln>
                  </pic:spPr>
                </pic:pic>
              </a:graphicData>
            </a:graphic>
          </wp:inline>
        </w:drawing>
      </w:r>
    </w:p>
    <w:p w:rsidR="00384E74" w:rsidRPr="005B3647" w:rsidRDefault="00384E74" w:rsidP="00384E74">
      <w:pPr>
        <w:pStyle w:val="9"/>
        <w:numPr>
          <w:ilvl w:val="0"/>
          <w:numId w:val="3"/>
        </w:numPr>
        <w:spacing w:before="0" w:after="0" w:line="360" w:lineRule="auto"/>
        <w:jc w:val="center"/>
        <w:rPr>
          <w:rFonts w:ascii="Arial" w:hAnsi="Arial" w:cs="Arial"/>
          <w:szCs w:val="24"/>
        </w:rPr>
      </w:pPr>
      <w:r w:rsidRPr="005B3647">
        <w:rPr>
          <w:rFonts w:ascii="Arial" w:hAnsi="Arial" w:cs="Arial"/>
          <w:szCs w:val="24"/>
        </w:rPr>
        <w:t>–</w:t>
      </w:r>
      <w:r w:rsidR="00664679" w:rsidRPr="005B3647">
        <w:rPr>
          <w:rFonts w:ascii="Arial" w:hAnsi="Arial" w:cs="Arial"/>
          <w:szCs w:val="24"/>
        </w:rPr>
        <w:t xml:space="preserve"> </w:t>
      </w:r>
      <w:r w:rsidRPr="005B3647">
        <w:rPr>
          <w:rFonts w:ascii="Arial" w:hAnsi="Arial" w:cs="Arial"/>
          <w:szCs w:val="24"/>
        </w:rPr>
        <w:t xml:space="preserve">лампа; </w:t>
      </w:r>
      <w:r w:rsidRPr="005B3647">
        <w:rPr>
          <w:rFonts w:ascii="Arial" w:hAnsi="Arial" w:cs="Arial"/>
          <w:i/>
          <w:szCs w:val="24"/>
        </w:rPr>
        <w:t>2</w:t>
      </w:r>
      <w:r w:rsidRPr="005B3647">
        <w:rPr>
          <w:rFonts w:ascii="Arial" w:hAnsi="Arial" w:cs="Arial"/>
          <w:szCs w:val="24"/>
        </w:rPr>
        <w:t xml:space="preserve"> </w:t>
      </w:r>
      <w:r w:rsidR="0041118C" w:rsidRPr="005B3647">
        <w:rPr>
          <w:rFonts w:ascii="Arial" w:hAnsi="Arial" w:cs="Arial"/>
          <w:szCs w:val="24"/>
        </w:rPr>
        <w:t>−</w:t>
      </w:r>
      <w:r w:rsidRPr="005B3647">
        <w:rPr>
          <w:rFonts w:ascii="Arial" w:hAnsi="Arial" w:cs="Arial"/>
          <w:szCs w:val="24"/>
        </w:rPr>
        <w:t xml:space="preserve"> регулируемая непрозрачная матовая черная шторка; </w:t>
      </w:r>
      <w:r w:rsidRPr="005B3647">
        <w:rPr>
          <w:rFonts w:ascii="Arial" w:hAnsi="Arial" w:cs="Arial"/>
          <w:i/>
          <w:szCs w:val="24"/>
        </w:rPr>
        <w:t xml:space="preserve">3 </w:t>
      </w:r>
      <w:r w:rsidR="0041118C" w:rsidRPr="005B3647">
        <w:rPr>
          <w:rFonts w:ascii="Arial" w:hAnsi="Arial" w:cs="Arial"/>
          <w:szCs w:val="24"/>
        </w:rPr>
        <w:t>−</w:t>
      </w:r>
      <w:r w:rsidRPr="005B3647">
        <w:rPr>
          <w:rFonts w:ascii="Arial" w:hAnsi="Arial" w:cs="Arial"/>
          <w:szCs w:val="24"/>
        </w:rPr>
        <w:t xml:space="preserve"> расстояние до глаза наблюдателя (≈</w:t>
      </w:r>
      <w:r w:rsidR="0041118C" w:rsidRPr="005B3647">
        <w:rPr>
          <w:rFonts w:ascii="Arial" w:hAnsi="Arial" w:cs="Arial"/>
          <w:szCs w:val="24"/>
        </w:rPr>
        <w:t xml:space="preserve"> </w:t>
      </w:r>
      <w:r w:rsidRPr="005B3647">
        <w:rPr>
          <w:rFonts w:ascii="Arial" w:hAnsi="Arial" w:cs="Arial"/>
          <w:szCs w:val="24"/>
        </w:rPr>
        <w:t xml:space="preserve">300); </w:t>
      </w:r>
      <w:r w:rsidRPr="005B3647">
        <w:rPr>
          <w:rFonts w:ascii="Arial" w:hAnsi="Arial" w:cs="Arial"/>
          <w:i/>
          <w:szCs w:val="24"/>
        </w:rPr>
        <w:t>4</w:t>
      </w:r>
      <w:r w:rsidRPr="005B3647">
        <w:rPr>
          <w:rFonts w:ascii="Arial" w:hAnsi="Arial" w:cs="Arial"/>
          <w:szCs w:val="24"/>
        </w:rPr>
        <w:t xml:space="preserve"> </w:t>
      </w:r>
      <w:r w:rsidR="0041118C" w:rsidRPr="005B3647">
        <w:rPr>
          <w:rFonts w:ascii="Arial" w:hAnsi="Arial" w:cs="Arial"/>
          <w:szCs w:val="24"/>
        </w:rPr>
        <w:t>−</w:t>
      </w:r>
      <w:r w:rsidRPr="005B3647">
        <w:rPr>
          <w:rFonts w:ascii="Arial" w:hAnsi="Arial" w:cs="Arial"/>
          <w:szCs w:val="24"/>
        </w:rPr>
        <w:t xml:space="preserve"> черный матовый экран (200</w:t>
      </w:r>
      <w:r w:rsidR="0041118C" w:rsidRPr="005B3647">
        <w:rPr>
          <w:rFonts w:ascii="Arial" w:hAnsi="Arial" w:cs="Arial"/>
          <w:szCs w:val="24"/>
        </w:rPr>
        <w:t xml:space="preserve"> </w:t>
      </w:r>
      <w:r w:rsidRPr="005B3647">
        <w:rPr>
          <w:rFonts w:ascii="Arial" w:hAnsi="Arial" w:cs="Arial"/>
          <w:szCs w:val="24"/>
        </w:rPr>
        <w:t>×</w:t>
      </w:r>
      <w:r w:rsidR="0041118C" w:rsidRPr="005B3647">
        <w:rPr>
          <w:rFonts w:ascii="Arial" w:hAnsi="Arial" w:cs="Arial"/>
          <w:szCs w:val="24"/>
        </w:rPr>
        <w:t xml:space="preserve"> </w:t>
      </w:r>
      <w:r w:rsidRPr="005B3647">
        <w:rPr>
          <w:rFonts w:ascii="Arial" w:hAnsi="Arial" w:cs="Arial"/>
          <w:szCs w:val="24"/>
        </w:rPr>
        <w:t>360)</w:t>
      </w:r>
    </w:p>
    <w:p w:rsidR="00384E74" w:rsidRPr="005B3647" w:rsidRDefault="00384E74" w:rsidP="00384E74">
      <w:pPr>
        <w:ind w:left="607"/>
        <w:rPr>
          <w:rFonts w:ascii="Arial" w:hAnsi="Arial" w:cs="Arial"/>
        </w:rPr>
      </w:pPr>
    </w:p>
    <w:p w:rsidR="00384E74" w:rsidRPr="005B3647" w:rsidRDefault="00384E74" w:rsidP="00384E74">
      <w:pPr>
        <w:pStyle w:val="9"/>
        <w:spacing w:before="148"/>
        <w:jc w:val="center"/>
        <w:rPr>
          <w:rFonts w:ascii="Arial" w:hAnsi="Arial" w:cs="Arial"/>
          <w:sz w:val="24"/>
          <w:szCs w:val="24"/>
        </w:rPr>
      </w:pPr>
      <w:r w:rsidRPr="005B3647">
        <w:rPr>
          <w:rFonts w:ascii="Arial" w:hAnsi="Arial" w:cs="Arial"/>
          <w:sz w:val="24"/>
          <w:szCs w:val="24"/>
        </w:rPr>
        <w:t xml:space="preserve">Рисунок 1 — Принципиальная схема установки для оценки качества материала и поверхности светофильтров </w:t>
      </w:r>
    </w:p>
    <w:p w:rsidR="00384E74" w:rsidRPr="005B3647" w:rsidRDefault="00384E74" w:rsidP="00A50813">
      <w:pPr>
        <w:widowControl/>
        <w:suppressAutoHyphens w:val="0"/>
        <w:autoSpaceDE/>
        <w:spacing w:line="360" w:lineRule="auto"/>
        <w:ind w:firstLine="709"/>
        <w:jc w:val="center"/>
        <w:rPr>
          <w:rStyle w:val="FontStyle107"/>
          <w:rFonts w:ascii="Arial" w:hAnsi="Arial" w:cs="Arial"/>
          <w:b/>
          <w:sz w:val="28"/>
          <w:szCs w:val="24"/>
        </w:rPr>
      </w:pPr>
    </w:p>
    <w:p w:rsidR="008F7817" w:rsidRPr="005B3647" w:rsidRDefault="008F7817" w:rsidP="008F7817">
      <w:pPr>
        <w:pStyle w:val="Heading"/>
        <w:spacing w:line="360" w:lineRule="auto"/>
        <w:ind w:firstLine="709"/>
        <w:jc w:val="both"/>
        <w:rPr>
          <w:bCs w:val="0"/>
          <w:sz w:val="24"/>
          <w:szCs w:val="24"/>
          <w:lang w:eastAsia="ar-SA"/>
        </w:rPr>
      </w:pPr>
      <w:r w:rsidRPr="005B3647">
        <w:rPr>
          <w:bCs w:val="0"/>
          <w:sz w:val="24"/>
          <w:szCs w:val="24"/>
          <w:lang w:eastAsia="ar-SA"/>
        </w:rPr>
        <w:t xml:space="preserve">6.2.3 </w:t>
      </w:r>
      <w:r w:rsidR="00E60A3B" w:rsidRPr="005B3647">
        <w:rPr>
          <w:bCs w:val="0"/>
          <w:sz w:val="24"/>
          <w:szCs w:val="24"/>
          <w:lang w:eastAsia="ar-SA"/>
        </w:rPr>
        <w:t>Проведение испытания</w:t>
      </w:r>
    </w:p>
    <w:p w:rsidR="008F7817" w:rsidRPr="005B3647" w:rsidRDefault="00E60A3B" w:rsidP="008F7817">
      <w:pPr>
        <w:pStyle w:val="Heading"/>
        <w:spacing w:line="360" w:lineRule="auto"/>
        <w:ind w:firstLine="709"/>
        <w:jc w:val="both"/>
        <w:rPr>
          <w:b w:val="0"/>
          <w:bCs w:val="0"/>
          <w:sz w:val="24"/>
          <w:szCs w:val="24"/>
          <w:lang w:eastAsia="ar-SA"/>
        </w:rPr>
      </w:pPr>
      <w:r w:rsidRPr="005B3647">
        <w:rPr>
          <w:b w:val="0"/>
          <w:bCs w:val="0"/>
          <w:sz w:val="24"/>
          <w:szCs w:val="24"/>
          <w:lang w:eastAsia="ar-SA"/>
        </w:rPr>
        <w:t>О</w:t>
      </w:r>
      <w:r w:rsidR="008F7817" w:rsidRPr="005B3647">
        <w:rPr>
          <w:b w:val="0"/>
          <w:bCs w:val="0"/>
          <w:sz w:val="24"/>
          <w:szCs w:val="24"/>
          <w:lang w:eastAsia="ar-SA"/>
        </w:rPr>
        <w:t>ценку</w:t>
      </w:r>
      <w:r w:rsidR="00DB31CB" w:rsidRPr="005B3647">
        <w:rPr>
          <w:b w:val="0"/>
          <w:bCs w:val="0"/>
          <w:sz w:val="24"/>
          <w:szCs w:val="24"/>
          <w:lang w:eastAsia="ar-SA"/>
        </w:rPr>
        <w:t xml:space="preserve"> </w:t>
      </w:r>
      <w:r w:rsidR="008F7817" w:rsidRPr="005B3647">
        <w:rPr>
          <w:b w:val="0"/>
          <w:bCs w:val="0"/>
          <w:sz w:val="24"/>
          <w:szCs w:val="24"/>
          <w:lang w:eastAsia="ar-SA"/>
        </w:rPr>
        <w:t>качества материала</w:t>
      </w:r>
      <w:r w:rsidRPr="005B3647">
        <w:rPr>
          <w:b w:val="0"/>
          <w:bCs w:val="0"/>
          <w:sz w:val="24"/>
          <w:szCs w:val="24"/>
          <w:lang w:eastAsia="ar-SA"/>
        </w:rPr>
        <w:t xml:space="preserve"> </w:t>
      </w:r>
      <w:r w:rsidR="008F7817" w:rsidRPr="005B3647">
        <w:rPr>
          <w:b w:val="0"/>
          <w:bCs w:val="0"/>
          <w:sz w:val="24"/>
          <w:szCs w:val="24"/>
          <w:lang w:eastAsia="ar-SA"/>
        </w:rPr>
        <w:t>и поверхности</w:t>
      </w:r>
      <w:r w:rsidR="008F7817" w:rsidRPr="005B3647">
        <w:t xml:space="preserve"> </w:t>
      </w:r>
      <w:r w:rsidR="008F7817" w:rsidRPr="005B3647">
        <w:rPr>
          <w:b w:val="0"/>
          <w:bCs w:val="0"/>
          <w:sz w:val="24"/>
          <w:szCs w:val="24"/>
          <w:lang w:eastAsia="ar-SA"/>
        </w:rPr>
        <w:t>светофильтров</w:t>
      </w:r>
      <w:r w:rsidRPr="005B3647">
        <w:rPr>
          <w:b w:val="0"/>
          <w:bCs w:val="0"/>
          <w:sz w:val="24"/>
          <w:szCs w:val="24"/>
          <w:lang w:eastAsia="ar-SA"/>
        </w:rPr>
        <w:t xml:space="preserve"> проводят</w:t>
      </w:r>
      <w:r w:rsidR="008F7817" w:rsidRPr="005B3647">
        <w:rPr>
          <w:b w:val="0"/>
          <w:bCs w:val="0"/>
          <w:sz w:val="24"/>
          <w:szCs w:val="24"/>
          <w:lang w:eastAsia="ar-SA"/>
        </w:rPr>
        <w:t xml:space="preserve"> путем визуального осмотра с помощью «светового ящика» или </w:t>
      </w:r>
      <w:r w:rsidR="006C315E" w:rsidRPr="005B3647">
        <w:rPr>
          <w:b w:val="0"/>
          <w:bCs w:val="0"/>
          <w:sz w:val="24"/>
          <w:szCs w:val="24"/>
          <w:lang w:eastAsia="ar-SA"/>
        </w:rPr>
        <w:t>подсвеченной решетки</w:t>
      </w:r>
      <w:r w:rsidR="008F7817" w:rsidRPr="005B3647">
        <w:rPr>
          <w:b w:val="0"/>
          <w:bCs w:val="0"/>
          <w:sz w:val="24"/>
          <w:szCs w:val="24"/>
          <w:lang w:eastAsia="ar-SA"/>
        </w:rPr>
        <w:t>.</w:t>
      </w:r>
    </w:p>
    <w:p w:rsidR="008F7817" w:rsidRPr="005B3647" w:rsidRDefault="004A40A6" w:rsidP="004A40A6">
      <w:pPr>
        <w:pStyle w:val="Heading"/>
        <w:ind w:firstLine="709"/>
        <w:jc w:val="both"/>
        <w:rPr>
          <w:b w:val="0"/>
          <w:bCs w:val="0"/>
          <w:sz w:val="20"/>
          <w:szCs w:val="24"/>
          <w:lang w:eastAsia="ar-SA"/>
        </w:rPr>
      </w:pPr>
      <w:r w:rsidRPr="005B3647">
        <w:rPr>
          <w:b w:val="0"/>
          <w:bCs w:val="0"/>
          <w:spacing w:val="40"/>
          <w:sz w:val="20"/>
          <w:szCs w:val="24"/>
          <w:lang w:eastAsia="ar-SA"/>
        </w:rPr>
        <w:t>Примечание</w:t>
      </w:r>
      <w:proofErr w:type="gramStart"/>
      <w:r w:rsidRPr="005B3647">
        <w:rPr>
          <w:b w:val="0"/>
          <w:bCs w:val="0"/>
          <w:sz w:val="20"/>
          <w:szCs w:val="24"/>
          <w:lang w:eastAsia="ar-SA"/>
        </w:rPr>
        <w:t xml:space="preserve"> −</w:t>
      </w:r>
      <w:r w:rsidR="008F7817" w:rsidRPr="005B3647">
        <w:rPr>
          <w:b w:val="0"/>
          <w:bCs w:val="0"/>
          <w:sz w:val="20"/>
          <w:szCs w:val="24"/>
          <w:lang w:eastAsia="ar-SA"/>
        </w:rPr>
        <w:t xml:space="preserve"> О</w:t>
      </w:r>
      <w:proofErr w:type="gramEnd"/>
      <w:r w:rsidR="008F7817" w:rsidRPr="005B3647">
        <w:rPr>
          <w:b w:val="0"/>
          <w:bCs w:val="0"/>
          <w:sz w:val="20"/>
          <w:szCs w:val="24"/>
          <w:lang w:eastAsia="ar-SA"/>
        </w:rPr>
        <w:t xml:space="preserve">дин из методов проверки, используемый в настоящее время, заключается в осмотре светофильтра </w:t>
      </w:r>
      <w:r w:rsidR="006C315E" w:rsidRPr="005B3647">
        <w:rPr>
          <w:b w:val="0"/>
          <w:bCs w:val="0"/>
          <w:sz w:val="20"/>
          <w:szCs w:val="24"/>
          <w:lang w:eastAsia="ar-SA"/>
        </w:rPr>
        <w:t>с использованием</w:t>
      </w:r>
      <w:r w:rsidR="008F7817" w:rsidRPr="005B3647">
        <w:rPr>
          <w:b w:val="0"/>
          <w:bCs w:val="0"/>
          <w:sz w:val="20"/>
          <w:szCs w:val="24"/>
          <w:lang w:eastAsia="ar-SA"/>
        </w:rPr>
        <w:t xml:space="preserve"> подсвеченно</w:t>
      </w:r>
      <w:r w:rsidR="006C315E" w:rsidRPr="005B3647">
        <w:rPr>
          <w:b w:val="0"/>
          <w:bCs w:val="0"/>
          <w:sz w:val="20"/>
          <w:szCs w:val="24"/>
          <w:lang w:eastAsia="ar-SA"/>
        </w:rPr>
        <w:t>й</w:t>
      </w:r>
      <w:r w:rsidR="008F7817" w:rsidRPr="005B3647">
        <w:rPr>
          <w:b w:val="0"/>
          <w:bCs w:val="0"/>
          <w:sz w:val="20"/>
          <w:szCs w:val="24"/>
          <w:lang w:eastAsia="ar-SA"/>
        </w:rPr>
        <w:t xml:space="preserve"> </w:t>
      </w:r>
      <w:r w:rsidR="006C315E" w:rsidRPr="005B3647">
        <w:rPr>
          <w:b w:val="0"/>
          <w:bCs w:val="0"/>
          <w:sz w:val="20"/>
          <w:szCs w:val="24"/>
          <w:lang w:eastAsia="ar-SA"/>
        </w:rPr>
        <w:t>решетки</w:t>
      </w:r>
      <w:r w:rsidR="008F7817" w:rsidRPr="005B3647">
        <w:rPr>
          <w:b w:val="0"/>
          <w:bCs w:val="0"/>
          <w:sz w:val="20"/>
          <w:szCs w:val="24"/>
          <w:lang w:eastAsia="ar-SA"/>
        </w:rPr>
        <w:t xml:space="preserve">; светофильтр удерживается на разных расстояниях от глаза. </w:t>
      </w:r>
      <w:proofErr w:type="gramStart"/>
      <w:r w:rsidR="008F7817" w:rsidRPr="005B3647">
        <w:rPr>
          <w:b w:val="0"/>
          <w:bCs w:val="0"/>
          <w:sz w:val="20"/>
          <w:szCs w:val="24"/>
          <w:lang w:eastAsia="ar-SA"/>
        </w:rPr>
        <w:t xml:space="preserve">Другой метод состоит в том, чтобы осветить светофильтр с помощью флуоресцентной лампы, установленной в матовой черной камере, и провести осмотр, регулируя количество освещения </w:t>
      </w:r>
      <w:r w:rsidR="00A50621" w:rsidRPr="005B3647">
        <w:rPr>
          <w:b w:val="0"/>
          <w:bCs w:val="0"/>
          <w:sz w:val="20"/>
          <w:szCs w:val="24"/>
          <w:lang w:eastAsia="ar-SA"/>
        </w:rPr>
        <w:t>непрозрачной матовой черной шторкой</w:t>
      </w:r>
      <w:r w:rsidR="008F7817" w:rsidRPr="005B3647">
        <w:rPr>
          <w:b w:val="0"/>
          <w:bCs w:val="0"/>
          <w:sz w:val="20"/>
          <w:szCs w:val="24"/>
          <w:lang w:eastAsia="ar-SA"/>
        </w:rPr>
        <w:t>.</w:t>
      </w:r>
      <w:proofErr w:type="gramEnd"/>
      <w:r w:rsidR="008F7817" w:rsidRPr="005B3647">
        <w:rPr>
          <w:b w:val="0"/>
          <w:bCs w:val="0"/>
          <w:sz w:val="20"/>
          <w:szCs w:val="24"/>
          <w:lang w:eastAsia="ar-SA"/>
        </w:rPr>
        <w:t xml:space="preserve"> Предлагаемое устройство для осмотра представлено на рисунке 1.</w:t>
      </w:r>
    </w:p>
    <w:p w:rsidR="008F7817" w:rsidRPr="005B3647" w:rsidRDefault="008F7817" w:rsidP="008F7817">
      <w:pPr>
        <w:pStyle w:val="Heading"/>
        <w:spacing w:line="360" w:lineRule="auto"/>
        <w:ind w:firstLine="709"/>
        <w:jc w:val="both"/>
        <w:rPr>
          <w:b w:val="0"/>
          <w:bCs w:val="0"/>
          <w:sz w:val="20"/>
          <w:szCs w:val="24"/>
          <w:lang w:eastAsia="ar-SA"/>
        </w:rPr>
      </w:pPr>
    </w:p>
    <w:p w:rsidR="008F7817" w:rsidRPr="005B3647" w:rsidRDefault="008F7817" w:rsidP="008F7817">
      <w:pPr>
        <w:pStyle w:val="Heading"/>
        <w:spacing w:line="360" w:lineRule="auto"/>
        <w:ind w:firstLine="709"/>
        <w:jc w:val="both"/>
        <w:rPr>
          <w:bCs w:val="0"/>
          <w:sz w:val="24"/>
          <w:szCs w:val="24"/>
          <w:lang w:eastAsia="ar-SA"/>
        </w:rPr>
      </w:pPr>
      <w:r w:rsidRPr="005B3647">
        <w:rPr>
          <w:bCs w:val="0"/>
          <w:sz w:val="24"/>
          <w:szCs w:val="24"/>
          <w:lang w:eastAsia="ar-SA"/>
        </w:rPr>
        <w:t>6.2.4 Протокол испытаний</w:t>
      </w:r>
    </w:p>
    <w:p w:rsidR="008F7817" w:rsidRPr="005B3647" w:rsidRDefault="008F7817" w:rsidP="00801D25">
      <w:pPr>
        <w:pStyle w:val="FORMATTEXT"/>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За исключением кра</w:t>
      </w:r>
      <w:r w:rsidR="00084485" w:rsidRPr="005B3647">
        <w:rPr>
          <w:rStyle w:val="FontStyle107"/>
          <w:rFonts w:ascii="Arial" w:hAnsi="Arial" w:cs="Arial"/>
          <w:sz w:val="24"/>
          <w:szCs w:val="24"/>
        </w:rPr>
        <w:t>евой</w:t>
      </w:r>
      <w:r w:rsidRPr="005B3647">
        <w:rPr>
          <w:rStyle w:val="FontStyle107"/>
          <w:rFonts w:ascii="Arial" w:hAnsi="Arial" w:cs="Arial"/>
          <w:sz w:val="24"/>
          <w:szCs w:val="24"/>
        </w:rPr>
        <w:t xml:space="preserve"> области шириной 5 мм от края средства индивидуальной защиты глаз, любые существенные дефекты, которые могут ухудшить зрение при использовании, должны быть отмечены в протоколе испытания.</w:t>
      </w:r>
    </w:p>
    <w:p w:rsidR="0028672E" w:rsidRPr="005B3647" w:rsidRDefault="008F7817" w:rsidP="002A131E">
      <w:pPr>
        <w:pStyle w:val="FORMATTEXT"/>
        <w:spacing w:line="360" w:lineRule="auto"/>
        <w:ind w:firstLine="709"/>
        <w:jc w:val="both"/>
        <w:outlineLvl w:val="0"/>
        <w:rPr>
          <w:rStyle w:val="FontStyle107"/>
          <w:rFonts w:ascii="Arial" w:hAnsi="Arial" w:cs="Arial"/>
          <w:b/>
          <w:sz w:val="24"/>
          <w:szCs w:val="24"/>
        </w:rPr>
      </w:pPr>
      <w:r w:rsidRPr="005B3647">
        <w:rPr>
          <w:rStyle w:val="FontStyle107"/>
          <w:rFonts w:ascii="Arial" w:hAnsi="Arial" w:cs="Arial"/>
          <w:sz w:val="24"/>
          <w:szCs w:val="24"/>
        </w:rPr>
        <w:br w:type="page"/>
      </w:r>
      <w:bookmarkStart w:id="11" w:name="_Toc33632797"/>
      <w:r w:rsidR="0028672E" w:rsidRPr="005B3647">
        <w:rPr>
          <w:rStyle w:val="FontStyle107"/>
          <w:rFonts w:ascii="Arial" w:hAnsi="Arial" w:cs="Arial"/>
          <w:b/>
          <w:sz w:val="28"/>
          <w:szCs w:val="24"/>
        </w:rPr>
        <w:lastRenderedPageBreak/>
        <w:t>7 Методы испытаний для измерения спектрофотометрических характеристик</w:t>
      </w:r>
      <w:bookmarkEnd w:id="11"/>
    </w:p>
    <w:p w:rsidR="0028672E" w:rsidRPr="005B3647" w:rsidRDefault="0028672E" w:rsidP="005B3647">
      <w:pPr>
        <w:pStyle w:val="FORMATTEXT"/>
        <w:spacing w:line="360" w:lineRule="auto"/>
        <w:ind w:firstLine="567"/>
        <w:jc w:val="both"/>
        <w:outlineLvl w:val="1"/>
        <w:rPr>
          <w:rStyle w:val="FontStyle107"/>
          <w:rFonts w:ascii="Arial" w:hAnsi="Arial" w:cs="Arial"/>
          <w:b/>
          <w:sz w:val="24"/>
          <w:szCs w:val="24"/>
        </w:rPr>
      </w:pPr>
      <w:r w:rsidRPr="005B3647">
        <w:rPr>
          <w:rStyle w:val="FontStyle107"/>
          <w:rFonts w:ascii="Arial" w:hAnsi="Arial" w:cs="Arial"/>
          <w:b/>
          <w:sz w:val="24"/>
          <w:szCs w:val="24"/>
        </w:rPr>
        <w:tab/>
      </w:r>
      <w:bookmarkStart w:id="12" w:name="_Toc33632798"/>
      <w:r w:rsidRPr="005B3647">
        <w:rPr>
          <w:rStyle w:val="FontStyle107"/>
          <w:rFonts w:ascii="Arial" w:hAnsi="Arial" w:cs="Arial"/>
          <w:b/>
          <w:sz w:val="28"/>
          <w:szCs w:val="24"/>
        </w:rPr>
        <w:t>7.1 Измерение спектрального коэффициента пропускания</w:t>
      </w:r>
      <w:proofErr w:type="gramStart"/>
      <w:r w:rsidRPr="005B3647">
        <w:rPr>
          <w:rStyle w:val="FontStyle107"/>
          <w:rFonts w:ascii="Arial" w:hAnsi="Arial" w:cs="Arial"/>
          <w:b/>
          <w:sz w:val="28"/>
          <w:szCs w:val="24"/>
        </w:rPr>
        <w:t xml:space="preserve"> </w:t>
      </w:r>
      <w:r w:rsidR="00A72E0A" w:rsidRPr="005B3647">
        <w:rPr>
          <w:rStyle w:val="FontStyle107"/>
          <w:rFonts w:ascii="Times New Roman" w:hAnsi="Times New Roman" w:cs="Times New Roman"/>
          <w:b/>
          <w:sz w:val="28"/>
          <w:szCs w:val="28"/>
        </w:rPr>
        <w:t>τ(λ)</w:t>
      </w:r>
      <w:bookmarkEnd w:id="12"/>
      <w:r w:rsidR="005335E8" w:rsidRPr="005B3647">
        <w:rPr>
          <w:rStyle w:val="FontStyle107"/>
          <w:rFonts w:ascii="Arial" w:hAnsi="Arial" w:cs="Arial"/>
          <w:b/>
          <w:sz w:val="28"/>
          <w:szCs w:val="24"/>
        </w:rPr>
        <w:t xml:space="preserve"> </w:t>
      </w:r>
      <w:proofErr w:type="gramEnd"/>
    </w:p>
    <w:p w:rsidR="0028672E" w:rsidRPr="005B3647" w:rsidRDefault="0028672E" w:rsidP="0028672E">
      <w:pPr>
        <w:pStyle w:val="FORMATTEXT"/>
        <w:spacing w:line="360" w:lineRule="auto"/>
        <w:ind w:firstLine="568"/>
        <w:jc w:val="both"/>
        <w:rPr>
          <w:rStyle w:val="FontStyle107"/>
          <w:rFonts w:ascii="Arial" w:hAnsi="Arial" w:cs="Arial"/>
          <w:b/>
          <w:sz w:val="24"/>
          <w:szCs w:val="24"/>
        </w:rPr>
      </w:pPr>
      <w:r w:rsidRPr="005B3647">
        <w:rPr>
          <w:rStyle w:val="FontStyle107"/>
          <w:rFonts w:ascii="Arial" w:hAnsi="Arial" w:cs="Arial"/>
          <w:b/>
          <w:sz w:val="24"/>
          <w:szCs w:val="24"/>
        </w:rPr>
        <w:tab/>
        <w:t>7.1.1 Спектральный коэффициент пропускания</w:t>
      </w:r>
    </w:p>
    <w:p w:rsidR="0028672E" w:rsidRPr="005B3647" w:rsidRDefault="0028672E" w:rsidP="0028672E">
      <w:pPr>
        <w:pStyle w:val="FORMATTEXT"/>
        <w:spacing w:line="360" w:lineRule="auto"/>
        <w:ind w:firstLine="568"/>
        <w:jc w:val="both"/>
        <w:rPr>
          <w:rStyle w:val="FontStyle107"/>
          <w:rFonts w:ascii="Arial" w:hAnsi="Arial" w:cs="Arial"/>
          <w:b/>
          <w:sz w:val="24"/>
          <w:szCs w:val="24"/>
        </w:rPr>
      </w:pPr>
      <w:r w:rsidRPr="005B3647">
        <w:rPr>
          <w:rStyle w:val="FontStyle107"/>
          <w:rFonts w:ascii="Arial" w:hAnsi="Arial" w:cs="Arial"/>
          <w:b/>
          <w:sz w:val="24"/>
          <w:szCs w:val="24"/>
        </w:rPr>
        <w:tab/>
        <w:t>7.1.1.1 Общие требования</w:t>
      </w:r>
    </w:p>
    <w:p w:rsidR="0028672E" w:rsidRPr="005B3647" w:rsidRDefault="0098586C" w:rsidP="003B396B">
      <w:pPr>
        <w:pStyle w:val="a4"/>
        <w:spacing w:after="0" w:line="360" w:lineRule="auto"/>
        <w:ind w:right="-2" w:firstLine="709"/>
        <w:jc w:val="both"/>
        <w:rPr>
          <w:rStyle w:val="FontStyle107"/>
          <w:rFonts w:ascii="Arial" w:hAnsi="Arial" w:cs="Arial"/>
          <w:sz w:val="24"/>
          <w:szCs w:val="24"/>
          <w:lang w:eastAsia="ru-RU"/>
        </w:rPr>
      </w:pPr>
      <w:r w:rsidRPr="005B3647">
        <w:rPr>
          <w:rStyle w:val="FontStyle107"/>
          <w:rFonts w:ascii="Arial" w:hAnsi="Arial" w:cs="Arial"/>
          <w:sz w:val="24"/>
          <w:szCs w:val="24"/>
          <w:lang w:eastAsia="ru-RU"/>
        </w:rPr>
        <w:t xml:space="preserve">Используют </w:t>
      </w:r>
      <w:r w:rsidR="0028672E" w:rsidRPr="005B3647">
        <w:rPr>
          <w:rStyle w:val="FontStyle107"/>
          <w:rFonts w:ascii="Arial" w:hAnsi="Arial" w:cs="Arial"/>
          <w:sz w:val="24"/>
          <w:szCs w:val="24"/>
          <w:lang w:eastAsia="ru-RU"/>
        </w:rPr>
        <w:t xml:space="preserve">методы испытаний, </w:t>
      </w:r>
      <w:r w:rsidR="006C7C36" w:rsidRPr="005B3647">
        <w:rPr>
          <w:rStyle w:val="FontStyle107"/>
          <w:rFonts w:ascii="Arial" w:hAnsi="Arial" w:cs="Arial"/>
          <w:sz w:val="24"/>
          <w:szCs w:val="24"/>
          <w:lang w:eastAsia="ru-RU"/>
        </w:rPr>
        <w:t>в которых относительная неопределенность определения спектрального коэффициента пропускания меньше или равна значениям, приведенным в таблице 1</w:t>
      </w:r>
      <w:r w:rsidR="0028672E" w:rsidRPr="005B3647">
        <w:rPr>
          <w:rStyle w:val="FontStyle107"/>
          <w:rFonts w:ascii="Arial" w:hAnsi="Arial" w:cs="Arial"/>
          <w:sz w:val="24"/>
          <w:szCs w:val="24"/>
          <w:lang w:eastAsia="ru-RU"/>
        </w:rPr>
        <w:t>.</w:t>
      </w:r>
    </w:p>
    <w:p w:rsidR="006C7C36" w:rsidRPr="005B3647" w:rsidRDefault="006C7C36" w:rsidP="003B396B">
      <w:pPr>
        <w:pStyle w:val="a4"/>
        <w:spacing w:after="0" w:line="360" w:lineRule="auto"/>
        <w:ind w:right="-2" w:firstLine="709"/>
        <w:jc w:val="both"/>
        <w:rPr>
          <w:rStyle w:val="FontStyle107"/>
          <w:rFonts w:ascii="Arial" w:hAnsi="Arial" w:cs="Arial"/>
          <w:sz w:val="24"/>
          <w:szCs w:val="24"/>
          <w:lang w:eastAsia="ru-RU"/>
        </w:rPr>
      </w:pPr>
    </w:p>
    <w:p w:rsidR="0028672E" w:rsidRPr="005B3647" w:rsidRDefault="003B396B" w:rsidP="00B10F8E">
      <w:pPr>
        <w:pStyle w:val="a4"/>
        <w:spacing w:after="0" w:line="360" w:lineRule="auto"/>
        <w:ind w:left="1701" w:hanging="1701"/>
        <w:jc w:val="both"/>
        <w:rPr>
          <w:rStyle w:val="FontStyle107"/>
          <w:rFonts w:ascii="Arial" w:hAnsi="Arial" w:cs="Arial"/>
          <w:sz w:val="22"/>
          <w:szCs w:val="24"/>
          <w:lang w:eastAsia="ru-RU"/>
        </w:rPr>
      </w:pPr>
      <w:r w:rsidRPr="005B3647">
        <w:rPr>
          <w:rStyle w:val="FontStyle107"/>
          <w:rFonts w:ascii="Arial" w:hAnsi="Arial" w:cs="Arial"/>
          <w:spacing w:val="40"/>
          <w:sz w:val="22"/>
          <w:szCs w:val="24"/>
          <w:lang w:eastAsia="ru-RU"/>
        </w:rPr>
        <w:t>Таблица</w:t>
      </w:r>
      <w:r w:rsidR="0028672E" w:rsidRPr="005B3647">
        <w:rPr>
          <w:rStyle w:val="FontStyle107"/>
          <w:rFonts w:ascii="Arial" w:hAnsi="Arial" w:cs="Arial"/>
          <w:sz w:val="22"/>
          <w:szCs w:val="24"/>
          <w:lang w:eastAsia="ru-RU"/>
        </w:rPr>
        <w:t xml:space="preserve"> 1 </w:t>
      </w:r>
      <w:r w:rsidRPr="005B3647">
        <w:rPr>
          <w:rStyle w:val="FontStyle107"/>
          <w:rFonts w:ascii="Arial" w:hAnsi="Arial" w:cs="Arial"/>
          <w:sz w:val="22"/>
          <w:szCs w:val="24"/>
          <w:lang w:eastAsia="ru-RU"/>
        </w:rPr>
        <w:t>−</w:t>
      </w:r>
      <w:r w:rsidR="0028672E" w:rsidRPr="005B3647">
        <w:rPr>
          <w:rStyle w:val="FontStyle107"/>
          <w:rFonts w:ascii="Arial" w:hAnsi="Arial" w:cs="Arial"/>
          <w:sz w:val="22"/>
          <w:szCs w:val="24"/>
          <w:lang w:eastAsia="ru-RU"/>
        </w:rPr>
        <w:t xml:space="preserve"> Относительная неопределенность определения спектрального коэффициента пропускания</w:t>
      </w:r>
    </w:p>
    <w:tbl>
      <w:tblPr>
        <w:tblpPr w:leftFromText="180" w:rightFromText="180" w:vertAnchor="text" w:horzAnchor="margin" w:tblpY="161"/>
        <w:tblW w:w="993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57"/>
        <w:gridCol w:w="2799"/>
        <w:gridCol w:w="4677"/>
      </w:tblGrid>
      <w:tr w:rsidR="0028672E" w:rsidRPr="005B3647" w:rsidTr="00530D52">
        <w:trPr>
          <w:trHeight w:val="684"/>
        </w:trPr>
        <w:tc>
          <w:tcPr>
            <w:tcW w:w="5256" w:type="dxa"/>
            <w:gridSpan w:val="2"/>
            <w:tcBorders>
              <w:bottom w:val="single" w:sz="4" w:space="0" w:color="231F20"/>
              <w:right w:val="single" w:sz="4" w:space="0" w:color="231F20"/>
            </w:tcBorders>
            <w:shd w:val="clear" w:color="auto" w:fill="auto"/>
            <w:vAlign w:val="center"/>
          </w:tcPr>
          <w:p w:rsidR="0028672E" w:rsidRPr="005B3647" w:rsidRDefault="0028672E" w:rsidP="00F65491">
            <w:pPr>
              <w:pStyle w:val="TableParagraph"/>
              <w:ind w:left="153"/>
              <w:jc w:val="center"/>
              <w:rPr>
                <w:rStyle w:val="FontStyle107"/>
                <w:rFonts w:ascii="Arial" w:eastAsia="Times New Roman" w:hAnsi="Arial" w:cs="Arial"/>
                <w:sz w:val="22"/>
                <w:szCs w:val="24"/>
                <w:lang w:eastAsia="ru-RU"/>
              </w:rPr>
            </w:pPr>
            <w:proofErr w:type="spellStart"/>
            <w:r w:rsidRPr="005B3647">
              <w:rPr>
                <w:rStyle w:val="FontStyle107"/>
                <w:rFonts w:ascii="Arial" w:eastAsia="Times New Roman" w:hAnsi="Arial" w:cs="Arial"/>
                <w:sz w:val="22"/>
                <w:szCs w:val="24"/>
                <w:lang w:eastAsia="ru-RU"/>
              </w:rPr>
              <w:t>Значение</w:t>
            </w:r>
            <w:proofErr w:type="spellEnd"/>
            <w:r w:rsidRPr="005B3647">
              <w:rPr>
                <w:rStyle w:val="FontStyle107"/>
                <w:rFonts w:ascii="Arial" w:eastAsia="Times New Roman" w:hAnsi="Arial" w:cs="Arial"/>
                <w:sz w:val="22"/>
                <w:szCs w:val="24"/>
                <w:lang w:eastAsia="ru-RU"/>
              </w:rPr>
              <w:t xml:space="preserve"> </w:t>
            </w:r>
            <w:proofErr w:type="spellStart"/>
            <w:r w:rsidRPr="005B3647">
              <w:rPr>
                <w:rStyle w:val="FontStyle107"/>
                <w:rFonts w:ascii="Arial" w:eastAsia="Times New Roman" w:hAnsi="Arial" w:cs="Arial"/>
                <w:sz w:val="22"/>
                <w:szCs w:val="24"/>
                <w:lang w:eastAsia="ru-RU"/>
              </w:rPr>
              <w:t>спектрального</w:t>
            </w:r>
            <w:proofErr w:type="spellEnd"/>
            <w:r w:rsidRPr="005B3647">
              <w:rPr>
                <w:rStyle w:val="FontStyle107"/>
                <w:rFonts w:ascii="Arial" w:eastAsia="Times New Roman" w:hAnsi="Arial" w:cs="Arial"/>
                <w:sz w:val="22"/>
                <w:szCs w:val="24"/>
                <w:lang w:eastAsia="ru-RU"/>
              </w:rPr>
              <w:t xml:space="preserve"> </w:t>
            </w:r>
            <w:proofErr w:type="spellStart"/>
            <w:r w:rsidRPr="005B3647">
              <w:rPr>
                <w:rStyle w:val="FontStyle107"/>
                <w:rFonts w:ascii="Arial" w:eastAsia="Times New Roman" w:hAnsi="Arial" w:cs="Arial"/>
                <w:sz w:val="22"/>
                <w:szCs w:val="24"/>
                <w:lang w:eastAsia="ru-RU"/>
              </w:rPr>
              <w:t>коэффициента</w:t>
            </w:r>
            <w:proofErr w:type="spellEnd"/>
            <w:r w:rsidRPr="005B3647">
              <w:rPr>
                <w:rStyle w:val="FontStyle107"/>
                <w:rFonts w:ascii="Arial" w:eastAsia="Times New Roman" w:hAnsi="Arial" w:cs="Arial"/>
                <w:sz w:val="22"/>
                <w:szCs w:val="24"/>
                <w:lang w:eastAsia="ru-RU"/>
              </w:rPr>
              <w:t xml:space="preserve"> </w:t>
            </w:r>
            <w:proofErr w:type="spellStart"/>
            <w:r w:rsidRPr="005B3647">
              <w:rPr>
                <w:rStyle w:val="FontStyle107"/>
                <w:rFonts w:ascii="Arial" w:eastAsia="Times New Roman" w:hAnsi="Arial" w:cs="Arial"/>
                <w:sz w:val="22"/>
                <w:szCs w:val="24"/>
                <w:lang w:eastAsia="ru-RU"/>
              </w:rPr>
              <w:t>пропускания</w:t>
            </w:r>
            <w:proofErr w:type="spellEnd"/>
          </w:p>
        </w:tc>
        <w:tc>
          <w:tcPr>
            <w:tcW w:w="4677" w:type="dxa"/>
            <w:vMerge w:val="restart"/>
            <w:tcBorders>
              <w:left w:val="single" w:sz="4" w:space="0" w:color="231F20"/>
            </w:tcBorders>
            <w:shd w:val="clear" w:color="auto" w:fill="auto"/>
            <w:vAlign w:val="center"/>
          </w:tcPr>
          <w:p w:rsidR="0028672E" w:rsidRPr="005B3647" w:rsidRDefault="0028672E" w:rsidP="00F65491">
            <w:pPr>
              <w:pStyle w:val="TableParagraph"/>
              <w:spacing w:before="100" w:line="276" w:lineRule="auto"/>
              <w:ind w:left="567" w:right="1092" w:firstLine="567"/>
              <w:rPr>
                <w:rStyle w:val="FontStyle107"/>
                <w:rFonts w:ascii="Arial" w:eastAsia="Times New Roman" w:hAnsi="Arial" w:cs="Arial"/>
                <w:sz w:val="22"/>
                <w:szCs w:val="24"/>
                <w:lang w:val="ru-RU" w:eastAsia="ru-RU"/>
              </w:rPr>
            </w:pPr>
            <w:proofErr w:type="spellStart"/>
            <w:r w:rsidRPr="005B3647">
              <w:rPr>
                <w:rStyle w:val="FontStyle107"/>
                <w:rFonts w:ascii="Arial" w:eastAsia="Times New Roman" w:hAnsi="Arial" w:cs="Arial"/>
                <w:sz w:val="22"/>
                <w:szCs w:val="24"/>
                <w:lang w:eastAsia="ru-RU"/>
              </w:rPr>
              <w:t>Неопределенность</w:t>
            </w:r>
            <w:proofErr w:type="spellEnd"/>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w:t>
            </w:r>
          </w:p>
        </w:tc>
      </w:tr>
      <w:tr w:rsidR="0028672E" w:rsidRPr="005B3647" w:rsidTr="00F65491">
        <w:trPr>
          <w:trHeight w:val="427"/>
        </w:trPr>
        <w:tc>
          <w:tcPr>
            <w:tcW w:w="2457" w:type="dxa"/>
            <w:tcBorders>
              <w:top w:val="single" w:sz="4" w:space="0" w:color="231F20"/>
              <w:bottom w:val="double" w:sz="4" w:space="0" w:color="auto"/>
              <w:right w:val="single" w:sz="4" w:space="0" w:color="231F20"/>
            </w:tcBorders>
            <w:shd w:val="clear" w:color="auto" w:fill="auto"/>
            <w:vAlign w:val="center"/>
          </w:tcPr>
          <w:p w:rsidR="0028672E" w:rsidRPr="005B3647" w:rsidRDefault="0028672E" w:rsidP="00392EBD">
            <w:pPr>
              <w:pStyle w:val="TableParagraph"/>
              <w:ind w:left="152" w:right="179"/>
              <w:jc w:val="center"/>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от</w:t>
            </w:r>
            <w:r w:rsidRPr="005B3647">
              <w:rPr>
                <w:rStyle w:val="FontStyle107"/>
                <w:rFonts w:ascii="Arial" w:eastAsia="Times New Roman" w:hAnsi="Arial" w:cs="Arial"/>
                <w:sz w:val="22"/>
                <w:szCs w:val="24"/>
                <w:lang w:eastAsia="ru-RU"/>
              </w:rPr>
              <w:t>,</w:t>
            </w:r>
            <w:r w:rsidRPr="005B3647">
              <w:rPr>
                <w:rStyle w:val="FontStyle107"/>
                <w:rFonts w:ascii="Arial" w:eastAsia="Times New Roman" w:hAnsi="Arial" w:cs="Arial"/>
                <w:sz w:val="22"/>
                <w:szCs w:val="24"/>
                <w:lang w:val="ru-RU" w:eastAsia="ru-RU"/>
              </w:rPr>
              <w:t xml:space="preserve"> %</w:t>
            </w:r>
          </w:p>
        </w:tc>
        <w:tc>
          <w:tcPr>
            <w:tcW w:w="2799" w:type="dxa"/>
            <w:tcBorders>
              <w:top w:val="single" w:sz="4" w:space="0" w:color="231F20"/>
              <w:left w:val="single" w:sz="4" w:space="0" w:color="231F20"/>
              <w:bottom w:val="double" w:sz="4" w:space="0" w:color="auto"/>
              <w:right w:val="single" w:sz="4" w:space="0" w:color="231F20"/>
            </w:tcBorders>
            <w:shd w:val="clear" w:color="auto" w:fill="auto"/>
            <w:vAlign w:val="center"/>
          </w:tcPr>
          <w:p w:rsidR="0028672E" w:rsidRPr="005B3647" w:rsidRDefault="0028672E" w:rsidP="00392EBD">
            <w:pPr>
              <w:pStyle w:val="TableParagraph"/>
              <w:ind w:left="247" w:right="143"/>
              <w:jc w:val="center"/>
              <w:rPr>
                <w:rStyle w:val="FontStyle107"/>
                <w:rFonts w:ascii="Arial" w:eastAsia="Times New Roman" w:hAnsi="Arial" w:cs="Arial"/>
                <w:sz w:val="22"/>
                <w:szCs w:val="24"/>
                <w:lang w:val="ru-RU" w:eastAsia="ru-RU"/>
              </w:rPr>
            </w:pPr>
            <w:proofErr w:type="spellStart"/>
            <w:r w:rsidRPr="005B3647">
              <w:rPr>
                <w:rStyle w:val="FontStyle107"/>
                <w:rFonts w:ascii="Arial" w:eastAsia="Times New Roman" w:hAnsi="Arial" w:cs="Arial"/>
                <w:sz w:val="22"/>
                <w:szCs w:val="24"/>
                <w:lang w:eastAsia="ru-RU"/>
              </w:rPr>
              <w:t>до</w:t>
            </w:r>
            <w:proofErr w:type="spellEnd"/>
            <w:r w:rsidRPr="005B3647">
              <w:rPr>
                <w:rStyle w:val="FontStyle107"/>
                <w:rFonts w:ascii="Arial" w:eastAsia="Times New Roman" w:hAnsi="Arial" w:cs="Arial"/>
                <w:sz w:val="22"/>
                <w:szCs w:val="24"/>
                <w:lang w:eastAsia="ru-RU"/>
              </w:rPr>
              <w:t>,</w:t>
            </w:r>
            <w:r w:rsidRPr="005B3647">
              <w:rPr>
                <w:rStyle w:val="FontStyle107"/>
                <w:rFonts w:ascii="Arial" w:eastAsia="Times New Roman" w:hAnsi="Arial" w:cs="Arial"/>
                <w:sz w:val="22"/>
                <w:szCs w:val="24"/>
                <w:lang w:val="ru-RU" w:eastAsia="ru-RU"/>
              </w:rPr>
              <w:t xml:space="preserve"> %</w:t>
            </w:r>
          </w:p>
        </w:tc>
        <w:tc>
          <w:tcPr>
            <w:tcW w:w="4677" w:type="dxa"/>
            <w:vMerge/>
            <w:tcBorders>
              <w:top w:val="nil"/>
              <w:left w:val="single" w:sz="4" w:space="0" w:color="231F20"/>
              <w:bottom w:val="double" w:sz="4" w:space="0" w:color="auto"/>
            </w:tcBorders>
            <w:shd w:val="clear" w:color="auto" w:fill="auto"/>
          </w:tcPr>
          <w:p w:rsidR="0028672E" w:rsidRPr="005B3647" w:rsidRDefault="0028672E" w:rsidP="00530D52">
            <w:pPr>
              <w:autoSpaceDN w:val="0"/>
              <w:rPr>
                <w:rStyle w:val="FontStyle107"/>
                <w:rFonts w:ascii="Arial" w:hAnsi="Arial" w:cs="Arial"/>
                <w:sz w:val="22"/>
                <w:szCs w:val="24"/>
                <w:lang w:eastAsia="ru-RU"/>
              </w:rPr>
            </w:pPr>
          </w:p>
        </w:tc>
      </w:tr>
      <w:tr w:rsidR="0028672E" w:rsidRPr="005B3647" w:rsidTr="00F65491">
        <w:trPr>
          <w:trHeight w:val="310"/>
        </w:trPr>
        <w:tc>
          <w:tcPr>
            <w:tcW w:w="2457" w:type="dxa"/>
            <w:tcBorders>
              <w:top w:val="double" w:sz="4" w:space="0" w:color="auto"/>
              <w:bottom w:val="single" w:sz="4" w:space="0" w:color="231F20"/>
              <w:right w:val="single" w:sz="4" w:space="0" w:color="231F20"/>
            </w:tcBorders>
            <w:shd w:val="clear" w:color="auto" w:fill="auto"/>
          </w:tcPr>
          <w:p w:rsidR="0028672E" w:rsidRPr="005B3647" w:rsidRDefault="0028672E" w:rsidP="00530D52">
            <w:pPr>
              <w:pStyle w:val="TableParagraph"/>
              <w:spacing w:before="45"/>
              <w:ind w:left="152" w:right="179"/>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100</w:t>
            </w:r>
          </w:p>
        </w:tc>
        <w:tc>
          <w:tcPr>
            <w:tcW w:w="2799" w:type="dxa"/>
            <w:tcBorders>
              <w:top w:val="double" w:sz="4" w:space="0" w:color="auto"/>
              <w:left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spacing w:before="45"/>
              <w:ind w:left="247" w:right="143"/>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17,8</w:t>
            </w:r>
          </w:p>
        </w:tc>
        <w:tc>
          <w:tcPr>
            <w:tcW w:w="4677" w:type="dxa"/>
            <w:tcBorders>
              <w:top w:val="double" w:sz="4" w:space="0" w:color="auto"/>
              <w:left w:val="single" w:sz="4" w:space="0" w:color="231F20"/>
              <w:bottom w:val="single" w:sz="4" w:space="0" w:color="231F20"/>
            </w:tcBorders>
            <w:shd w:val="clear" w:color="auto" w:fill="auto"/>
          </w:tcPr>
          <w:p w:rsidR="0028672E" w:rsidRPr="005B3647" w:rsidRDefault="0028672E" w:rsidP="00FF7E27">
            <w:pPr>
              <w:pStyle w:val="TableParagraph"/>
              <w:spacing w:before="45"/>
              <w:ind w:left="141"/>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2</w:t>
            </w:r>
            <w:r w:rsidR="00FF7E27" w:rsidRPr="005B3647">
              <w:rPr>
                <w:rStyle w:val="FontStyle107"/>
                <w:rFonts w:ascii="Arial" w:eastAsia="Times New Roman" w:hAnsi="Arial" w:cs="Arial"/>
                <w:sz w:val="22"/>
                <w:szCs w:val="24"/>
                <w:lang w:val="ru-RU" w:eastAsia="ru-RU"/>
              </w:rPr>
              <w:t>,</w:t>
            </w:r>
            <w:r w:rsidRPr="005B3647">
              <w:rPr>
                <w:rStyle w:val="FontStyle107"/>
                <w:rFonts w:ascii="Arial" w:eastAsia="Times New Roman" w:hAnsi="Arial" w:cs="Arial"/>
                <w:sz w:val="22"/>
                <w:szCs w:val="24"/>
                <w:lang w:val="ru-RU" w:eastAsia="ru-RU"/>
              </w:rPr>
              <w:t xml:space="preserve"> </w:t>
            </w:r>
            <w:proofErr w:type="spellStart"/>
            <w:r w:rsidRPr="005B3647">
              <w:rPr>
                <w:rStyle w:val="FontStyle107"/>
                <w:rFonts w:ascii="Arial" w:eastAsia="Times New Roman" w:hAnsi="Arial" w:cs="Arial"/>
                <w:sz w:val="22"/>
                <w:szCs w:val="24"/>
                <w:lang w:eastAsia="ru-RU"/>
              </w:rPr>
              <w:t>абсолютн</w:t>
            </w:r>
            <w:r w:rsidR="00FF7E27" w:rsidRPr="005B3647">
              <w:rPr>
                <w:rStyle w:val="FontStyle107"/>
                <w:rFonts w:ascii="Arial" w:eastAsia="Times New Roman" w:hAnsi="Arial" w:cs="Arial"/>
                <w:sz w:val="22"/>
                <w:szCs w:val="24"/>
                <w:lang w:val="ru-RU" w:eastAsia="ru-RU"/>
              </w:rPr>
              <w:t>ое</w:t>
            </w:r>
            <w:proofErr w:type="spellEnd"/>
            <w:r w:rsidR="00FF7E27" w:rsidRPr="005B3647">
              <w:rPr>
                <w:rStyle w:val="FontStyle107"/>
                <w:rFonts w:ascii="Arial" w:eastAsia="Times New Roman" w:hAnsi="Arial" w:cs="Arial"/>
                <w:sz w:val="22"/>
                <w:szCs w:val="24"/>
                <w:lang w:val="ru-RU" w:eastAsia="ru-RU"/>
              </w:rPr>
              <w:t xml:space="preserve"> значение</w:t>
            </w:r>
          </w:p>
        </w:tc>
      </w:tr>
      <w:tr w:rsidR="0028672E" w:rsidRPr="005B3647" w:rsidTr="00530D52">
        <w:trPr>
          <w:trHeight w:val="315"/>
        </w:trPr>
        <w:tc>
          <w:tcPr>
            <w:tcW w:w="2457" w:type="dxa"/>
            <w:tcBorders>
              <w:top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spacing w:before="50"/>
              <w:ind w:left="152" w:right="179"/>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17,8</w:t>
            </w:r>
          </w:p>
        </w:tc>
        <w:tc>
          <w:tcPr>
            <w:tcW w:w="2799" w:type="dxa"/>
            <w:tcBorders>
              <w:top w:val="single" w:sz="4" w:space="0" w:color="231F20"/>
              <w:left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spacing w:before="50"/>
              <w:ind w:left="247" w:right="143"/>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0,44</w:t>
            </w:r>
          </w:p>
        </w:tc>
        <w:tc>
          <w:tcPr>
            <w:tcW w:w="4677" w:type="dxa"/>
            <w:tcBorders>
              <w:top w:val="single" w:sz="4" w:space="0" w:color="231F20"/>
              <w:left w:val="single" w:sz="4" w:space="0" w:color="231F20"/>
              <w:bottom w:val="single" w:sz="4" w:space="0" w:color="231F20"/>
            </w:tcBorders>
            <w:shd w:val="clear" w:color="auto" w:fill="auto"/>
          </w:tcPr>
          <w:p w:rsidR="0028672E" w:rsidRPr="005B3647" w:rsidRDefault="0028672E" w:rsidP="00530D52">
            <w:pPr>
              <w:pStyle w:val="TableParagraph"/>
              <w:spacing w:before="50"/>
              <w:ind w:left="141"/>
              <w:rPr>
                <w:rStyle w:val="FontStyle107"/>
                <w:rFonts w:ascii="Arial" w:eastAsia="Times New Roman" w:hAnsi="Arial" w:cs="Arial"/>
                <w:sz w:val="22"/>
                <w:szCs w:val="24"/>
                <w:lang w:eastAsia="ru-RU"/>
              </w:rPr>
            </w:pPr>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10</w:t>
            </w:r>
            <w:r w:rsidR="00FF7E27" w:rsidRPr="005B3647">
              <w:rPr>
                <w:rStyle w:val="FontStyle107"/>
                <w:rFonts w:ascii="Arial" w:eastAsia="Times New Roman" w:hAnsi="Arial" w:cs="Arial"/>
                <w:sz w:val="22"/>
                <w:szCs w:val="24"/>
                <w:lang w:val="ru-RU" w:eastAsia="ru-RU"/>
              </w:rPr>
              <w:t>,</w:t>
            </w:r>
            <w:r w:rsidRPr="005B3647">
              <w:rPr>
                <w:rStyle w:val="FontStyle107"/>
                <w:rFonts w:ascii="Arial" w:eastAsia="Times New Roman" w:hAnsi="Arial" w:cs="Arial"/>
                <w:sz w:val="22"/>
                <w:szCs w:val="24"/>
                <w:lang w:val="ru-RU" w:eastAsia="ru-RU"/>
              </w:rPr>
              <w:t xml:space="preserve"> </w:t>
            </w:r>
            <w:proofErr w:type="spellStart"/>
            <w:r w:rsidR="00FF7E27" w:rsidRPr="005B3647">
              <w:rPr>
                <w:rStyle w:val="FontStyle107"/>
                <w:rFonts w:ascii="Arial" w:eastAsia="Times New Roman" w:hAnsi="Arial" w:cs="Arial"/>
                <w:sz w:val="22"/>
                <w:szCs w:val="24"/>
                <w:lang w:eastAsia="ru-RU"/>
              </w:rPr>
              <w:t>относительное</w:t>
            </w:r>
            <w:proofErr w:type="spellEnd"/>
            <w:r w:rsidR="00FF7E27" w:rsidRPr="005B3647">
              <w:rPr>
                <w:rStyle w:val="FontStyle107"/>
                <w:rFonts w:ascii="Arial" w:eastAsia="Times New Roman" w:hAnsi="Arial" w:cs="Arial"/>
                <w:sz w:val="22"/>
                <w:szCs w:val="24"/>
                <w:lang w:eastAsia="ru-RU"/>
              </w:rPr>
              <w:t xml:space="preserve"> </w:t>
            </w:r>
            <w:proofErr w:type="spellStart"/>
            <w:r w:rsidR="00FF7E27" w:rsidRPr="005B3647">
              <w:rPr>
                <w:rStyle w:val="FontStyle107"/>
                <w:rFonts w:ascii="Arial" w:eastAsia="Times New Roman" w:hAnsi="Arial" w:cs="Arial"/>
                <w:sz w:val="22"/>
                <w:szCs w:val="24"/>
                <w:lang w:eastAsia="ru-RU"/>
              </w:rPr>
              <w:t>значение</w:t>
            </w:r>
            <w:proofErr w:type="spellEnd"/>
          </w:p>
        </w:tc>
      </w:tr>
      <w:tr w:rsidR="0028672E" w:rsidRPr="005B3647" w:rsidTr="00530D52">
        <w:trPr>
          <w:trHeight w:val="315"/>
        </w:trPr>
        <w:tc>
          <w:tcPr>
            <w:tcW w:w="2457" w:type="dxa"/>
            <w:tcBorders>
              <w:top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ind w:left="152" w:right="179"/>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0,44</w:t>
            </w:r>
          </w:p>
        </w:tc>
        <w:tc>
          <w:tcPr>
            <w:tcW w:w="2799" w:type="dxa"/>
            <w:tcBorders>
              <w:top w:val="single" w:sz="4" w:space="0" w:color="231F20"/>
              <w:left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ind w:left="247" w:right="143"/>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0,023</w:t>
            </w:r>
          </w:p>
        </w:tc>
        <w:tc>
          <w:tcPr>
            <w:tcW w:w="4677" w:type="dxa"/>
            <w:tcBorders>
              <w:top w:val="single" w:sz="4" w:space="0" w:color="231F20"/>
              <w:left w:val="single" w:sz="4" w:space="0" w:color="231F20"/>
              <w:bottom w:val="single" w:sz="4" w:space="0" w:color="231F20"/>
            </w:tcBorders>
            <w:shd w:val="clear" w:color="auto" w:fill="auto"/>
          </w:tcPr>
          <w:p w:rsidR="0028672E" w:rsidRPr="005B3647" w:rsidRDefault="0028672E" w:rsidP="00530D52">
            <w:pPr>
              <w:pStyle w:val="TableParagraph"/>
              <w:ind w:left="141"/>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15</w:t>
            </w:r>
            <w:r w:rsidR="00FF7E27" w:rsidRPr="005B3647">
              <w:rPr>
                <w:rStyle w:val="FontStyle107"/>
                <w:rFonts w:ascii="Arial" w:eastAsia="Times New Roman" w:hAnsi="Arial" w:cs="Arial"/>
                <w:sz w:val="22"/>
                <w:szCs w:val="24"/>
                <w:lang w:val="ru-RU" w:eastAsia="ru-RU"/>
              </w:rPr>
              <w:t>,</w:t>
            </w:r>
            <w:r w:rsidRPr="005B3647">
              <w:rPr>
                <w:rStyle w:val="FontStyle107"/>
                <w:rFonts w:ascii="Arial" w:eastAsia="Times New Roman" w:hAnsi="Arial" w:cs="Arial"/>
                <w:sz w:val="22"/>
                <w:szCs w:val="24"/>
                <w:lang w:val="ru-RU" w:eastAsia="ru-RU"/>
              </w:rPr>
              <w:t xml:space="preserve"> </w:t>
            </w:r>
            <w:proofErr w:type="spellStart"/>
            <w:r w:rsidR="00FF7E27" w:rsidRPr="005B3647">
              <w:rPr>
                <w:rStyle w:val="FontStyle107"/>
                <w:rFonts w:ascii="Arial" w:eastAsia="Times New Roman" w:hAnsi="Arial" w:cs="Arial"/>
                <w:sz w:val="22"/>
                <w:szCs w:val="24"/>
                <w:lang w:eastAsia="ru-RU"/>
              </w:rPr>
              <w:t>относительное</w:t>
            </w:r>
            <w:proofErr w:type="spellEnd"/>
            <w:r w:rsidR="00FF7E27" w:rsidRPr="005B3647">
              <w:rPr>
                <w:rStyle w:val="FontStyle107"/>
                <w:rFonts w:ascii="Arial" w:eastAsia="Times New Roman" w:hAnsi="Arial" w:cs="Arial"/>
                <w:sz w:val="22"/>
                <w:szCs w:val="24"/>
                <w:lang w:eastAsia="ru-RU"/>
              </w:rPr>
              <w:t xml:space="preserve"> </w:t>
            </w:r>
            <w:proofErr w:type="spellStart"/>
            <w:r w:rsidR="00FF7E27" w:rsidRPr="005B3647">
              <w:rPr>
                <w:rStyle w:val="FontStyle107"/>
                <w:rFonts w:ascii="Arial" w:eastAsia="Times New Roman" w:hAnsi="Arial" w:cs="Arial"/>
                <w:sz w:val="22"/>
                <w:szCs w:val="24"/>
                <w:lang w:eastAsia="ru-RU"/>
              </w:rPr>
              <w:t>значение</w:t>
            </w:r>
            <w:proofErr w:type="spellEnd"/>
          </w:p>
        </w:tc>
      </w:tr>
      <w:tr w:rsidR="0028672E" w:rsidRPr="005B3647" w:rsidTr="00530D52">
        <w:trPr>
          <w:trHeight w:val="315"/>
        </w:trPr>
        <w:tc>
          <w:tcPr>
            <w:tcW w:w="2457" w:type="dxa"/>
            <w:tcBorders>
              <w:top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ind w:left="152" w:right="179"/>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0,023</w:t>
            </w:r>
          </w:p>
        </w:tc>
        <w:tc>
          <w:tcPr>
            <w:tcW w:w="2799" w:type="dxa"/>
            <w:tcBorders>
              <w:top w:val="single" w:sz="4" w:space="0" w:color="231F20"/>
              <w:left w:val="single" w:sz="4" w:space="0" w:color="231F20"/>
              <w:bottom w:val="single" w:sz="4" w:space="0" w:color="231F20"/>
              <w:right w:val="single" w:sz="4" w:space="0" w:color="231F20"/>
            </w:tcBorders>
            <w:shd w:val="clear" w:color="auto" w:fill="auto"/>
          </w:tcPr>
          <w:p w:rsidR="0028672E" w:rsidRPr="005B3647" w:rsidRDefault="0028672E" w:rsidP="00530D52">
            <w:pPr>
              <w:pStyle w:val="TableParagraph"/>
              <w:ind w:left="247" w:right="143"/>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0,0012</w:t>
            </w:r>
          </w:p>
        </w:tc>
        <w:tc>
          <w:tcPr>
            <w:tcW w:w="4677" w:type="dxa"/>
            <w:tcBorders>
              <w:top w:val="single" w:sz="4" w:space="0" w:color="231F20"/>
              <w:left w:val="single" w:sz="4" w:space="0" w:color="231F20"/>
              <w:bottom w:val="single" w:sz="4" w:space="0" w:color="231F20"/>
            </w:tcBorders>
            <w:shd w:val="clear" w:color="auto" w:fill="auto"/>
          </w:tcPr>
          <w:p w:rsidR="0028672E" w:rsidRPr="005B3647" w:rsidRDefault="0028672E" w:rsidP="00530D52">
            <w:pPr>
              <w:pStyle w:val="TableParagraph"/>
              <w:ind w:left="141"/>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20</w:t>
            </w:r>
            <w:r w:rsidR="00FF7E27" w:rsidRPr="005B3647">
              <w:rPr>
                <w:rStyle w:val="FontStyle107"/>
                <w:rFonts w:ascii="Arial" w:eastAsia="Times New Roman" w:hAnsi="Arial" w:cs="Arial"/>
                <w:sz w:val="22"/>
                <w:szCs w:val="24"/>
                <w:lang w:val="ru-RU" w:eastAsia="ru-RU"/>
              </w:rPr>
              <w:t>,</w:t>
            </w:r>
            <w:r w:rsidRPr="005B3647">
              <w:rPr>
                <w:rStyle w:val="FontStyle107"/>
                <w:rFonts w:ascii="Arial" w:eastAsia="Times New Roman" w:hAnsi="Arial" w:cs="Arial"/>
                <w:sz w:val="22"/>
                <w:szCs w:val="24"/>
                <w:lang w:val="ru-RU" w:eastAsia="ru-RU"/>
              </w:rPr>
              <w:t xml:space="preserve"> </w:t>
            </w:r>
            <w:proofErr w:type="spellStart"/>
            <w:r w:rsidR="00FF7E27" w:rsidRPr="005B3647">
              <w:rPr>
                <w:rStyle w:val="FontStyle107"/>
                <w:rFonts w:ascii="Arial" w:eastAsia="Times New Roman" w:hAnsi="Arial" w:cs="Arial"/>
                <w:sz w:val="22"/>
                <w:szCs w:val="24"/>
                <w:lang w:eastAsia="ru-RU"/>
              </w:rPr>
              <w:t>относительное</w:t>
            </w:r>
            <w:proofErr w:type="spellEnd"/>
            <w:r w:rsidR="00FF7E27" w:rsidRPr="005B3647">
              <w:rPr>
                <w:rStyle w:val="FontStyle107"/>
                <w:rFonts w:ascii="Arial" w:eastAsia="Times New Roman" w:hAnsi="Arial" w:cs="Arial"/>
                <w:sz w:val="22"/>
                <w:szCs w:val="24"/>
                <w:lang w:eastAsia="ru-RU"/>
              </w:rPr>
              <w:t xml:space="preserve"> </w:t>
            </w:r>
            <w:proofErr w:type="spellStart"/>
            <w:r w:rsidR="00FF7E27" w:rsidRPr="005B3647">
              <w:rPr>
                <w:rStyle w:val="FontStyle107"/>
                <w:rFonts w:ascii="Arial" w:eastAsia="Times New Roman" w:hAnsi="Arial" w:cs="Arial"/>
                <w:sz w:val="22"/>
                <w:szCs w:val="24"/>
                <w:lang w:eastAsia="ru-RU"/>
              </w:rPr>
              <w:t>значение</w:t>
            </w:r>
            <w:proofErr w:type="spellEnd"/>
          </w:p>
        </w:tc>
      </w:tr>
      <w:tr w:rsidR="0028672E" w:rsidRPr="005B3647" w:rsidTr="00530D52">
        <w:trPr>
          <w:trHeight w:val="310"/>
        </w:trPr>
        <w:tc>
          <w:tcPr>
            <w:tcW w:w="2457" w:type="dxa"/>
            <w:tcBorders>
              <w:top w:val="single" w:sz="4" w:space="0" w:color="231F20"/>
              <w:right w:val="single" w:sz="4" w:space="0" w:color="231F20"/>
            </w:tcBorders>
            <w:shd w:val="clear" w:color="auto" w:fill="auto"/>
          </w:tcPr>
          <w:p w:rsidR="0028672E" w:rsidRPr="005B3647" w:rsidRDefault="0028672E" w:rsidP="00530D52">
            <w:pPr>
              <w:pStyle w:val="TableParagraph"/>
              <w:ind w:left="152" w:right="179"/>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0,0012</w:t>
            </w:r>
          </w:p>
        </w:tc>
        <w:tc>
          <w:tcPr>
            <w:tcW w:w="2799" w:type="dxa"/>
            <w:tcBorders>
              <w:top w:val="single" w:sz="4" w:space="0" w:color="231F20"/>
              <w:left w:val="single" w:sz="4" w:space="0" w:color="231F20"/>
              <w:right w:val="single" w:sz="4" w:space="0" w:color="231F20"/>
            </w:tcBorders>
            <w:shd w:val="clear" w:color="auto" w:fill="auto"/>
          </w:tcPr>
          <w:p w:rsidR="0028672E" w:rsidRPr="005B3647" w:rsidRDefault="0028672E" w:rsidP="00530D52">
            <w:pPr>
              <w:pStyle w:val="TableParagraph"/>
              <w:ind w:left="247" w:right="143"/>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0,000023</w:t>
            </w:r>
          </w:p>
        </w:tc>
        <w:tc>
          <w:tcPr>
            <w:tcW w:w="4677" w:type="dxa"/>
            <w:tcBorders>
              <w:top w:val="single" w:sz="4" w:space="0" w:color="231F20"/>
              <w:left w:val="single" w:sz="4" w:space="0" w:color="231F20"/>
            </w:tcBorders>
            <w:shd w:val="clear" w:color="auto" w:fill="auto"/>
          </w:tcPr>
          <w:p w:rsidR="0028672E" w:rsidRPr="005B3647" w:rsidRDefault="0028672E" w:rsidP="00530D52">
            <w:pPr>
              <w:pStyle w:val="TableParagraph"/>
              <w:ind w:left="141"/>
              <w:rPr>
                <w:rStyle w:val="FontStyle107"/>
                <w:rFonts w:ascii="Arial" w:eastAsia="Times New Roman" w:hAnsi="Arial" w:cs="Arial"/>
                <w:sz w:val="22"/>
                <w:szCs w:val="24"/>
                <w:lang w:val="ru-RU" w:eastAsia="ru-RU"/>
              </w:rPr>
            </w:pPr>
            <w:r w:rsidRPr="005B3647">
              <w:rPr>
                <w:rStyle w:val="FontStyle107"/>
                <w:rFonts w:ascii="Arial" w:eastAsia="Times New Roman" w:hAnsi="Arial" w:cs="Arial"/>
                <w:sz w:val="22"/>
                <w:szCs w:val="24"/>
                <w:lang w:val="ru-RU" w:eastAsia="ru-RU"/>
              </w:rPr>
              <w:t>±</w:t>
            </w:r>
            <w:r w:rsidR="00F65491" w:rsidRPr="005B3647">
              <w:rPr>
                <w:rStyle w:val="FontStyle107"/>
                <w:rFonts w:ascii="Arial" w:eastAsia="Times New Roman" w:hAnsi="Arial" w:cs="Arial"/>
                <w:sz w:val="22"/>
                <w:szCs w:val="24"/>
                <w:lang w:val="ru-RU" w:eastAsia="ru-RU"/>
              </w:rPr>
              <w:t xml:space="preserve"> </w:t>
            </w:r>
            <w:r w:rsidRPr="005B3647">
              <w:rPr>
                <w:rStyle w:val="FontStyle107"/>
                <w:rFonts w:ascii="Arial" w:eastAsia="Times New Roman" w:hAnsi="Arial" w:cs="Arial"/>
                <w:sz w:val="22"/>
                <w:szCs w:val="24"/>
                <w:lang w:val="ru-RU" w:eastAsia="ru-RU"/>
              </w:rPr>
              <w:t>30</w:t>
            </w:r>
            <w:r w:rsidR="00FF7E27" w:rsidRPr="005B3647">
              <w:rPr>
                <w:rStyle w:val="FontStyle107"/>
                <w:rFonts w:ascii="Arial" w:eastAsia="Times New Roman" w:hAnsi="Arial" w:cs="Arial"/>
                <w:sz w:val="22"/>
                <w:szCs w:val="24"/>
                <w:lang w:val="ru-RU" w:eastAsia="ru-RU"/>
              </w:rPr>
              <w:t>,</w:t>
            </w:r>
            <w:r w:rsidRPr="005B3647">
              <w:rPr>
                <w:rStyle w:val="FontStyle107"/>
                <w:rFonts w:ascii="Arial" w:eastAsia="Times New Roman" w:hAnsi="Arial" w:cs="Arial"/>
                <w:sz w:val="22"/>
                <w:szCs w:val="24"/>
                <w:lang w:val="ru-RU" w:eastAsia="ru-RU"/>
              </w:rPr>
              <w:t xml:space="preserve"> </w:t>
            </w:r>
            <w:proofErr w:type="spellStart"/>
            <w:r w:rsidR="00FF7E27" w:rsidRPr="005B3647">
              <w:rPr>
                <w:rStyle w:val="FontStyle107"/>
                <w:rFonts w:ascii="Arial" w:eastAsia="Times New Roman" w:hAnsi="Arial" w:cs="Arial"/>
                <w:sz w:val="22"/>
                <w:szCs w:val="24"/>
                <w:lang w:eastAsia="ru-RU"/>
              </w:rPr>
              <w:t>относительное</w:t>
            </w:r>
            <w:proofErr w:type="spellEnd"/>
            <w:r w:rsidR="00FF7E27" w:rsidRPr="005B3647">
              <w:rPr>
                <w:rStyle w:val="FontStyle107"/>
                <w:rFonts w:ascii="Arial" w:eastAsia="Times New Roman" w:hAnsi="Arial" w:cs="Arial"/>
                <w:sz w:val="22"/>
                <w:szCs w:val="24"/>
                <w:lang w:eastAsia="ru-RU"/>
              </w:rPr>
              <w:t xml:space="preserve"> </w:t>
            </w:r>
            <w:proofErr w:type="spellStart"/>
            <w:r w:rsidR="00FF7E27" w:rsidRPr="005B3647">
              <w:rPr>
                <w:rStyle w:val="FontStyle107"/>
                <w:rFonts w:ascii="Arial" w:eastAsia="Times New Roman" w:hAnsi="Arial" w:cs="Arial"/>
                <w:sz w:val="22"/>
                <w:szCs w:val="24"/>
                <w:lang w:eastAsia="ru-RU"/>
              </w:rPr>
              <w:t>значение</w:t>
            </w:r>
            <w:proofErr w:type="spellEnd"/>
          </w:p>
        </w:tc>
      </w:tr>
    </w:tbl>
    <w:p w:rsidR="0028672E" w:rsidRPr="005B3647" w:rsidRDefault="0028672E" w:rsidP="003B396B">
      <w:pPr>
        <w:pStyle w:val="a4"/>
        <w:spacing w:before="240" w:after="0" w:line="360" w:lineRule="auto"/>
        <w:ind w:firstLine="709"/>
        <w:jc w:val="both"/>
        <w:rPr>
          <w:rStyle w:val="FontStyle107"/>
          <w:rFonts w:ascii="Arial" w:hAnsi="Arial" w:cs="Arial"/>
          <w:sz w:val="24"/>
          <w:szCs w:val="24"/>
          <w:lang w:eastAsia="ru-RU"/>
        </w:rPr>
      </w:pPr>
      <w:r w:rsidRPr="005B3647">
        <w:rPr>
          <w:rStyle w:val="FontStyle107"/>
          <w:rFonts w:ascii="Arial" w:hAnsi="Arial" w:cs="Arial"/>
          <w:sz w:val="24"/>
          <w:szCs w:val="24"/>
          <w:lang w:eastAsia="ru-RU"/>
        </w:rPr>
        <w:t xml:space="preserve">Общие методы оценки входных величин в неопределенности изложены в Руководстве </w:t>
      </w:r>
      <w:r w:rsidR="002D2E01" w:rsidRPr="005B3647">
        <w:rPr>
          <w:rStyle w:val="FontStyle107"/>
          <w:rFonts w:ascii="Arial" w:hAnsi="Arial" w:cs="Arial"/>
          <w:sz w:val="24"/>
          <w:szCs w:val="24"/>
          <w:lang w:eastAsia="ru-RU"/>
        </w:rPr>
        <w:t xml:space="preserve">ISO/IEC </w:t>
      </w:r>
      <w:r w:rsidRPr="005B3647">
        <w:rPr>
          <w:rStyle w:val="FontStyle107"/>
          <w:rFonts w:ascii="Arial" w:hAnsi="Arial" w:cs="Arial"/>
          <w:sz w:val="24"/>
          <w:szCs w:val="24"/>
          <w:lang w:eastAsia="ru-RU"/>
        </w:rPr>
        <w:t xml:space="preserve">98-3. В </w:t>
      </w:r>
      <w:r w:rsidR="002149B9" w:rsidRPr="005B3647">
        <w:rPr>
          <w:rStyle w:val="FontStyle107"/>
          <w:rFonts w:ascii="Arial" w:hAnsi="Arial" w:cs="Arial"/>
          <w:sz w:val="24"/>
          <w:szCs w:val="24"/>
          <w:lang w:eastAsia="ru-RU"/>
        </w:rPr>
        <w:t>п</w:t>
      </w:r>
      <w:r w:rsidRPr="005B3647">
        <w:rPr>
          <w:rStyle w:val="FontStyle107"/>
          <w:rFonts w:ascii="Arial" w:hAnsi="Arial" w:cs="Arial"/>
          <w:sz w:val="24"/>
          <w:szCs w:val="24"/>
          <w:lang w:eastAsia="ru-RU"/>
        </w:rPr>
        <w:t xml:space="preserve">риложении A показано, как неопределенность измерений должна применяться и соблюдаться при обработке результатов, а </w:t>
      </w:r>
      <w:r w:rsidR="00D20568" w:rsidRPr="005B3647">
        <w:rPr>
          <w:rStyle w:val="FontStyle107"/>
          <w:rFonts w:ascii="Arial" w:hAnsi="Arial" w:cs="Arial"/>
          <w:sz w:val="24"/>
          <w:szCs w:val="24"/>
          <w:lang w:eastAsia="ru-RU"/>
        </w:rPr>
        <w:t>п</w:t>
      </w:r>
      <w:r w:rsidRPr="005B3647">
        <w:rPr>
          <w:rStyle w:val="FontStyle107"/>
          <w:rFonts w:ascii="Arial" w:hAnsi="Arial" w:cs="Arial"/>
          <w:sz w:val="24"/>
          <w:szCs w:val="24"/>
          <w:lang w:eastAsia="ru-RU"/>
        </w:rPr>
        <w:t xml:space="preserve">риложение B представляет собой руководство по источникам неопределенности в </w:t>
      </w:r>
      <w:proofErr w:type="spellStart"/>
      <w:r w:rsidRPr="005B3647">
        <w:rPr>
          <w:rStyle w:val="FontStyle107"/>
          <w:rFonts w:ascii="Arial" w:hAnsi="Arial" w:cs="Arial"/>
          <w:sz w:val="24"/>
          <w:szCs w:val="24"/>
          <w:lang w:eastAsia="ru-RU"/>
        </w:rPr>
        <w:t>спектрофотометрии</w:t>
      </w:r>
      <w:proofErr w:type="spellEnd"/>
      <w:r w:rsidRPr="005B3647">
        <w:rPr>
          <w:rStyle w:val="FontStyle107"/>
          <w:rFonts w:ascii="Arial" w:hAnsi="Arial" w:cs="Arial"/>
          <w:sz w:val="24"/>
          <w:szCs w:val="24"/>
          <w:lang w:eastAsia="ru-RU"/>
        </w:rPr>
        <w:t>, их минимизации и оценке.</w:t>
      </w:r>
    </w:p>
    <w:p w:rsidR="0028672E" w:rsidRPr="005B3647" w:rsidRDefault="0028672E" w:rsidP="002116C7">
      <w:pPr>
        <w:pStyle w:val="a4"/>
        <w:spacing w:before="11" w:after="0" w:line="360" w:lineRule="auto"/>
        <w:ind w:firstLine="709"/>
        <w:jc w:val="both"/>
        <w:rPr>
          <w:rStyle w:val="FontStyle107"/>
          <w:rFonts w:ascii="Arial" w:hAnsi="Arial" w:cs="Arial"/>
          <w:sz w:val="24"/>
          <w:szCs w:val="24"/>
          <w:lang w:eastAsia="ru-RU"/>
        </w:rPr>
      </w:pPr>
      <w:r w:rsidRPr="005B3647">
        <w:rPr>
          <w:rStyle w:val="FontStyle107"/>
          <w:rFonts w:ascii="Arial" w:hAnsi="Arial" w:cs="Arial"/>
          <w:sz w:val="24"/>
          <w:szCs w:val="24"/>
          <w:lang w:eastAsia="ru-RU"/>
        </w:rPr>
        <w:t xml:space="preserve">Область, в которой проводится измерение, и направление измерения коэффициента пропускания должны соответствовать </w:t>
      </w:r>
      <w:proofErr w:type="gramStart"/>
      <w:r w:rsidRPr="005B3647">
        <w:rPr>
          <w:rStyle w:val="FontStyle107"/>
          <w:rFonts w:ascii="Arial" w:hAnsi="Arial" w:cs="Arial"/>
          <w:sz w:val="24"/>
          <w:szCs w:val="24"/>
          <w:lang w:eastAsia="ru-RU"/>
        </w:rPr>
        <w:t>указанным</w:t>
      </w:r>
      <w:proofErr w:type="gramEnd"/>
      <w:r w:rsidRPr="005B3647">
        <w:rPr>
          <w:rStyle w:val="FontStyle107"/>
          <w:rFonts w:ascii="Arial" w:hAnsi="Arial" w:cs="Arial"/>
          <w:sz w:val="24"/>
          <w:szCs w:val="24"/>
          <w:lang w:eastAsia="ru-RU"/>
        </w:rPr>
        <w:t xml:space="preserve"> в </w:t>
      </w:r>
      <w:r w:rsidR="002D2E01" w:rsidRPr="005B3647">
        <w:rPr>
          <w:rStyle w:val="FontStyle107"/>
          <w:rFonts w:ascii="Arial" w:hAnsi="Arial" w:cs="Arial"/>
          <w:sz w:val="24"/>
          <w:szCs w:val="24"/>
          <w:lang w:eastAsia="ru-RU"/>
        </w:rPr>
        <w:t xml:space="preserve">ISO </w:t>
      </w:r>
      <w:r w:rsidRPr="005B3647">
        <w:rPr>
          <w:rStyle w:val="FontStyle107"/>
          <w:rFonts w:ascii="Arial" w:hAnsi="Arial" w:cs="Arial"/>
          <w:sz w:val="24"/>
          <w:szCs w:val="24"/>
          <w:lang w:eastAsia="ru-RU"/>
        </w:rPr>
        <w:t xml:space="preserve">12312-1. Если измерения выполняются не перпендикулярно поверхности светофильтра, то особое внимание следует уделить эффектам отклонения луча (см. </w:t>
      </w:r>
      <w:r w:rsidR="003E4029" w:rsidRPr="005B3647">
        <w:rPr>
          <w:rStyle w:val="FontStyle107"/>
          <w:rFonts w:ascii="Arial" w:hAnsi="Arial" w:cs="Arial"/>
          <w:sz w:val="24"/>
          <w:szCs w:val="24"/>
          <w:lang w:eastAsia="ru-RU"/>
        </w:rPr>
        <w:t>п</w:t>
      </w:r>
      <w:r w:rsidRPr="005B3647">
        <w:rPr>
          <w:rStyle w:val="FontStyle107"/>
          <w:rFonts w:ascii="Arial" w:hAnsi="Arial" w:cs="Arial"/>
          <w:sz w:val="24"/>
          <w:szCs w:val="24"/>
          <w:lang w:eastAsia="ru-RU"/>
        </w:rPr>
        <w:t>риложение B). Если направление измерения не указано, то оно должно быть перпендикулярным поверхности светофильтра без оправы.</w:t>
      </w:r>
    </w:p>
    <w:p w:rsidR="00E550AB" w:rsidRPr="005B3647" w:rsidRDefault="0028672E" w:rsidP="00E550AB">
      <w:pPr>
        <w:pStyle w:val="a4"/>
        <w:spacing w:after="0" w:line="360" w:lineRule="auto"/>
        <w:ind w:firstLine="709"/>
        <w:jc w:val="both"/>
        <w:rPr>
          <w:rStyle w:val="FontStyle107"/>
          <w:rFonts w:ascii="Arial" w:hAnsi="Arial" w:cs="Arial"/>
          <w:sz w:val="24"/>
          <w:szCs w:val="24"/>
          <w:lang w:eastAsia="ru-RU"/>
        </w:rPr>
      </w:pPr>
      <w:r w:rsidRPr="005B3647">
        <w:rPr>
          <w:rStyle w:val="FontStyle107"/>
          <w:rFonts w:ascii="Arial" w:hAnsi="Arial" w:cs="Arial"/>
          <w:sz w:val="24"/>
          <w:szCs w:val="24"/>
          <w:lang w:eastAsia="ru-RU"/>
        </w:rPr>
        <w:t xml:space="preserve">Расчеты </w:t>
      </w:r>
      <w:r w:rsidR="0098586C" w:rsidRPr="005B3647">
        <w:rPr>
          <w:rStyle w:val="FontStyle107"/>
          <w:rFonts w:ascii="Arial" w:hAnsi="Arial" w:cs="Arial"/>
          <w:sz w:val="24"/>
          <w:szCs w:val="24"/>
          <w:lang w:eastAsia="ru-RU"/>
        </w:rPr>
        <w:t xml:space="preserve">проводят </w:t>
      </w:r>
      <w:r w:rsidRPr="005B3647">
        <w:rPr>
          <w:rStyle w:val="FontStyle107"/>
          <w:rFonts w:ascii="Arial" w:hAnsi="Arial" w:cs="Arial"/>
          <w:sz w:val="24"/>
          <w:szCs w:val="24"/>
          <w:lang w:eastAsia="ru-RU"/>
        </w:rPr>
        <w:t xml:space="preserve">с интервалами не более 5 </w:t>
      </w:r>
      <w:proofErr w:type="spellStart"/>
      <w:r w:rsidRPr="005B3647">
        <w:rPr>
          <w:rStyle w:val="FontStyle107"/>
          <w:rFonts w:ascii="Arial" w:hAnsi="Arial" w:cs="Arial"/>
          <w:sz w:val="24"/>
          <w:szCs w:val="24"/>
          <w:lang w:eastAsia="ru-RU"/>
        </w:rPr>
        <w:t>нм</w:t>
      </w:r>
      <w:proofErr w:type="spellEnd"/>
      <w:r w:rsidRPr="005B3647">
        <w:rPr>
          <w:rStyle w:val="FontStyle107"/>
          <w:rFonts w:ascii="Arial" w:hAnsi="Arial" w:cs="Arial"/>
          <w:sz w:val="24"/>
          <w:szCs w:val="24"/>
          <w:lang w:eastAsia="ru-RU"/>
        </w:rPr>
        <w:t xml:space="preserve"> (</w:t>
      </w:r>
      <w:proofErr w:type="spellStart"/>
      <w:r w:rsidRPr="005B3647">
        <w:rPr>
          <w:rStyle w:val="FontStyle107"/>
          <w:rFonts w:ascii="Arial" w:hAnsi="Arial" w:cs="Arial"/>
          <w:sz w:val="24"/>
          <w:szCs w:val="24"/>
          <w:lang w:eastAsia="ru-RU"/>
        </w:rPr>
        <w:t>Δλ</w:t>
      </w:r>
      <w:proofErr w:type="spellEnd"/>
      <w:r w:rsidRPr="005B3647">
        <w:rPr>
          <w:rStyle w:val="FontStyle107"/>
          <w:rFonts w:ascii="Arial" w:hAnsi="Arial" w:cs="Arial"/>
          <w:sz w:val="24"/>
          <w:szCs w:val="24"/>
          <w:lang w:eastAsia="ru-RU"/>
        </w:rPr>
        <w:t xml:space="preserve"> = 5 </w:t>
      </w:r>
      <w:proofErr w:type="spellStart"/>
      <w:r w:rsidRPr="005B3647">
        <w:rPr>
          <w:rStyle w:val="FontStyle107"/>
          <w:rFonts w:ascii="Arial" w:hAnsi="Arial" w:cs="Arial"/>
          <w:sz w:val="24"/>
          <w:szCs w:val="24"/>
          <w:lang w:eastAsia="ru-RU"/>
        </w:rPr>
        <w:t>нм</w:t>
      </w:r>
      <w:proofErr w:type="spellEnd"/>
      <w:r w:rsidRPr="005B3647">
        <w:rPr>
          <w:rStyle w:val="FontStyle107"/>
          <w:rFonts w:ascii="Arial" w:hAnsi="Arial" w:cs="Arial"/>
          <w:sz w:val="24"/>
          <w:szCs w:val="24"/>
          <w:lang w:eastAsia="ru-RU"/>
        </w:rPr>
        <w:t xml:space="preserve">) в видимой и ультрафиолетовой области (от 280 до 780 </w:t>
      </w:r>
      <w:proofErr w:type="spellStart"/>
      <w:r w:rsidRPr="005B3647">
        <w:rPr>
          <w:rStyle w:val="FontStyle107"/>
          <w:rFonts w:ascii="Arial" w:hAnsi="Arial" w:cs="Arial"/>
          <w:sz w:val="24"/>
          <w:szCs w:val="24"/>
          <w:lang w:eastAsia="ru-RU"/>
        </w:rPr>
        <w:t>нм</w:t>
      </w:r>
      <w:proofErr w:type="spellEnd"/>
      <w:r w:rsidRPr="005B3647">
        <w:rPr>
          <w:rStyle w:val="FontStyle107"/>
          <w:rFonts w:ascii="Arial" w:hAnsi="Arial" w:cs="Arial"/>
          <w:sz w:val="24"/>
          <w:szCs w:val="24"/>
          <w:lang w:eastAsia="ru-RU"/>
        </w:rPr>
        <w:t xml:space="preserve">) и не более 10 </w:t>
      </w:r>
      <w:proofErr w:type="spellStart"/>
      <w:r w:rsidRPr="005B3647">
        <w:rPr>
          <w:rStyle w:val="FontStyle107"/>
          <w:rFonts w:ascii="Arial" w:hAnsi="Arial" w:cs="Arial"/>
          <w:sz w:val="24"/>
          <w:szCs w:val="24"/>
          <w:lang w:eastAsia="ru-RU"/>
        </w:rPr>
        <w:t>нм</w:t>
      </w:r>
      <w:proofErr w:type="spellEnd"/>
      <w:r w:rsidRPr="005B3647">
        <w:rPr>
          <w:rStyle w:val="FontStyle107"/>
          <w:rFonts w:ascii="Arial" w:hAnsi="Arial" w:cs="Arial"/>
          <w:sz w:val="24"/>
          <w:szCs w:val="24"/>
          <w:lang w:eastAsia="ru-RU"/>
        </w:rPr>
        <w:t xml:space="preserve"> в инфракрасной области (от 780 до 2000 </w:t>
      </w:r>
      <w:proofErr w:type="spellStart"/>
      <w:r w:rsidRPr="005B3647">
        <w:rPr>
          <w:rStyle w:val="FontStyle107"/>
          <w:rFonts w:ascii="Arial" w:hAnsi="Arial" w:cs="Arial"/>
          <w:sz w:val="24"/>
          <w:szCs w:val="24"/>
          <w:lang w:eastAsia="ru-RU"/>
        </w:rPr>
        <w:t>нм</w:t>
      </w:r>
      <w:proofErr w:type="spellEnd"/>
      <w:r w:rsidRPr="005B3647">
        <w:rPr>
          <w:rStyle w:val="FontStyle107"/>
          <w:rFonts w:ascii="Arial" w:hAnsi="Arial" w:cs="Arial"/>
          <w:sz w:val="24"/>
          <w:szCs w:val="24"/>
          <w:lang w:eastAsia="ru-RU"/>
        </w:rPr>
        <w:t xml:space="preserve">). Необходимые данные по интервалам приведены в </w:t>
      </w:r>
      <w:r w:rsidR="008B1327" w:rsidRPr="005B3647">
        <w:rPr>
          <w:rStyle w:val="FontStyle107"/>
          <w:rFonts w:ascii="Arial" w:hAnsi="Arial" w:cs="Arial"/>
          <w:sz w:val="24"/>
          <w:szCs w:val="24"/>
          <w:lang w:eastAsia="ru-RU"/>
        </w:rPr>
        <w:t>п</w:t>
      </w:r>
      <w:r w:rsidRPr="005B3647">
        <w:rPr>
          <w:rStyle w:val="FontStyle107"/>
          <w:rFonts w:ascii="Arial" w:hAnsi="Arial" w:cs="Arial"/>
          <w:sz w:val="24"/>
          <w:szCs w:val="24"/>
          <w:lang w:eastAsia="ru-RU"/>
        </w:rPr>
        <w:t>риложениях D, E, F, H и I.</w:t>
      </w:r>
    </w:p>
    <w:p w:rsidR="006C7C36" w:rsidRPr="005B3647" w:rsidRDefault="006C7C36" w:rsidP="00E550AB">
      <w:pPr>
        <w:pStyle w:val="a4"/>
        <w:spacing w:after="0" w:line="360" w:lineRule="auto"/>
        <w:ind w:firstLine="709"/>
        <w:jc w:val="both"/>
        <w:rPr>
          <w:rStyle w:val="FontStyle107"/>
          <w:rFonts w:ascii="Arial" w:hAnsi="Arial" w:cs="Arial"/>
          <w:b/>
          <w:sz w:val="24"/>
          <w:szCs w:val="24"/>
          <w:lang w:eastAsia="ru-RU"/>
        </w:rPr>
      </w:pPr>
    </w:p>
    <w:p w:rsidR="00D542F4" w:rsidRPr="005B3647" w:rsidRDefault="00D542F4" w:rsidP="00E550AB">
      <w:pPr>
        <w:pStyle w:val="a4"/>
        <w:spacing w:after="0" w:line="360" w:lineRule="auto"/>
        <w:ind w:firstLine="709"/>
        <w:jc w:val="both"/>
        <w:rPr>
          <w:rStyle w:val="FontStyle107"/>
          <w:rFonts w:ascii="Arial" w:hAnsi="Arial" w:cs="Arial"/>
          <w:sz w:val="24"/>
          <w:szCs w:val="24"/>
          <w:lang w:eastAsia="ru-RU"/>
        </w:rPr>
      </w:pPr>
      <w:r w:rsidRPr="005B3647">
        <w:rPr>
          <w:rStyle w:val="FontStyle107"/>
          <w:rFonts w:ascii="Arial" w:hAnsi="Arial" w:cs="Arial"/>
          <w:b/>
          <w:sz w:val="24"/>
          <w:szCs w:val="24"/>
          <w:lang w:eastAsia="ru-RU"/>
        </w:rPr>
        <w:lastRenderedPageBreak/>
        <w:t xml:space="preserve">7.1.1.2 </w:t>
      </w:r>
      <w:r w:rsidRPr="005B3647">
        <w:rPr>
          <w:rStyle w:val="FontStyle107"/>
          <w:rFonts w:ascii="Arial" w:hAnsi="Arial" w:cs="Arial"/>
          <w:b/>
          <w:sz w:val="24"/>
          <w:szCs w:val="24"/>
        </w:rPr>
        <w:t>Проведение</w:t>
      </w:r>
      <w:r w:rsidRPr="005B3647">
        <w:rPr>
          <w:rStyle w:val="FontStyle107"/>
          <w:rFonts w:ascii="Arial" w:hAnsi="Arial" w:cs="Arial"/>
          <w:b/>
          <w:sz w:val="24"/>
          <w:szCs w:val="24"/>
          <w:lang w:eastAsia="ru-RU"/>
        </w:rPr>
        <w:t xml:space="preserve"> испытаний</w:t>
      </w:r>
    </w:p>
    <w:p w:rsidR="00D542F4" w:rsidRPr="005B3647" w:rsidRDefault="00D542F4" w:rsidP="00785746">
      <w:pPr>
        <w:pStyle w:val="a4"/>
        <w:spacing w:after="0" w:line="360" w:lineRule="auto"/>
        <w:ind w:firstLine="709"/>
        <w:jc w:val="both"/>
        <w:rPr>
          <w:rStyle w:val="FontStyle107"/>
          <w:rFonts w:ascii="Arial" w:hAnsi="Arial" w:cs="Arial"/>
          <w:sz w:val="24"/>
          <w:szCs w:val="24"/>
          <w:lang w:eastAsia="ru-RU"/>
        </w:rPr>
      </w:pPr>
      <w:r w:rsidRPr="005B3647">
        <w:rPr>
          <w:rStyle w:val="FontStyle107"/>
          <w:rFonts w:ascii="Arial" w:hAnsi="Arial" w:cs="Arial"/>
          <w:sz w:val="24"/>
          <w:szCs w:val="24"/>
          <w:lang w:eastAsia="ru-RU"/>
        </w:rPr>
        <w:t xml:space="preserve">При проведении испытаний следует поместить светофильтр так, чтобы местоположение и направление измерения коэффициента пропускания соответствовали </w:t>
      </w:r>
      <w:r w:rsidR="002D2E01" w:rsidRPr="005B3647">
        <w:rPr>
          <w:rStyle w:val="FontStyle107"/>
          <w:rFonts w:ascii="Arial" w:hAnsi="Arial" w:cs="Arial"/>
          <w:sz w:val="24"/>
          <w:szCs w:val="24"/>
          <w:lang w:eastAsia="ru-RU"/>
        </w:rPr>
        <w:t xml:space="preserve">ISO </w:t>
      </w:r>
      <w:r w:rsidRPr="005B3647">
        <w:rPr>
          <w:rStyle w:val="FontStyle107"/>
          <w:rFonts w:ascii="Arial" w:hAnsi="Arial" w:cs="Arial"/>
          <w:sz w:val="24"/>
          <w:szCs w:val="24"/>
          <w:lang w:eastAsia="ru-RU"/>
        </w:rPr>
        <w:t>12312-1.</w:t>
      </w:r>
    </w:p>
    <w:p w:rsidR="00D542F4" w:rsidRPr="005B3647" w:rsidRDefault="00D542F4" w:rsidP="0078574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b/>
          <w:sz w:val="24"/>
          <w:szCs w:val="24"/>
        </w:rPr>
        <w:t xml:space="preserve">7.1.2 Расчет </w:t>
      </w:r>
      <w:r w:rsidR="007C7D45" w:rsidRPr="005B3647">
        <w:rPr>
          <w:rStyle w:val="FontStyle107"/>
          <w:rFonts w:ascii="Arial" w:hAnsi="Arial" w:cs="Arial"/>
          <w:b/>
          <w:sz w:val="24"/>
          <w:szCs w:val="24"/>
        </w:rPr>
        <w:t>светового коэффициента пропускания</w:t>
      </w:r>
      <w:r w:rsidRPr="005B3647">
        <w:rPr>
          <w:rStyle w:val="FontStyle107"/>
          <w:rFonts w:ascii="Arial" w:hAnsi="Arial" w:cs="Arial"/>
          <w:b/>
          <w:sz w:val="24"/>
          <w:szCs w:val="24"/>
        </w:rPr>
        <w:t xml:space="preserve"> </w:t>
      </w:r>
      <w:r w:rsidR="00B87F23" w:rsidRPr="005B3647">
        <w:rPr>
          <w:rStyle w:val="FontStyle107"/>
          <w:rFonts w:ascii="Times New Roman" w:hAnsi="Times New Roman" w:cs="Times New Roman"/>
          <w:b/>
          <w:sz w:val="24"/>
          <w:szCs w:val="24"/>
        </w:rPr>
        <w:t>τ</w:t>
      </w:r>
      <w:r w:rsidR="00B87F23" w:rsidRPr="005B3647">
        <w:rPr>
          <w:rStyle w:val="FontStyle107"/>
          <w:rFonts w:ascii="Times New Roman" w:hAnsi="Times New Roman" w:cs="Times New Roman"/>
          <w:b/>
          <w:sz w:val="24"/>
          <w:szCs w:val="24"/>
          <w:vertAlign w:val="subscript"/>
          <w:lang w:val="en-US"/>
        </w:rPr>
        <w:t>V</w:t>
      </w:r>
    </w:p>
    <w:p w:rsidR="00D542F4" w:rsidRPr="005B3647" w:rsidRDefault="007C7D45" w:rsidP="00665DEE">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Световой коэффициент пропускания</w:t>
      </w:r>
      <w:r w:rsidR="00D542F4" w:rsidRPr="005B3647">
        <w:rPr>
          <w:rStyle w:val="FontStyle107"/>
          <w:rFonts w:ascii="Arial" w:hAnsi="Arial" w:cs="Arial"/>
          <w:sz w:val="24"/>
          <w:szCs w:val="24"/>
        </w:rPr>
        <w:t xml:space="preserve"> рассчитыва</w:t>
      </w:r>
      <w:r w:rsidR="00F95F7E" w:rsidRPr="005B3647">
        <w:rPr>
          <w:rStyle w:val="FontStyle107"/>
          <w:rFonts w:ascii="Arial" w:hAnsi="Arial" w:cs="Arial"/>
          <w:sz w:val="24"/>
          <w:szCs w:val="24"/>
        </w:rPr>
        <w:t>ют</w:t>
      </w:r>
      <w:r w:rsidR="00D542F4" w:rsidRPr="005B3647">
        <w:rPr>
          <w:rStyle w:val="FontStyle107"/>
          <w:rFonts w:ascii="Arial" w:hAnsi="Arial" w:cs="Arial"/>
          <w:sz w:val="24"/>
          <w:szCs w:val="24"/>
        </w:rPr>
        <w:t xml:space="preserve"> в процентах от спектрального коэффициента пропускания с учетом стандартного наблюдателя и источника излучения. Для целей настоящего стандарта во всех расчетах использу</w:t>
      </w:r>
      <w:r w:rsidR="00F95F7E" w:rsidRPr="005B3647">
        <w:rPr>
          <w:rStyle w:val="FontStyle107"/>
          <w:rFonts w:ascii="Arial" w:hAnsi="Arial" w:cs="Arial"/>
          <w:sz w:val="24"/>
          <w:szCs w:val="24"/>
        </w:rPr>
        <w:t>ют</w:t>
      </w:r>
      <w:r w:rsidR="00D542F4" w:rsidRPr="005B3647">
        <w:rPr>
          <w:rStyle w:val="FontStyle107"/>
          <w:rFonts w:ascii="Arial" w:hAnsi="Arial" w:cs="Arial"/>
          <w:sz w:val="24"/>
          <w:szCs w:val="24"/>
        </w:rPr>
        <w:t xml:space="preserve"> </w:t>
      </w:r>
      <w:r w:rsidR="00963255" w:rsidRPr="005B3647">
        <w:rPr>
          <w:rStyle w:val="FontStyle107"/>
          <w:rFonts w:ascii="Arial" w:hAnsi="Arial" w:cs="Arial"/>
          <w:sz w:val="24"/>
          <w:szCs w:val="24"/>
        </w:rPr>
        <w:t xml:space="preserve">данные для </w:t>
      </w:r>
      <w:r w:rsidR="00D542F4" w:rsidRPr="005B3647">
        <w:rPr>
          <w:rStyle w:val="FontStyle107"/>
          <w:rFonts w:ascii="Arial" w:hAnsi="Arial" w:cs="Arial"/>
          <w:sz w:val="24"/>
          <w:szCs w:val="24"/>
        </w:rPr>
        <w:t>стандартн</w:t>
      </w:r>
      <w:r w:rsidR="00963255" w:rsidRPr="005B3647">
        <w:rPr>
          <w:rStyle w:val="FontStyle107"/>
          <w:rFonts w:ascii="Arial" w:hAnsi="Arial" w:cs="Arial"/>
          <w:sz w:val="24"/>
          <w:szCs w:val="24"/>
        </w:rPr>
        <w:t>ого</w:t>
      </w:r>
      <w:r w:rsidR="00D542F4" w:rsidRPr="005B3647">
        <w:rPr>
          <w:rStyle w:val="FontStyle107"/>
          <w:rFonts w:ascii="Arial" w:hAnsi="Arial" w:cs="Arial"/>
          <w:sz w:val="24"/>
          <w:szCs w:val="24"/>
        </w:rPr>
        <w:t xml:space="preserve"> наблюдател</w:t>
      </w:r>
      <w:r w:rsidR="00963255" w:rsidRPr="005B3647">
        <w:rPr>
          <w:rStyle w:val="FontStyle107"/>
          <w:rFonts w:ascii="Arial" w:hAnsi="Arial" w:cs="Arial"/>
          <w:sz w:val="24"/>
          <w:szCs w:val="24"/>
        </w:rPr>
        <w:t xml:space="preserve">я </w:t>
      </w:r>
      <w:r w:rsidR="00D542F4" w:rsidRPr="005B3647">
        <w:rPr>
          <w:rStyle w:val="FontStyle107"/>
          <w:rFonts w:ascii="Arial" w:hAnsi="Arial" w:cs="Arial"/>
          <w:sz w:val="24"/>
          <w:szCs w:val="24"/>
        </w:rPr>
        <w:t>CIE 2° (ISO 11664-1) и стандартн</w:t>
      </w:r>
      <w:r w:rsidR="00963255" w:rsidRPr="005B3647">
        <w:rPr>
          <w:rStyle w:val="FontStyle107"/>
          <w:rFonts w:ascii="Arial" w:hAnsi="Arial" w:cs="Arial"/>
          <w:sz w:val="24"/>
          <w:szCs w:val="24"/>
        </w:rPr>
        <w:t>ого</w:t>
      </w:r>
      <w:r w:rsidR="00D542F4" w:rsidRPr="005B3647">
        <w:rPr>
          <w:rStyle w:val="FontStyle107"/>
          <w:rFonts w:ascii="Arial" w:hAnsi="Arial" w:cs="Arial"/>
          <w:sz w:val="24"/>
          <w:szCs w:val="24"/>
        </w:rPr>
        <w:t xml:space="preserve"> источник</w:t>
      </w:r>
      <w:r w:rsidR="00963255" w:rsidRPr="005B3647">
        <w:rPr>
          <w:rStyle w:val="FontStyle107"/>
          <w:rFonts w:ascii="Arial" w:hAnsi="Arial" w:cs="Arial"/>
          <w:sz w:val="24"/>
          <w:szCs w:val="24"/>
        </w:rPr>
        <w:t>а</w:t>
      </w:r>
      <w:r w:rsidR="00D542F4" w:rsidRPr="005B3647">
        <w:rPr>
          <w:rStyle w:val="FontStyle107"/>
          <w:rFonts w:ascii="Arial" w:hAnsi="Arial" w:cs="Arial"/>
          <w:sz w:val="24"/>
          <w:szCs w:val="24"/>
        </w:rPr>
        <w:t xml:space="preserve"> </w:t>
      </w:r>
      <w:r w:rsidR="00651436" w:rsidRPr="005B3647">
        <w:rPr>
          <w:rStyle w:val="FontStyle107"/>
          <w:rFonts w:ascii="Arial" w:hAnsi="Arial" w:cs="Arial"/>
          <w:sz w:val="24"/>
          <w:szCs w:val="24"/>
        </w:rPr>
        <w:t>света</w:t>
      </w:r>
      <w:r w:rsidR="00D542F4" w:rsidRPr="005B3647">
        <w:rPr>
          <w:rStyle w:val="FontStyle107"/>
          <w:rFonts w:ascii="Arial" w:hAnsi="Arial" w:cs="Arial"/>
          <w:sz w:val="24"/>
          <w:szCs w:val="24"/>
        </w:rPr>
        <w:t xml:space="preserve"> CIE D</w:t>
      </w:r>
      <w:r w:rsidR="00D542F4" w:rsidRPr="005B3647">
        <w:rPr>
          <w:rStyle w:val="FontStyle107"/>
          <w:rFonts w:ascii="Arial" w:hAnsi="Arial" w:cs="Arial"/>
          <w:sz w:val="24"/>
          <w:szCs w:val="24"/>
          <w:vertAlign w:val="subscript"/>
        </w:rPr>
        <w:t>65</w:t>
      </w:r>
      <w:r w:rsidR="00D542F4" w:rsidRPr="005B3647">
        <w:rPr>
          <w:rStyle w:val="FontStyle107"/>
          <w:rFonts w:ascii="Arial" w:hAnsi="Arial" w:cs="Arial"/>
          <w:sz w:val="24"/>
          <w:szCs w:val="24"/>
        </w:rPr>
        <w:t xml:space="preserve"> (ISO 11664-2).</w:t>
      </w:r>
      <w:r w:rsidR="00521016" w:rsidRPr="005B3647">
        <w:rPr>
          <w:rStyle w:val="FontStyle107"/>
          <w:rFonts w:ascii="Arial" w:hAnsi="Arial" w:cs="Arial"/>
          <w:sz w:val="24"/>
          <w:szCs w:val="24"/>
        </w:rPr>
        <w:t xml:space="preserve"> </w:t>
      </w:r>
    </w:p>
    <w:p w:rsidR="00521016" w:rsidRPr="005B3647" w:rsidRDefault="009F070B" w:rsidP="006A0D33">
      <w:pPr>
        <w:pStyle w:val="a4"/>
        <w:spacing w:after="0" w:line="360" w:lineRule="auto"/>
        <w:ind w:firstLine="709"/>
        <w:jc w:val="both"/>
      </w:pPr>
      <w:r w:rsidRPr="005B3647">
        <w:rPr>
          <w:position w:val="-66"/>
        </w:rPr>
        <w:object w:dxaOrig="36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25pt;height:1in" o:ole="">
            <v:imagedata r:id="rId18" o:title=""/>
          </v:shape>
          <o:OLEObject Type="Embed" ProgID="Equation.3" ShapeID="_x0000_i1025" DrawAspect="Content" ObjectID="_1646137788" r:id="rId19"/>
        </w:object>
      </w:r>
      <w:r w:rsidR="00665DEE" w:rsidRPr="005B3647">
        <w:t>,</w:t>
      </w:r>
      <w:r w:rsidR="00665DEE" w:rsidRPr="005B3647">
        <w:tab/>
      </w:r>
      <w:r w:rsidR="00665DEE" w:rsidRPr="005B3647">
        <w:tab/>
      </w:r>
      <w:r w:rsidR="00665DEE" w:rsidRPr="005B3647">
        <w:tab/>
      </w:r>
      <w:r w:rsidR="009402D5" w:rsidRPr="005B3647">
        <w:tab/>
      </w:r>
      <w:r w:rsidR="00665DEE" w:rsidRPr="005B3647">
        <w:tab/>
      </w:r>
      <w:r w:rsidR="00665DEE" w:rsidRPr="005B3647">
        <w:tab/>
      </w:r>
      <w:r w:rsidR="00665DEE" w:rsidRPr="005B3647">
        <w:rPr>
          <w:rStyle w:val="FontStyle107"/>
          <w:rFonts w:ascii="Arial" w:hAnsi="Arial" w:cs="Arial"/>
          <w:sz w:val="24"/>
          <w:szCs w:val="24"/>
        </w:rPr>
        <w:t>(1)</w:t>
      </w:r>
    </w:p>
    <w:p w:rsidR="00521016" w:rsidRPr="005B3647" w:rsidRDefault="00D542F4" w:rsidP="00521016">
      <w:pPr>
        <w:pStyle w:val="a4"/>
        <w:spacing w:before="11" w:line="360" w:lineRule="auto"/>
        <w:ind w:right="-2"/>
        <w:jc w:val="both"/>
        <w:rPr>
          <w:rStyle w:val="FontStyle107"/>
          <w:rFonts w:ascii="Arial" w:hAnsi="Arial" w:cs="Arial"/>
          <w:sz w:val="24"/>
          <w:szCs w:val="24"/>
        </w:rPr>
      </w:pPr>
      <w:r w:rsidRPr="005B3647">
        <w:rPr>
          <w:rStyle w:val="FontStyle107"/>
          <w:rFonts w:ascii="Arial" w:hAnsi="Arial" w:cs="Arial"/>
          <w:sz w:val="24"/>
          <w:szCs w:val="24"/>
        </w:rPr>
        <w:t>где</w:t>
      </w:r>
      <w:r w:rsidR="00521016"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00521016" w:rsidRPr="005B3647">
        <w:rPr>
          <w:rStyle w:val="FontStyle107"/>
          <w:rFonts w:ascii="Arial" w:hAnsi="Arial" w:cs="Arial"/>
          <w:sz w:val="24"/>
          <w:szCs w:val="24"/>
        </w:rPr>
        <w:t xml:space="preserve"> − </w:t>
      </w:r>
      <w:r w:rsidRPr="005B3647">
        <w:rPr>
          <w:rStyle w:val="FontStyle107"/>
          <w:rFonts w:ascii="Arial" w:hAnsi="Arial" w:cs="Arial"/>
          <w:sz w:val="24"/>
          <w:szCs w:val="24"/>
        </w:rPr>
        <w:t xml:space="preserve">длина волны света в нанометрах; </w:t>
      </w:r>
    </w:p>
    <w:p w:rsidR="00D542F4" w:rsidRPr="005B3647" w:rsidRDefault="00FB2404" w:rsidP="00521016">
      <w:pPr>
        <w:pStyle w:val="a4"/>
        <w:spacing w:before="11" w:line="360" w:lineRule="auto"/>
        <w:ind w:right="-2"/>
        <w:jc w:val="both"/>
        <w:rPr>
          <w:rStyle w:val="FontStyle107"/>
          <w:rFonts w:ascii="Arial" w:hAnsi="Arial" w:cs="Arial"/>
          <w:sz w:val="24"/>
          <w:szCs w:val="24"/>
        </w:rPr>
      </w:pPr>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b/>
          <w:sz w:val="24"/>
          <w:szCs w:val="24"/>
          <w:vertAlign w:val="subscript"/>
          <w:lang w:val="en-US"/>
        </w:rPr>
        <w:t>V</w:t>
      </w:r>
      <w:r w:rsidR="001D4013" w:rsidRPr="005B3647">
        <w:rPr>
          <w:rStyle w:val="FontStyle107"/>
          <w:rFonts w:ascii="Arial" w:hAnsi="Arial" w:cs="Arial"/>
          <w:b/>
          <w:sz w:val="24"/>
          <w:szCs w:val="24"/>
          <w:vertAlign w:val="subscript"/>
        </w:rPr>
        <w:t xml:space="preserve"> </w:t>
      </w:r>
      <w:r w:rsidR="001D4013" w:rsidRPr="005B3647">
        <w:rPr>
          <w:rStyle w:val="FontStyle107"/>
          <w:rFonts w:ascii="Arial" w:hAnsi="Arial" w:cs="Arial"/>
          <w:sz w:val="24"/>
          <w:szCs w:val="24"/>
        </w:rPr>
        <w:t xml:space="preserve">− </w:t>
      </w:r>
      <w:r w:rsidR="00D542F4" w:rsidRPr="005B3647">
        <w:rPr>
          <w:rStyle w:val="FontStyle107"/>
          <w:rFonts w:ascii="Arial" w:hAnsi="Arial" w:cs="Arial"/>
          <w:sz w:val="24"/>
          <w:szCs w:val="24"/>
        </w:rPr>
        <w:t>спектральный коэффициент пропускания светофильтра;</w:t>
      </w:r>
    </w:p>
    <w:p w:rsidR="00D542F4" w:rsidRPr="005B3647" w:rsidRDefault="00480778" w:rsidP="00480778">
      <w:pPr>
        <w:pStyle w:val="a4"/>
        <w:spacing w:before="11" w:line="360" w:lineRule="auto"/>
        <w:ind w:left="993" w:right="-2" w:hanging="993"/>
        <w:jc w:val="both"/>
        <w:rPr>
          <w:rStyle w:val="FontStyle107"/>
          <w:rFonts w:ascii="Arial" w:hAnsi="Arial" w:cs="Arial"/>
          <w:sz w:val="24"/>
          <w:szCs w:val="24"/>
        </w:rPr>
      </w:pPr>
      <w:r w:rsidRPr="005B3647">
        <w:rPr>
          <w:rStyle w:val="FontStyle107"/>
          <w:rFonts w:ascii="Arial" w:hAnsi="Arial" w:cs="Arial"/>
          <w:sz w:val="24"/>
          <w:szCs w:val="24"/>
        </w:rPr>
        <w:t xml:space="preserve">    </w:t>
      </w:r>
      <w:r w:rsidR="00D542F4" w:rsidRPr="005B3647">
        <w:rPr>
          <w:rStyle w:val="FontStyle107"/>
          <w:rFonts w:ascii="Arial" w:hAnsi="Arial" w:cs="Arial"/>
          <w:sz w:val="24"/>
          <w:szCs w:val="24"/>
        </w:rPr>
        <w:t>V(</w:t>
      </w:r>
      <w:r w:rsidR="00D542F4" w:rsidRPr="005B3647">
        <w:rPr>
          <w:rStyle w:val="FontStyle107"/>
          <w:rFonts w:ascii="Times New Roman" w:hAnsi="Times New Roman" w:cs="Times New Roman"/>
          <w:sz w:val="24"/>
          <w:szCs w:val="24"/>
        </w:rPr>
        <w:t>λ</w:t>
      </w:r>
      <w:r w:rsidR="00D542F4" w:rsidRPr="005B3647">
        <w:rPr>
          <w:rStyle w:val="FontStyle107"/>
          <w:rFonts w:ascii="Arial" w:hAnsi="Arial" w:cs="Arial"/>
          <w:sz w:val="24"/>
          <w:szCs w:val="24"/>
        </w:rPr>
        <w:t>)</w:t>
      </w:r>
      <w:r w:rsidRPr="005B3647">
        <w:rPr>
          <w:rStyle w:val="FontStyle107"/>
          <w:rFonts w:ascii="Arial" w:hAnsi="Arial" w:cs="Arial"/>
          <w:sz w:val="24"/>
          <w:szCs w:val="24"/>
        </w:rPr>
        <w:t xml:space="preserve"> </w:t>
      </w:r>
      <w:r w:rsidR="001D4013" w:rsidRPr="005B3647">
        <w:rPr>
          <w:rStyle w:val="FontStyle107"/>
          <w:rFonts w:ascii="Arial" w:hAnsi="Arial" w:cs="Arial"/>
          <w:sz w:val="24"/>
          <w:szCs w:val="24"/>
        </w:rPr>
        <w:t>−</w:t>
      </w:r>
      <w:r w:rsidR="00D542F4" w:rsidRPr="005B3647">
        <w:rPr>
          <w:rStyle w:val="FontStyle107"/>
          <w:rFonts w:ascii="Arial" w:hAnsi="Arial" w:cs="Arial"/>
          <w:sz w:val="24"/>
          <w:szCs w:val="24"/>
        </w:rPr>
        <w:t xml:space="preserve"> спектральная функция световой эффективности для </w:t>
      </w:r>
      <w:proofErr w:type="spellStart"/>
      <w:r w:rsidR="00D542F4" w:rsidRPr="005B3647">
        <w:rPr>
          <w:rStyle w:val="FontStyle107"/>
          <w:rFonts w:ascii="Arial" w:hAnsi="Arial" w:cs="Arial"/>
          <w:sz w:val="24"/>
          <w:szCs w:val="24"/>
        </w:rPr>
        <w:t>фотопического</w:t>
      </w:r>
      <w:proofErr w:type="spellEnd"/>
      <w:r w:rsidR="00D542F4" w:rsidRPr="005B3647">
        <w:rPr>
          <w:rStyle w:val="FontStyle107"/>
          <w:rFonts w:ascii="Arial" w:hAnsi="Arial" w:cs="Arial"/>
          <w:sz w:val="24"/>
          <w:szCs w:val="24"/>
        </w:rPr>
        <w:t xml:space="preserve"> (дневного) зрения;</w:t>
      </w:r>
    </w:p>
    <w:p w:rsidR="00D542F4" w:rsidRPr="005B3647" w:rsidRDefault="00D542F4" w:rsidP="00FC2E43">
      <w:pPr>
        <w:pStyle w:val="a4"/>
        <w:spacing w:before="11" w:line="360" w:lineRule="auto"/>
        <w:ind w:left="993" w:right="-2" w:hanging="993"/>
        <w:jc w:val="both"/>
        <w:rPr>
          <w:rStyle w:val="FontStyle107"/>
          <w:rFonts w:ascii="Arial" w:hAnsi="Arial" w:cs="Arial"/>
          <w:sz w:val="24"/>
          <w:szCs w:val="24"/>
        </w:rPr>
      </w:pPr>
      <w:r w:rsidRPr="005B3647">
        <w:rPr>
          <w:rStyle w:val="FontStyle107"/>
          <w:rFonts w:ascii="Arial" w:hAnsi="Arial" w:cs="Arial"/>
          <w:i/>
          <w:sz w:val="24"/>
          <w:szCs w:val="24"/>
        </w:rPr>
        <w:t>S</w:t>
      </w:r>
      <w:r w:rsidRPr="005B3647">
        <w:rPr>
          <w:rStyle w:val="FontStyle107"/>
          <w:rFonts w:ascii="Arial" w:hAnsi="Arial" w:cs="Arial"/>
          <w:i/>
          <w:sz w:val="24"/>
          <w:szCs w:val="24"/>
          <w:vertAlign w:val="subscript"/>
        </w:rPr>
        <w:t>D</w:t>
      </w:r>
      <w:r w:rsidRPr="005B3647">
        <w:rPr>
          <w:rStyle w:val="FontStyle107"/>
          <w:rFonts w:ascii="Arial" w:hAnsi="Arial" w:cs="Arial"/>
          <w:sz w:val="24"/>
          <w:szCs w:val="24"/>
          <w:vertAlign w:val="subscript"/>
        </w:rPr>
        <w:t>65</w:t>
      </w:r>
      <w:r w:rsidRPr="005B3647">
        <w:rPr>
          <w:rStyle w:val="FontStyle107"/>
          <w:rFonts w:ascii="Arial" w:hAnsi="Arial" w:cs="Arial"/>
          <w:sz w:val="24"/>
          <w:szCs w:val="24"/>
        </w:rPr>
        <w:t>(</w:t>
      </w:r>
      <w:r w:rsidRPr="005B3647">
        <w:rPr>
          <w:rStyle w:val="FontStyle107"/>
          <w:rFonts w:ascii="Times New Roman" w:hAnsi="Times New Roman" w:cs="Times New Roman"/>
          <w:sz w:val="24"/>
          <w:szCs w:val="24"/>
        </w:rPr>
        <w:t>λ</w:t>
      </w:r>
      <w:r w:rsidRPr="005B3647">
        <w:rPr>
          <w:rStyle w:val="FontStyle107"/>
          <w:rFonts w:ascii="Arial" w:hAnsi="Arial" w:cs="Arial"/>
          <w:sz w:val="24"/>
          <w:szCs w:val="24"/>
        </w:rPr>
        <w:t xml:space="preserve">) </w:t>
      </w:r>
      <w:r w:rsidR="001D4013" w:rsidRPr="005B3647">
        <w:rPr>
          <w:rStyle w:val="FontStyle107"/>
          <w:rFonts w:ascii="Arial" w:hAnsi="Arial" w:cs="Arial"/>
          <w:sz w:val="24"/>
          <w:szCs w:val="24"/>
        </w:rPr>
        <w:t>−</w:t>
      </w:r>
      <w:r w:rsidRPr="005B3647">
        <w:rPr>
          <w:rStyle w:val="FontStyle107"/>
          <w:rFonts w:ascii="Arial" w:hAnsi="Arial" w:cs="Arial"/>
          <w:sz w:val="24"/>
          <w:szCs w:val="24"/>
        </w:rPr>
        <w:t xml:space="preserve"> спектральное распределение излучения стандартного источника света CIE D</w:t>
      </w:r>
      <w:r w:rsidRPr="005B3647">
        <w:rPr>
          <w:rStyle w:val="FontStyle107"/>
          <w:rFonts w:ascii="Arial" w:hAnsi="Arial" w:cs="Arial"/>
          <w:sz w:val="24"/>
          <w:szCs w:val="24"/>
          <w:vertAlign w:val="subscript"/>
        </w:rPr>
        <w:t>65</w:t>
      </w:r>
      <w:r w:rsidRPr="005B3647">
        <w:rPr>
          <w:rStyle w:val="FontStyle107"/>
          <w:rFonts w:ascii="Arial" w:hAnsi="Arial" w:cs="Arial"/>
          <w:sz w:val="24"/>
          <w:szCs w:val="24"/>
        </w:rPr>
        <w:t xml:space="preserve"> (</w:t>
      </w:r>
      <w:r w:rsidR="00480778" w:rsidRPr="005B3647">
        <w:rPr>
          <w:rStyle w:val="FontStyle107"/>
          <w:rFonts w:ascii="Arial" w:hAnsi="Arial" w:cs="Arial"/>
          <w:sz w:val="24"/>
          <w:szCs w:val="24"/>
        </w:rPr>
        <w:t xml:space="preserve">см. </w:t>
      </w:r>
      <w:r w:rsidRPr="005B3647">
        <w:rPr>
          <w:rStyle w:val="FontStyle107"/>
          <w:rFonts w:ascii="Arial" w:hAnsi="Arial" w:cs="Arial"/>
          <w:sz w:val="24"/>
          <w:szCs w:val="24"/>
        </w:rPr>
        <w:t xml:space="preserve">ISO 11664-2). </w:t>
      </w:r>
    </w:p>
    <w:p w:rsidR="00D542F4" w:rsidRPr="005B3647" w:rsidRDefault="00D542F4" w:rsidP="00D542F4">
      <w:pPr>
        <w:pStyle w:val="a4"/>
        <w:spacing w:before="11" w:line="360" w:lineRule="auto"/>
        <w:ind w:right="-2" w:firstLine="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S</w:t>
      </w:r>
      <w:r w:rsidRPr="005B3647">
        <w:rPr>
          <w:rStyle w:val="FontStyle107"/>
          <w:rFonts w:ascii="Arial" w:hAnsi="Arial" w:cs="Arial"/>
          <w:i/>
          <w:sz w:val="24"/>
          <w:szCs w:val="24"/>
          <w:vertAlign w:val="subscript"/>
        </w:rPr>
        <w:t>D</w:t>
      </w:r>
      <w:r w:rsidRPr="005B3647">
        <w:rPr>
          <w:rStyle w:val="FontStyle107"/>
          <w:rFonts w:ascii="Arial" w:hAnsi="Arial" w:cs="Arial"/>
          <w:sz w:val="24"/>
          <w:szCs w:val="24"/>
          <w:vertAlign w:val="subscript"/>
        </w:rPr>
        <w:t>65</w:t>
      </w:r>
      <w:r w:rsidRPr="005B3647">
        <w:rPr>
          <w:rStyle w:val="FontStyle107"/>
          <w:rFonts w:ascii="Arial" w:hAnsi="Arial" w:cs="Arial"/>
          <w:sz w:val="24"/>
          <w:szCs w:val="24"/>
        </w:rPr>
        <w:t>(λ)·</w:t>
      </w:r>
      <w:r w:rsidRPr="005B3647">
        <w:rPr>
          <w:rStyle w:val="FontStyle107"/>
          <w:rFonts w:ascii="Arial" w:hAnsi="Arial" w:cs="Arial"/>
          <w:i/>
          <w:sz w:val="24"/>
          <w:szCs w:val="24"/>
        </w:rPr>
        <w:t>V</w:t>
      </w:r>
      <w:r w:rsidRPr="005B3647">
        <w:rPr>
          <w:rStyle w:val="FontStyle107"/>
          <w:rFonts w:ascii="Arial" w:hAnsi="Arial" w:cs="Arial"/>
          <w:sz w:val="24"/>
          <w:szCs w:val="24"/>
        </w:rPr>
        <w:t xml:space="preserve">(λ) приведены в </w:t>
      </w:r>
      <w:r w:rsidR="00521016" w:rsidRPr="005B3647">
        <w:rPr>
          <w:rStyle w:val="FontStyle107"/>
          <w:rFonts w:ascii="Arial" w:hAnsi="Arial" w:cs="Arial"/>
          <w:sz w:val="24"/>
          <w:szCs w:val="24"/>
        </w:rPr>
        <w:t>п</w:t>
      </w:r>
      <w:r w:rsidRPr="005B3647">
        <w:rPr>
          <w:rStyle w:val="FontStyle107"/>
          <w:rFonts w:ascii="Arial" w:hAnsi="Arial" w:cs="Arial"/>
          <w:sz w:val="24"/>
          <w:szCs w:val="24"/>
        </w:rPr>
        <w:t>риложении D.</w:t>
      </w:r>
    </w:p>
    <w:p w:rsidR="00D542F4" w:rsidRPr="005B3647" w:rsidRDefault="00D542F4" w:rsidP="00BB4FEF">
      <w:pPr>
        <w:pStyle w:val="a4"/>
        <w:spacing w:after="240"/>
        <w:ind w:firstLine="709"/>
        <w:jc w:val="both"/>
        <w:rPr>
          <w:rStyle w:val="FontStyle107"/>
          <w:rFonts w:ascii="Arial" w:hAnsi="Arial" w:cs="Arial"/>
          <w:sz w:val="20"/>
          <w:szCs w:val="24"/>
        </w:rPr>
      </w:pPr>
      <w:proofErr w:type="gramStart"/>
      <w:r w:rsidRPr="005B3647">
        <w:rPr>
          <w:rStyle w:val="FontStyle107"/>
          <w:rFonts w:ascii="Arial" w:hAnsi="Arial" w:cs="Arial"/>
          <w:sz w:val="20"/>
          <w:szCs w:val="24"/>
        </w:rPr>
        <w:t>П</w:t>
      </w:r>
      <w:proofErr w:type="gramEnd"/>
      <w:r w:rsidRPr="005B3647">
        <w:rPr>
          <w:rStyle w:val="FontStyle107"/>
          <w:rFonts w:ascii="Arial" w:hAnsi="Arial" w:cs="Arial"/>
          <w:sz w:val="20"/>
          <w:szCs w:val="24"/>
        </w:rPr>
        <w:t xml:space="preserve"> р и м е ч а н и е </w:t>
      </w:r>
      <w:r w:rsidR="00BB4FEF" w:rsidRPr="005B3647">
        <w:rPr>
          <w:rStyle w:val="FontStyle107"/>
          <w:rFonts w:ascii="Arial" w:hAnsi="Arial" w:cs="Arial"/>
          <w:sz w:val="20"/>
          <w:szCs w:val="24"/>
        </w:rPr>
        <w:t>−</w:t>
      </w:r>
      <w:r w:rsidRPr="005B3647">
        <w:rPr>
          <w:rStyle w:val="FontStyle107"/>
          <w:rFonts w:ascii="Arial" w:hAnsi="Arial" w:cs="Arial"/>
          <w:sz w:val="20"/>
          <w:szCs w:val="24"/>
        </w:rPr>
        <w:t xml:space="preserve"> Расчет обычно выполняют в форме суммирования, а не интегрирования. Эквивалентные</w:t>
      </w:r>
      <w:r w:rsidR="00FC2E43">
        <w:rPr>
          <w:rStyle w:val="FontStyle107"/>
          <w:rFonts w:ascii="Arial" w:hAnsi="Arial" w:cs="Arial"/>
          <w:sz w:val="20"/>
          <w:szCs w:val="24"/>
        </w:rPr>
        <w:t xml:space="preserve"> </w:t>
      </w:r>
      <w:r w:rsidRPr="005B3647">
        <w:rPr>
          <w:rStyle w:val="FontStyle107"/>
          <w:rFonts w:ascii="Arial" w:hAnsi="Arial" w:cs="Arial"/>
          <w:sz w:val="20"/>
          <w:szCs w:val="24"/>
        </w:rPr>
        <w:t xml:space="preserve">суммы приведены в </w:t>
      </w:r>
      <w:r w:rsidR="00BB4FEF" w:rsidRPr="005B3647">
        <w:rPr>
          <w:rStyle w:val="FontStyle107"/>
          <w:rFonts w:ascii="Arial" w:hAnsi="Arial" w:cs="Arial"/>
          <w:sz w:val="20"/>
          <w:szCs w:val="24"/>
        </w:rPr>
        <w:t>п</w:t>
      </w:r>
      <w:r w:rsidRPr="005B3647">
        <w:rPr>
          <w:rStyle w:val="FontStyle107"/>
          <w:rFonts w:ascii="Arial" w:hAnsi="Arial" w:cs="Arial"/>
          <w:sz w:val="20"/>
          <w:szCs w:val="24"/>
        </w:rPr>
        <w:t>риложении С.</w:t>
      </w:r>
    </w:p>
    <w:p w:rsidR="00F51F24" w:rsidRPr="005B3647" w:rsidRDefault="00F51F24" w:rsidP="005B3647">
      <w:pPr>
        <w:pStyle w:val="a4"/>
        <w:spacing w:before="11" w:line="360" w:lineRule="auto"/>
        <w:ind w:firstLine="709"/>
        <w:jc w:val="both"/>
        <w:outlineLvl w:val="1"/>
        <w:rPr>
          <w:rStyle w:val="FontStyle107"/>
          <w:rFonts w:ascii="Arial" w:hAnsi="Arial" w:cs="Arial"/>
          <w:b/>
          <w:sz w:val="24"/>
          <w:szCs w:val="24"/>
        </w:rPr>
      </w:pPr>
      <w:bookmarkStart w:id="13" w:name="_Toc33632799"/>
      <w:r w:rsidRPr="005B3647">
        <w:rPr>
          <w:rStyle w:val="FontStyle107"/>
          <w:rFonts w:ascii="Arial" w:hAnsi="Arial" w:cs="Arial"/>
          <w:b/>
          <w:sz w:val="28"/>
          <w:szCs w:val="24"/>
        </w:rPr>
        <w:t xml:space="preserve">7.2 Определение отклонения </w:t>
      </w:r>
      <w:r w:rsidR="007C7D45" w:rsidRPr="005B3647">
        <w:rPr>
          <w:rStyle w:val="FontStyle107"/>
          <w:rFonts w:ascii="Arial" w:hAnsi="Arial" w:cs="Arial"/>
          <w:b/>
          <w:sz w:val="28"/>
          <w:szCs w:val="24"/>
        </w:rPr>
        <w:t>светового коэффициента пропускания</w:t>
      </w:r>
      <w:bookmarkEnd w:id="13"/>
    </w:p>
    <w:p w:rsidR="00F51F24" w:rsidRPr="005B3647" w:rsidRDefault="00F51F24" w:rsidP="00F51F24">
      <w:pPr>
        <w:pStyle w:val="a4"/>
        <w:spacing w:before="11" w:line="360" w:lineRule="auto"/>
        <w:ind w:right="-2" w:firstLine="709"/>
        <w:jc w:val="both"/>
        <w:rPr>
          <w:rStyle w:val="FontStyle107"/>
          <w:rFonts w:ascii="Arial" w:hAnsi="Arial" w:cs="Arial"/>
          <w:b/>
          <w:sz w:val="24"/>
          <w:szCs w:val="24"/>
        </w:rPr>
      </w:pPr>
      <w:r w:rsidRPr="005B3647">
        <w:rPr>
          <w:rStyle w:val="FontStyle107"/>
          <w:rFonts w:ascii="Arial" w:hAnsi="Arial" w:cs="Arial"/>
          <w:b/>
          <w:sz w:val="24"/>
          <w:szCs w:val="24"/>
        </w:rPr>
        <w:t>7.2.1 Светофильтры без оправы, закрывающие один глаз</w:t>
      </w:r>
    </w:p>
    <w:p w:rsidR="00F51F24" w:rsidRPr="005B3647" w:rsidRDefault="00F51F24" w:rsidP="00F51F24">
      <w:pPr>
        <w:pStyle w:val="a4"/>
        <w:spacing w:before="11" w:line="360" w:lineRule="auto"/>
        <w:ind w:right="-2" w:firstLine="709"/>
        <w:jc w:val="both"/>
        <w:rPr>
          <w:rStyle w:val="FontStyle107"/>
          <w:rFonts w:ascii="Arial" w:hAnsi="Arial" w:cs="Arial"/>
          <w:b/>
          <w:sz w:val="24"/>
          <w:szCs w:val="24"/>
        </w:rPr>
      </w:pPr>
      <w:r w:rsidRPr="005B3647">
        <w:rPr>
          <w:rStyle w:val="FontStyle107"/>
          <w:rFonts w:ascii="Arial" w:hAnsi="Arial" w:cs="Arial"/>
          <w:b/>
          <w:sz w:val="24"/>
          <w:szCs w:val="24"/>
        </w:rPr>
        <w:t>7.2.1.1 Метод испытаний</w:t>
      </w:r>
    </w:p>
    <w:p w:rsidR="00F51F24" w:rsidRPr="005B3647" w:rsidRDefault="00930838"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Определяют </w:t>
      </w:r>
      <w:r w:rsidR="00F51F24" w:rsidRPr="005B3647">
        <w:rPr>
          <w:rStyle w:val="FontStyle107"/>
          <w:rFonts w:ascii="Arial" w:hAnsi="Arial" w:cs="Arial"/>
          <w:sz w:val="24"/>
          <w:szCs w:val="24"/>
        </w:rPr>
        <w:t xml:space="preserve">контрольную точку в соответствии с ISO 4007. </w:t>
      </w:r>
      <w:r w:rsidRPr="005B3647">
        <w:rPr>
          <w:rStyle w:val="FontStyle107"/>
          <w:rFonts w:ascii="Arial" w:hAnsi="Arial" w:cs="Arial"/>
          <w:sz w:val="24"/>
          <w:szCs w:val="24"/>
        </w:rPr>
        <w:t>Определяют</w:t>
      </w:r>
      <w:r w:rsidR="00F51F24" w:rsidRPr="005B3647">
        <w:rPr>
          <w:rStyle w:val="FontStyle107"/>
          <w:rFonts w:ascii="Arial" w:hAnsi="Arial" w:cs="Arial"/>
          <w:sz w:val="24"/>
          <w:szCs w:val="24"/>
        </w:rPr>
        <w:t xml:space="preserve"> круглую область вокруг контрольной точки с диаметром </w:t>
      </w:r>
      <w:r w:rsidR="00F51F24" w:rsidRPr="005B3647">
        <w:rPr>
          <w:rStyle w:val="FontStyle107"/>
          <w:rFonts w:ascii="Arial" w:hAnsi="Arial" w:cs="Arial"/>
          <w:i/>
          <w:sz w:val="24"/>
          <w:szCs w:val="24"/>
        </w:rPr>
        <w:t>d</w:t>
      </w:r>
      <w:r w:rsidR="00F51F24" w:rsidRPr="005B3647">
        <w:rPr>
          <w:rStyle w:val="FontStyle107"/>
          <w:rFonts w:ascii="Arial" w:hAnsi="Arial" w:cs="Arial"/>
          <w:sz w:val="24"/>
          <w:szCs w:val="24"/>
        </w:rPr>
        <w:t>, рассчитанным следующим образом (см. рисунок 2):</w:t>
      </w:r>
    </w:p>
    <w:p w:rsidR="00F51F24" w:rsidRPr="005B3647" w:rsidRDefault="00F51F24"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w:t>
      </w:r>
      <w:r w:rsidR="00D52831"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для светофильтров размером равным или превышающим 50 мм по вертикали в контрольной точке, </w:t>
      </w:r>
      <w:r w:rsidRPr="005B3647">
        <w:rPr>
          <w:rStyle w:val="FontStyle107"/>
          <w:rFonts w:ascii="Arial" w:hAnsi="Arial" w:cs="Arial"/>
          <w:i/>
          <w:sz w:val="24"/>
          <w:szCs w:val="24"/>
        </w:rPr>
        <w:t>d</w:t>
      </w:r>
      <w:r w:rsidRPr="005B3647">
        <w:rPr>
          <w:rStyle w:val="FontStyle107"/>
          <w:rFonts w:ascii="Arial" w:hAnsi="Arial" w:cs="Arial"/>
          <w:sz w:val="24"/>
          <w:szCs w:val="24"/>
        </w:rPr>
        <w:t xml:space="preserve"> = (40,0 ± 0,5) мм;</w:t>
      </w:r>
    </w:p>
    <w:p w:rsidR="00F51F24" w:rsidRPr="005B3647" w:rsidRDefault="00F51F24"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lastRenderedPageBreak/>
        <w:t>b)</w:t>
      </w:r>
      <w:r w:rsidR="00D52831"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для светофильтров размером менее 50 мм по вертикали в контрольной точке, </w:t>
      </w:r>
      <w:r w:rsidRPr="005B3647">
        <w:rPr>
          <w:rStyle w:val="FontStyle107"/>
          <w:rFonts w:ascii="Arial" w:hAnsi="Arial" w:cs="Arial"/>
          <w:i/>
          <w:sz w:val="24"/>
          <w:szCs w:val="24"/>
        </w:rPr>
        <w:t>d</w:t>
      </w:r>
      <w:r w:rsidRPr="005B3647">
        <w:rPr>
          <w:rStyle w:val="FontStyle107"/>
          <w:rFonts w:ascii="Arial" w:hAnsi="Arial" w:cs="Arial"/>
          <w:sz w:val="24"/>
          <w:szCs w:val="24"/>
        </w:rPr>
        <w:t xml:space="preserve"> = ((высота светофильтра (</w:t>
      </w:r>
      <w:r w:rsidRPr="005B3647">
        <w:rPr>
          <w:rStyle w:val="FontStyle107"/>
          <w:rFonts w:ascii="Arial" w:hAnsi="Arial" w:cs="Arial"/>
          <w:i/>
          <w:sz w:val="24"/>
          <w:szCs w:val="24"/>
        </w:rPr>
        <w:t>h</w:t>
      </w:r>
      <w:r w:rsidRPr="005B3647">
        <w:rPr>
          <w:rStyle w:val="FontStyle107"/>
          <w:rFonts w:ascii="Arial" w:hAnsi="Arial" w:cs="Arial"/>
          <w:sz w:val="24"/>
          <w:szCs w:val="24"/>
        </w:rPr>
        <w:t xml:space="preserve">) </w:t>
      </w:r>
      <w:r w:rsidR="00CE39B3" w:rsidRPr="005B3647">
        <w:rPr>
          <w:rStyle w:val="FontStyle107"/>
          <w:rFonts w:ascii="Arial" w:hAnsi="Arial" w:cs="Arial"/>
          <w:sz w:val="24"/>
          <w:szCs w:val="24"/>
        </w:rPr>
        <w:t>−</w:t>
      </w:r>
      <w:r w:rsidRPr="005B3647">
        <w:rPr>
          <w:rStyle w:val="FontStyle107"/>
          <w:rFonts w:ascii="Arial" w:hAnsi="Arial" w:cs="Arial"/>
          <w:sz w:val="24"/>
          <w:szCs w:val="24"/>
        </w:rPr>
        <w:t xml:space="preserve"> 10) ± 0,5) мм.</w:t>
      </w:r>
    </w:p>
    <w:p w:rsidR="00930838" w:rsidRPr="005B3647" w:rsidRDefault="00930838"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Из </w:t>
      </w:r>
      <w:r w:rsidR="00AA28D5" w:rsidRPr="005B3647">
        <w:rPr>
          <w:rStyle w:val="FontStyle107"/>
          <w:rFonts w:ascii="Arial" w:hAnsi="Arial" w:cs="Arial"/>
          <w:sz w:val="24"/>
          <w:szCs w:val="24"/>
        </w:rPr>
        <w:t>указанной</w:t>
      </w:r>
      <w:r w:rsidRPr="005B3647">
        <w:rPr>
          <w:rStyle w:val="FontStyle107"/>
          <w:rFonts w:ascii="Arial" w:hAnsi="Arial" w:cs="Arial"/>
          <w:sz w:val="24"/>
          <w:szCs w:val="24"/>
        </w:rPr>
        <w:t xml:space="preserve"> </w:t>
      </w:r>
      <w:r w:rsidR="0008428A" w:rsidRPr="005B3647">
        <w:rPr>
          <w:rStyle w:val="FontStyle107"/>
          <w:rFonts w:ascii="Arial" w:hAnsi="Arial" w:cs="Arial"/>
          <w:sz w:val="24"/>
          <w:szCs w:val="24"/>
        </w:rPr>
        <w:t xml:space="preserve">круглой </w:t>
      </w:r>
      <w:r w:rsidRPr="005B3647">
        <w:rPr>
          <w:rStyle w:val="FontStyle107"/>
          <w:rFonts w:ascii="Arial" w:hAnsi="Arial" w:cs="Arial"/>
          <w:sz w:val="24"/>
          <w:szCs w:val="24"/>
        </w:rPr>
        <w:t>области исключают участок шириной 5 мм по краю светофильтра.</w:t>
      </w:r>
    </w:p>
    <w:p w:rsidR="00F51F24" w:rsidRPr="005B3647" w:rsidRDefault="0031777A"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Сканируют </w:t>
      </w:r>
      <w:r w:rsidR="00F51F24" w:rsidRPr="005B3647">
        <w:rPr>
          <w:rStyle w:val="FontStyle107"/>
          <w:rFonts w:ascii="Arial" w:hAnsi="Arial" w:cs="Arial"/>
          <w:sz w:val="24"/>
          <w:szCs w:val="24"/>
        </w:rPr>
        <w:t xml:space="preserve">выбранную круглую область световым пучком </w:t>
      </w:r>
      <w:r w:rsidR="004772CF" w:rsidRPr="005B3647">
        <w:rPr>
          <w:rStyle w:val="FontStyle107"/>
          <w:rFonts w:ascii="Arial" w:hAnsi="Arial" w:cs="Arial"/>
          <w:sz w:val="24"/>
          <w:szCs w:val="24"/>
        </w:rPr>
        <w:t xml:space="preserve">белого цвета </w:t>
      </w:r>
      <w:r w:rsidR="00F51F24" w:rsidRPr="005B3647">
        <w:rPr>
          <w:rStyle w:val="FontStyle107"/>
          <w:rFonts w:ascii="Arial" w:hAnsi="Arial" w:cs="Arial"/>
          <w:sz w:val="24"/>
          <w:szCs w:val="24"/>
        </w:rPr>
        <w:t xml:space="preserve">с номинальным диаметром 5 мм или узкой спектральной полосой с максимальной спектральной энергией при (555 ± 25) </w:t>
      </w:r>
      <w:proofErr w:type="spellStart"/>
      <w:r w:rsidR="00F51F24" w:rsidRPr="005B3647">
        <w:rPr>
          <w:rStyle w:val="FontStyle107"/>
          <w:rFonts w:ascii="Arial" w:hAnsi="Arial" w:cs="Arial"/>
          <w:sz w:val="24"/>
          <w:szCs w:val="24"/>
        </w:rPr>
        <w:t>нм</w:t>
      </w:r>
      <w:proofErr w:type="spellEnd"/>
      <w:r w:rsidR="00F51F24" w:rsidRPr="005B3647">
        <w:rPr>
          <w:rStyle w:val="FontStyle107"/>
          <w:rFonts w:ascii="Arial" w:hAnsi="Arial" w:cs="Arial"/>
          <w:sz w:val="24"/>
          <w:szCs w:val="24"/>
        </w:rPr>
        <w:t xml:space="preserve"> и </w:t>
      </w:r>
      <w:r w:rsidRPr="005B3647">
        <w:rPr>
          <w:rStyle w:val="FontStyle107"/>
          <w:rFonts w:ascii="Arial" w:hAnsi="Arial" w:cs="Arial"/>
          <w:sz w:val="24"/>
          <w:szCs w:val="24"/>
        </w:rPr>
        <w:t xml:space="preserve">измеряют </w:t>
      </w:r>
      <w:r w:rsidR="007C7D45" w:rsidRPr="005B3647">
        <w:rPr>
          <w:rStyle w:val="FontStyle107"/>
          <w:rFonts w:ascii="Arial" w:hAnsi="Arial" w:cs="Arial"/>
          <w:sz w:val="24"/>
          <w:szCs w:val="24"/>
        </w:rPr>
        <w:t>световой коэффициент пропускания</w:t>
      </w:r>
      <w:r w:rsidR="00F51F24" w:rsidRPr="005B3647">
        <w:rPr>
          <w:rStyle w:val="FontStyle107"/>
          <w:rFonts w:ascii="Arial" w:hAnsi="Arial" w:cs="Arial"/>
          <w:sz w:val="24"/>
          <w:szCs w:val="24"/>
        </w:rPr>
        <w:t xml:space="preserve"> детектором, спектральная чувствительность которого приближена к чувствительности стандартного наблюдателя CIE 2° (ISO 11664-1). Эффект отклонения светового луча любым призматическим действием светофильтра (см. B.3.4.1) должен быть компенсирован, а изменения в толщине должны быть скорректированы в соответствии с </w:t>
      </w:r>
      <w:r w:rsidRPr="005B3647">
        <w:rPr>
          <w:rStyle w:val="FontStyle107"/>
          <w:rFonts w:ascii="Arial" w:hAnsi="Arial" w:cs="Arial"/>
          <w:sz w:val="24"/>
          <w:szCs w:val="24"/>
        </w:rPr>
        <w:t>п</w:t>
      </w:r>
      <w:r w:rsidR="00F51F24" w:rsidRPr="005B3647">
        <w:rPr>
          <w:rStyle w:val="FontStyle107"/>
          <w:rFonts w:ascii="Arial" w:hAnsi="Arial" w:cs="Arial"/>
          <w:sz w:val="24"/>
          <w:szCs w:val="24"/>
        </w:rPr>
        <w:t>риложением L.</w:t>
      </w:r>
    </w:p>
    <w:p w:rsidR="00F51F24" w:rsidRPr="005B3647" w:rsidRDefault="00F51F24" w:rsidP="001F2CB7">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Для светофильтров с диапазонами или градиентами различного </w:t>
      </w:r>
      <w:r w:rsidR="007C7D45" w:rsidRPr="005B3647">
        <w:rPr>
          <w:rStyle w:val="FontStyle107"/>
          <w:rFonts w:ascii="Arial" w:hAnsi="Arial" w:cs="Arial"/>
          <w:sz w:val="24"/>
          <w:szCs w:val="24"/>
        </w:rPr>
        <w:t>светового коэффициента пропускания</w:t>
      </w:r>
      <w:r w:rsidRPr="005B3647">
        <w:rPr>
          <w:rStyle w:val="FontStyle107"/>
          <w:rFonts w:ascii="Arial" w:hAnsi="Arial" w:cs="Arial"/>
          <w:sz w:val="24"/>
          <w:szCs w:val="24"/>
        </w:rPr>
        <w:t xml:space="preserve"> требование к изменениям </w:t>
      </w:r>
      <w:r w:rsidR="007C7D45" w:rsidRPr="005B3647">
        <w:rPr>
          <w:rStyle w:val="FontStyle107"/>
          <w:rFonts w:ascii="Arial" w:hAnsi="Arial" w:cs="Arial"/>
          <w:sz w:val="24"/>
          <w:szCs w:val="24"/>
        </w:rPr>
        <w:t>светового коэффициента пропускания</w:t>
      </w:r>
      <w:r w:rsidRPr="005B3647">
        <w:rPr>
          <w:rStyle w:val="FontStyle107"/>
          <w:rFonts w:ascii="Arial" w:hAnsi="Arial" w:cs="Arial"/>
          <w:sz w:val="24"/>
          <w:szCs w:val="24"/>
        </w:rPr>
        <w:t xml:space="preserve"> применимо к выбранной круглой области, но перпендикулярно градиенту (см. рисунок 2). </w:t>
      </w:r>
      <w:r w:rsidR="0000225B" w:rsidRPr="005B3647">
        <w:rPr>
          <w:rStyle w:val="FontStyle107"/>
          <w:rFonts w:ascii="Arial" w:hAnsi="Arial" w:cs="Arial"/>
          <w:sz w:val="24"/>
          <w:szCs w:val="24"/>
        </w:rPr>
        <w:t>На рисунке 2 приведены д</w:t>
      </w:r>
      <w:r w:rsidRPr="005B3647">
        <w:rPr>
          <w:rStyle w:val="FontStyle107"/>
          <w:rFonts w:ascii="Arial" w:hAnsi="Arial" w:cs="Arial"/>
          <w:sz w:val="24"/>
          <w:szCs w:val="24"/>
        </w:rPr>
        <w:t>ва примера сканирования перпендикулярно градиенту.</w:t>
      </w:r>
    </w:p>
    <w:p w:rsidR="00F51F24" w:rsidRPr="005B3647" w:rsidRDefault="00F51F24" w:rsidP="00F51F24">
      <w:pPr>
        <w:pStyle w:val="a4"/>
        <w:spacing w:before="11" w:line="360" w:lineRule="auto"/>
        <w:ind w:right="-2" w:firstLine="709"/>
        <w:jc w:val="right"/>
        <w:rPr>
          <w:rStyle w:val="FontStyle107"/>
          <w:rFonts w:ascii="Arial" w:hAnsi="Arial" w:cs="Arial"/>
          <w:sz w:val="24"/>
          <w:szCs w:val="24"/>
        </w:rPr>
      </w:pPr>
      <w:r w:rsidRPr="005B3647">
        <w:rPr>
          <w:rStyle w:val="FontStyle107"/>
          <w:rFonts w:ascii="Arial" w:hAnsi="Arial" w:cs="Arial"/>
          <w:sz w:val="22"/>
          <w:szCs w:val="24"/>
        </w:rPr>
        <w:t>Размеры в миллиметрах</w:t>
      </w:r>
    </w:p>
    <w:p w:rsidR="00F51F24" w:rsidRPr="005B3647" w:rsidRDefault="00D67F98" w:rsidP="00F51F24">
      <w:pPr>
        <w:pStyle w:val="a4"/>
        <w:spacing w:before="11" w:line="360" w:lineRule="auto"/>
        <w:ind w:right="-2" w:firstLine="709"/>
        <w:jc w:val="center"/>
        <w:rPr>
          <w:rStyle w:val="FontStyle107"/>
          <w:rFonts w:ascii="Arial" w:hAnsi="Arial" w:cs="Arial"/>
          <w:sz w:val="24"/>
          <w:szCs w:val="24"/>
        </w:rPr>
      </w:pPr>
      <w:r w:rsidRPr="005B3647">
        <w:rPr>
          <w:rFonts w:ascii="Arial" w:hAnsi="Arial" w:cs="Arial"/>
          <w:noProof/>
          <w:lang w:eastAsia="ru-RU"/>
        </w:rPr>
        <w:drawing>
          <wp:inline distT="0" distB="0" distL="0" distR="0" wp14:anchorId="3CDEB2EA" wp14:editId="468286D6">
            <wp:extent cx="4551680" cy="2715895"/>
            <wp:effectExtent l="19050" t="0" r="127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srcRect/>
                    <a:stretch>
                      <a:fillRect/>
                    </a:stretch>
                  </pic:blipFill>
                  <pic:spPr bwMode="auto">
                    <a:xfrm>
                      <a:off x="0" y="0"/>
                      <a:ext cx="4551680" cy="2715895"/>
                    </a:xfrm>
                    <a:prstGeom prst="rect">
                      <a:avLst/>
                    </a:prstGeom>
                    <a:noFill/>
                    <a:ln w="9525">
                      <a:noFill/>
                      <a:miter lim="800000"/>
                      <a:headEnd/>
                      <a:tailEnd/>
                    </a:ln>
                  </pic:spPr>
                </pic:pic>
              </a:graphicData>
            </a:graphic>
          </wp:inline>
        </w:drawing>
      </w:r>
      <w:r w:rsidR="00F51F24" w:rsidRPr="005B3647">
        <w:rPr>
          <w:rStyle w:val="FontStyle107"/>
          <w:rFonts w:ascii="Arial" w:hAnsi="Arial" w:cs="Arial"/>
          <w:sz w:val="24"/>
          <w:szCs w:val="24"/>
        </w:rPr>
        <w:t xml:space="preserve"> </w:t>
      </w:r>
    </w:p>
    <w:p w:rsidR="00F51F24" w:rsidRPr="005B3647" w:rsidRDefault="00F51F24" w:rsidP="00F51F24">
      <w:pPr>
        <w:pStyle w:val="a4"/>
        <w:numPr>
          <w:ilvl w:val="0"/>
          <w:numId w:val="4"/>
        </w:numPr>
        <w:spacing w:after="0" w:line="360" w:lineRule="auto"/>
        <w:jc w:val="center"/>
        <w:rPr>
          <w:rStyle w:val="FontStyle107"/>
          <w:rFonts w:ascii="Arial" w:hAnsi="Arial" w:cs="Arial"/>
          <w:i/>
          <w:sz w:val="22"/>
          <w:szCs w:val="24"/>
        </w:rPr>
      </w:pPr>
      <w:r w:rsidRPr="005B3647">
        <w:rPr>
          <w:rStyle w:val="FontStyle107"/>
          <w:rFonts w:ascii="Arial" w:hAnsi="Arial" w:cs="Arial"/>
          <w:sz w:val="22"/>
          <w:szCs w:val="24"/>
        </w:rPr>
        <w:t>– световой пучок диаметром 5 мм;</w:t>
      </w:r>
      <w:r w:rsidRPr="005B3647">
        <w:rPr>
          <w:rStyle w:val="FontStyle107"/>
          <w:rFonts w:ascii="Arial" w:hAnsi="Arial" w:cs="Arial"/>
          <w:i/>
          <w:sz w:val="22"/>
          <w:szCs w:val="24"/>
        </w:rPr>
        <w:t xml:space="preserve"> 2 </w:t>
      </w:r>
      <w:r w:rsidR="00261A8A" w:rsidRPr="005B3647">
        <w:rPr>
          <w:rStyle w:val="FontStyle107"/>
          <w:rFonts w:ascii="Arial" w:hAnsi="Arial" w:cs="Arial"/>
          <w:sz w:val="22"/>
          <w:szCs w:val="24"/>
        </w:rPr>
        <w:t>–</w:t>
      </w:r>
      <w:r w:rsidRPr="005B3647">
        <w:rPr>
          <w:rStyle w:val="FontStyle107"/>
          <w:rFonts w:ascii="Arial" w:hAnsi="Arial" w:cs="Arial"/>
          <w:sz w:val="22"/>
          <w:szCs w:val="24"/>
        </w:rPr>
        <w:t xml:space="preserve"> контрольная точка;</w:t>
      </w:r>
    </w:p>
    <w:p w:rsidR="00F51F24" w:rsidRPr="005B3647" w:rsidRDefault="00F51F24" w:rsidP="00F51F24">
      <w:pPr>
        <w:pStyle w:val="a4"/>
        <w:spacing w:after="0" w:line="360" w:lineRule="auto"/>
        <w:ind w:left="720"/>
        <w:jc w:val="center"/>
        <w:rPr>
          <w:rStyle w:val="FontStyle107"/>
          <w:rFonts w:ascii="Arial" w:hAnsi="Arial" w:cs="Arial"/>
          <w:sz w:val="22"/>
          <w:szCs w:val="24"/>
        </w:rPr>
      </w:pPr>
      <w:r w:rsidRPr="005B3647">
        <w:rPr>
          <w:rStyle w:val="FontStyle107"/>
          <w:rFonts w:ascii="Arial" w:hAnsi="Arial" w:cs="Arial"/>
          <w:i/>
          <w:sz w:val="22"/>
          <w:szCs w:val="24"/>
        </w:rPr>
        <w:t xml:space="preserve">3 </w:t>
      </w:r>
      <w:r w:rsidR="00261A8A" w:rsidRPr="005B3647">
        <w:rPr>
          <w:rStyle w:val="FontStyle107"/>
          <w:rFonts w:ascii="Arial" w:hAnsi="Arial" w:cs="Arial"/>
          <w:sz w:val="22"/>
          <w:szCs w:val="24"/>
        </w:rPr>
        <w:t>–</w:t>
      </w:r>
      <w:r w:rsidRPr="005B3647">
        <w:rPr>
          <w:rStyle w:val="FontStyle107"/>
          <w:rFonts w:ascii="Arial" w:hAnsi="Arial" w:cs="Arial"/>
          <w:sz w:val="22"/>
          <w:szCs w:val="24"/>
        </w:rPr>
        <w:t xml:space="preserve"> геометрический или зрительный центр</w:t>
      </w:r>
    </w:p>
    <w:p w:rsidR="00F51F24" w:rsidRPr="005B3647" w:rsidRDefault="00F51F24" w:rsidP="00F51F24">
      <w:pPr>
        <w:pStyle w:val="a4"/>
        <w:spacing w:after="0" w:line="360" w:lineRule="auto"/>
        <w:jc w:val="center"/>
        <w:rPr>
          <w:rStyle w:val="FontStyle107"/>
          <w:rFonts w:ascii="Arial" w:hAnsi="Arial" w:cs="Arial"/>
          <w:sz w:val="24"/>
          <w:szCs w:val="24"/>
        </w:rPr>
      </w:pPr>
      <w:r w:rsidRPr="005B3647">
        <w:rPr>
          <w:rStyle w:val="FontStyle107"/>
          <w:rFonts w:ascii="Arial" w:hAnsi="Arial" w:cs="Arial"/>
          <w:sz w:val="24"/>
          <w:szCs w:val="24"/>
        </w:rPr>
        <w:t xml:space="preserve">Рисунок 2 </w:t>
      </w:r>
      <w:r w:rsidR="00C756FC" w:rsidRPr="005B3647">
        <w:rPr>
          <w:rStyle w:val="FontStyle107"/>
          <w:rFonts w:ascii="Arial" w:hAnsi="Arial" w:cs="Arial"/>
          <w:i/>
          <w:sz w:val="22"/>
          <w:szCs w:val="24"/>
        </w:rPr>
        <w:t>–</w:t>
      </w:r>
      <w:r w:rsidRPr="005B3647">
        <w:rPr>
          <w:rStyle w:val="FontStyle107"/>
          <w:rFonts w:ascii="Arial" w:hAnsi="Arial" w:cs="Arial"/>
          <w:sz w:val="24"/>
          <w:szCs w:val="24"/>
        </w:rPr>
        <w:t xml:space="preserve"> Измерение равномерности </w:t>
      </w:r>
      <w:r w:rsidR="007C7D45" w:rsidRPr="005B3647">
        <w:rPr>
          <w:rFonts w:ascii="Arial" w:hAnsi="Arial" w:cs="Arial"/>
          <w:iCs/>
          <w:sz w:val="24"/>
          <w:szCs w:val="24"/>
          <w:lang w:eastAsia="ru-RU"/>
        </w:rPr>
        <w:t>светового коэффициента пропускания</w:t>
      </w:r>
      <w:r w:rsidRPr="005B3647">
        <w:rPr>
          <w:rStyle w:val="FontStyle107"/>
          <w:rFonts w:ascii="Arial" w:hAnsi="Arial" w:cs="Arial"/>
          <w:sz w:val="24"/>
          <w:szCs w:val="24"/>
        </w:rPr>
        <w:t xml:space="preserve"> для светофильтров с диапазонами или градиентами различного </w:t>
      </w:r>
      <w:r w:rsidR="007C7D45" w:rsidRPr="005B3647">
        <w:rPr>
          <w:rFonts w:ascii="Arial" w:hAnsi="Arial" w:cs="Arial"/>
          <w:iCs/>
          <w:sz w:val="24"/>
          <w:szCs w:val="24"/>
          <w:lang w:eastAsia="ru-RU"/>
        </w:rPr>
        <w:t>светового коэффициента пропускания</w:t>
      </w:r>
    </w:p>
    <w:p w:rsidR="002F7926" w:rsidRPr="005B3647" w:rsidRDefault="00F94716" w:rsidP="00E87A90">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br w:type="page"/>
      </w:r>
      <w:r w:rsidR="002F7926" w:rsidRPr="005B3647">
        <w:rPr>
          <w:rStyle w:val="FontStyle107"/>
          <w:rFonts w:ascii="Arial" w:hAnsi="Arial" w:cs="Arial"/>
          <w:sz w:val="24"/>
          <w:szCs w:val="24"/>
        </w:rPr>
        <w:lastRenderedPageBreak/>
        <w:t>Светофильтр и световой пучок располага</w:t>
      </w:r>
      <w:r w:rsidR="00755929" w:rsidRPr="005B3647">
        <w:rPr>
          <w:rStyle w:val="FontStyle107"/>
          <w:rFonts w:ascii="Arial" w:hAnsi="Arial" w:cs="Arial"/>
          <w:sz w:val="24"/>
          <w:szCs w:val="24"/>
        </w:rPr>
        <w:t>ют</w:t>
      </w:r>
      <w:r w:rsidR="002F7926" w:rsidRPr="005B3647">
        <w:rPr>
          <w:rStyle w:val="FontStyle107"/>
          <w:rFonts w:ascii="Arial" w:hAnsi="Arial" w:cs="Arial"/>
          <w:sz w:val="24"/>
          <w:szCs w:val="24"/>
        </w:rPr>
        <w:t xml:space="preserve"> таким образом, чтобы световой поток падал по нормали к поверхности светофильтра в контрольной точке или параллельно этому направлению в других точках на светофильтре.</w:t>
      </w:r>
    </w:p>
    <w:p w:rsidR="002F7926" w:rsidRPr="005B3647" w:rsidRDefault="004A4756" w:rsidP="00755929">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Измеряют и записывают </w:t>
      </w:r>
      <w:r w:rsidR="002F7926" w:rsidRPr="005B3647">
        <w:rPr>
          <w:rStyle w:val="FontStyle107"/>
          <w:rFonts w:ascii="Arial" w:hAnsi="Arial" w:cs="Arial"/>
          <w:sz w:val="24"/>
          <w:szCs w:val="24"/>
        </w:rPr>
        <w:t xml:space="preserve">максимальное значение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 xml:space="preserve">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vmax</w:t>
      </w:r>
      <w:proofErr w:type="spellEnd"/>
      <w:r w:rsidR="00755929" w:rsidRPr="005B3647">
        <w:rPr>
          <w:rStyle w:val="FontStyle107"/>
          <w:rFonts w:ascii="Arial" w:hAnsi="Arial" w:cs="Arial"/>
          <w:sz w:val="24"/>
          <w:szCs w:val="24"/>
          <w:vertAlign w:val="subscript"/>
        </w:rPr>
        <w:t xml:space="preserve"> </w:t>
      </w:r>
      <w:r w:rsidR="002F7926" w:rsidRPr="005B3647">
        <w:rPr>
          <w:rStyle w:val="FontStyle107"/>
          <w:rFonts w:ascii="Arial" w:hAnsi="Arial" w:cs="Arial"/>
          <w:sz w:val="24"/>
          <w:szCs w:val="24"/>
        </w:rPr>
        <w:t xml:space="preserve">и минимальное значение </w:t>
      </w:r>
      <w:r w:rsidR="007C7D45" w:rsidRPr="005B3647">
        <w:rPr>
          <w:rFonts w:ascii="Arial" w:hAnsi="Arial" w:cs="Arial"/>
          <w:iCs/>
          <w:sz w:val="24"/>
          <w:szCs w:val="24"/>
          <w:lang w:eastAsia="ru-RU"/>
        </w:rPr>
        <w:t>светового коэффициента пропускания</w:t>
      </w:r>
      <w:r w:rsidR="007C7D45" w:rsidRPr="005B3647">
        <w:rPr>
          <w:rStyle w:val="FontStyle107"/>
          <w:rFonts w:ascii="Times New Roman" w:hAnsi="Times New Roman" w:cs="Times New Roman"/>
          <w:b/>
          <w:sz w:val="24"/>
          <w:szCs w:val="24"/>
        </w:rPr>
        <w:t xml:space="preserve">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vmin</w:t>
      </w:r>
      <w:proofErr w:type="spellEnd"/>
      <w:r w:rsidR="002F7926" w:rsidRPr="005B3647">
        <w:rPr>
          <w:rStyle w:val="FontStyle107"/>
          <w:rFonts w:ascii="Arial" w:hAnsi="Arial" w:cs="Arial"/>
          <w:sz w:val="24"/>
          <w:szCs w:val="24"/>
        </w:rPr>
        <w:t>.</w:t>
      </w:r>
    </w:p>
    <w:p w:rsidR="002F7926" w:rsidRPr="005B3647" w:rsidRDefault="002F7926" w:rsidP="002F7926">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7.2.1.2 Расчеты</w:t>
      </w:r>
      <w:r w:rsidR="009B5A7B" w:rsidRPr="005B3647">
        <w:rPr>
          <w:rStyle w:val="FontStyle107"/>
          <w:rFonts w:ascii="Arial" w:hAnsi="Arial" w:cs="Arial"/>
          <w:b/>
          <w:sz w:val="24"/>
          <w:szCs w:val="24"/>
        </w:rPr>
        <w:t xml:space="preserve"> </w:t>
      </w:r>
      <w:proofErr w:type="spellStart"/>
      <w:r w:rsidR="009B5A7B" w:rsidRPr="005B3647">
        <w:rPr>
          <w:rStyle w:val="FontStyle107"/>
          <w:rFonts w:ascii="Times New Roman" w:hAnsi="Times New Roman" w:cs="Times New Roman"/>
          <w:b/>
          <w:sz w:val="24"/>
          <w:szCs w:val="24"/>
        </w:rPr>
        <w:t>τ</w:t>
      </w:r>
      <w:r w:rsidR="009B5A7B" w:rsidRPr="005B3647">
        <w:rPr>
          <w:rStyle w:val="FontStyle107"/>
          <w:rFonts w:ascii="Times New Roman" w:hAnsi="Times New Roman" w:cs="Times New Roman"/>
          <w:sz w:val="24"/>
          <w:szCs w:val="24"/>
          <w:vertAlign w:val="subscript"/>
        </w:rPr>
        <w:t>vmax</w:t>
      </w:r>
      <w:proofErr w:type="spellEnd"/>
      <w:r w:rsidR="009B5A7B" w:rsidRPr="005B3647">
        <w:rPr>
          <w:rStyle w:val="FontStyle107"/>
          <w:rFonts w:ascii="Times New Roman" w:hAnsi="Times New Roman" w:cs="Times New Roman"/>
          <w:sz w:val="24"/>
          <w:szCs w:val="24"/>
          <w:vertAlign w:val="subscript"/>
        </w:rPr>
        <w:t xml:space="preserve"> </w:t>
      </w:r>
      <w:r w:rsidR="009B5A7B" w:rsidRPr="005B3647">
        <w:rPr>
          <w:rStyle w:val="FontStyle107"/>
          <w:rFonts w:ascii="Times New Roman" w:hAnsi="Times New Roman" w:cs="Times New Roman"/>
          <w:sz w:val="24"/>
          <w:szCs w:val="24"/>
        </w:rPr>
        <w:t>и</w:t>
      </w:r>
      <w:r w:rsidR="009B5A7B" w:rsidRPr="005B3647">
        <w:rPr>
          <w:rStyle w:val="FontStyle107"/>
          <w:rFonts w:ascii="Times New Roman" w:hAnsi="Times New Roman" w:cs="Times New Roman"/>
          <w:sz w:val="24"/>
          <w:szCs w:val="24"/>
          <w:vertAlign w:val="subscript"/>
        </w:rPr>
        <w:t xml:space="preserve">  </w:t>
      </w:r>
      <w:proofErr w:type="spellStart"/>
      <w:r w:rsidR="009B5A7B" w:rsidRPr="005B3647">
        <w:rPr>
          <w:rStyle w:val="FontStyle107"/>
          <w:rFonts w:ascii="Times New Roman" w:hAnsi="Times New Roman" w:cs="Times New Roman"/>
          <w:b/>
          <w:sz w:val="24"/>
          <w:szCs w:val="24"/>
        </w:rPr>
        <w:t>τ</w:t>
      </w:r>
      <w:r w:rsidR="009B5A7B" w:rsidRPr="005B3647">
        <w:rPr>
          <w:rStyle w:val="FontStyle107"/>
          <w:rFonts w:ascii="Times New Roman" w:hAnsi="Times New Roman" w:cs="Times New Roman"/>
          <w:sz w:val="24"/>
          <w:szCs w:val="24"/>
          <w:vertAlign w:val="subscript"/>
        </w:rPr>
        <w:t>vmin</w:t>
      </w:r>
      <w:proofErr w:type="spellEnd"/>
      <w:r w:rsidR="009B5A7B" w:rsidRPr="005B3647">
        <w:rPr>
          <w:rFonts w:ascii="Arial" w:hAnsi="Arial" w:cs="Arial"/>
          <w:i/>
          <w:iCs/>
          <w:sz w:val="24"/>
          <w:szCs w:val="24"/>
          <w:lang w:eastAsia="ru-RU"/>
        </w:rPr>
        <w:t xml:space="preserve">  </w:t>
      </w:r>
    </w:p>
    <w:p w:rsidR="002F7926" w:rsidRPr="005B3647" w:rsidRDefault="004A4756"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Рассчитывают </w:t>
      </w:r>
      <w:r w:rsidR="002F7926" w:rsidRPr="005B3647">
        <w:rPr>
          <w:rStyle w:val="FontStyle107"/>
          <w:rFonts w:ascii="Arial" w:hAnsi="Arial" w:cs="Arial"/>
          <w:sz w:val="24"/>
          <w:szCs w:val="24"/>
        </w:rPr>
        <w:t>значение ∆</w:t>
      </w:r>
      <w:r w:rsidR="002F7926" w:rsidRPr="005B3647">
        <w:rPr>
          <w:rStyle w:val="FontStyle107"/>
          <w:rFonts w:ascii="Arial" w:hAnsi="Arial" w:cs="Arial"/>
          <w:sz w:val="24"/>
          <w:szCs w:val="24"/>
          <w:vertAlign w:val="subscript"/>
        </w:rPr>
        <w:t>F</w:t>
      </w:r>
      <w:r w:rsidR="002F7926" w:rsidRPr="005B3647">
        <w:rPr>
          <w:rStyle w:val="FontStyle107"/>
          <w:rFonts w:ascii="Arial" w:hAnsi="Arial" w:cs="Arial"/>
          <w:sz w:val="24"/>
          <w:szCs w:val="24"/>
        </w:rPr>
        <w:t xml:space="preserve"> в</w:t>
      </w:r>
      <w:r w:rsidRPr="005B3647">
        <w:rPr>
          <w:rStyle w:val="FontStyle107"/>
          <w:rFonts w:ascii="Arial" w:hAnsi="Arial" w:cs="Arial"/>
          <w:sz w:val="24"/>
          <w:szCs w:val="24"/>
        </w:rPr>
        <w:t xml:space="preserve"> процентах по следующей формуле</w:t>
      </w:r>
      <w:r w:rsidR="002F7926" w:rsidRPr="005B3647">
        <w:rPr>
          <w:rStyle w:val="FontStyle107"/>
          <w:rFonts w:ascii="Arial" w:hAnsi="Arial" w:cs="Arial"/>
          <w:sz w:val="24"/>
          <w:szCs w:val="24"/>
        </w:rPr>
        <w:tab/>
      </w:r>
    </w:p>
    <w:p w:rsidR="00C160B4" w:rsidRPr="005B3647" w:rsidRDefault="00712D7D" w:rsidP="002864EF">
      <w:pPr>
        <w:pStyle w:val="a4"/>
        <w:spacing w:after="0" w:line="360" w:lineRule="auto"/>
        <w:ind w:firstLine="709"/>
        <w:jc w:val="both"/>
      </w:pPr>
      <w:r w:rsidRPr="005B3647">
        <w:rPr>
          <w:position w:val="-30"/>
        </w:rPr>
        <w:object w:dxaOrig="2540" w:dyaOrig="680">
          <v:shape id="_x0000_i1026" type="#_x0000_t75" style="width:129pt;height:34.5pt" o:ole="">
            <v:imagedata r:id="rId21" o:title=""/>
          </v:shape>
          <o:OLEObject Type="Embed" ProgID="Equation.3" ShapeID="_x0000_i1026" DrawAspect="Content" ObjectID="_1646137789" r:id="rId22"/>
        </w:object>
      </w:r>
      <w:r w:rsidR="00C160B4" w:rsidRPr="005B3647">
        <w:tab/>
      </w:r>
      <w:r w:rsidR="00C160B4" w:rsidRPr="005B3647">
        <w:tab/>
      </w:r>
      <w:r w:rsidR="00C160B4" w:rsidRPr="005B3647">
        <w:tab/>
      </w:r>
      <w:r w:rsidR="00C160B4" w:rsidRPr="005B3647">
        <w:tab/>
      </w:r>
      <w:r w:rsidR="00C160B4" w:rsidRPr="005B3647">
        <w:tab/>
      </w:r>
      <w:r w:rsidR="00C160B4" w:rsidRPr="005B3647">
        <w:tab/>
      </w:r>
      <w:r w:rsidR="00C160B4" w:rsidRPr="005B3647">
        <w:tab/>
      </w:r>
      <w:r w:rsidR="00C160B4" w:rsidRPr="005B3647">
        <w:rPr>
          <w:rStyle w:val="FontStyle107"/>
          <w:rFonts w:ascii="Arial" w:hAnsi="Arial" w:cs="Arial"/>
          <w:sz w:val="24"/>
          <w:szCs w:val="24"/>
        </w:rPr>
        <w:t>(2)</w:t>
      </w:r>
    </w:p>
    <w:p w:rsidR="002F7926" w:rsidRPr="005B3647" w:rsidRDefault="002F7926" w:rsidP="002864EF">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b/>
          <w:sz w:val="24"/>
          <w:szCs w:val="24"/>
        </w:rPr>
        <w:tab/>
      </w:r>
      <w:r w:rsidRPr="005B3647">
        <w:rPr>
          <w:rStyle w:val="FontStyle107"/>
          <w:rFonts w:ascii="Arial" w:hAnsi="Arial" w:cs="Arial"/>
          <w:sz w:val="24"/>
          <w:szCs w:val="24"/>
        </w:rPr>
        <w:t>где</w:t>
      </w:r>
      <w:r w:rsidR="002864EF"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vmax</w:t>
      </w:r>
      <w:proofErr w:type="spellEnd"/>
      <w:r w:rsidR="002864EF"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максимальное значение </w:t>
      </w:r>
      <w:r w:rsidR="007C7D45" w:rsidRPr="005B3647">
        <w:rPr>
          <w:rFonts w:ascii="Arial" w:hAnsi="Arial" w:cs="Arial"/>
          <w:iCs/>
          <w:sz w:val="24"/>
          <w:szCs w:val="24"/>
          <w:lang w:eastAsia="ru-RU"/>
        </w:rPr>
        <w:t>светового коэффициента пропускания</w:t>
      </w:r>
      <w:r w:rsidRPr="005B3647">
        <w:rPr>
          <w:rStyle w:val="FontStyle107"/>
          <w:rFonts w:ascii="Arial" w:hAnsi="Arial" w:cs="Arial"/>
          <w:sz w:val="24"/>
          <w:szCs w:val="24"/>
        </w:rPr>
        <w:t>;</w:t>
      </w:r>
    </w:p>
    <w:p w:rsidR="002F7926" w:rsidRPr="005B3647" w:rsidRDefault="009B5A7B" w:rsidP="002864EF">
      <w:pPr>
        <w:pStyle w:val="a4"/>
        <w:spacing w:after="0" w:line="360" w:lineRule="auto"/>
        <w:ind w:left="709"/>
        <w:rPr>
          <w:rStyle w:val="FontStyle107"/>
          <w:rFonts w:ascii="Arial" w:hAnsi="Arial" w:cs="Arial"/>
          <w:sz w:val="24"/>
          <w:szCs w:val="24"/>
        </w:rPr>
      </w:pPr>
      <w:r w:rsidRPr="005B3647">
        <w:rPr>
          <w:rStyle w:val="FontStyle107"/>
          <w:rFonts w:ascii="Times New Roman" w:hAnsi="Times New Roman" w:cs="Times New Roman"/>
          <w:sz w:val="24"/>
          <w:szCs w:val="24"/>
        </w:rPr>
        <w:t xml:space="preserve">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vmin</w:t>
      </w:r>
      <w:proofErr w:type="spellEnd"/>
      <w:r w:rsidR="002F7926" w:rsidRPr="005B3647">
        <w:rPr>
          <w:rStyle w:val="FontStyle107"/>
          <w:rFonts w:ascii="Arial" w:hAnsi="Arial" w:cs="Arial"/>
          <w:sz w:val="24"/>
          <w:szCs w:val="24"/>
        </w:rPr>
        <w:t xml:space="preserve"> </w:t>
      </w:r>
      <w:r w:rsidR="002864EF"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минимальное значение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w:t>
      </w:r>
    </w:p>
    <w:p w:rsidR="002F7926" w:rsidRPr="005B3647" w:rsidRDefault="002F7926" w:rsidP="002F7926">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7.2.1.3 Протокол испытаний</w:t>
      </w:r>
    </w:p>
    <w:p w:rsidR="002F7926" w:rsidRPr="005B3647" w:rsidRDefault="00D8560F"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В пр</w:t>
      </w:r>
      <w:r w:rsidR="006B6F5F" w:rsidRPr="005B3647">
        <w:rPr>
          <w:rStyle w:val="FontStyle107"/>
          <w:rFonts w:ascii="Arial" w:hAnsi="Arial" w:cs="Arial"/>
          <w:sz w:val="24"/>
          <w:szCs w:val="24"/>
        </w:rPr>
        <w:t>отокол</w:t>
      </w:r>
      <w:r w:rsidRPr="005B3647">
        <w:rPr>
          <w:rStyle w:val="FontStyle107"/>
          <w:rFonts w:ascii="Arial" w:hAnsi="Arial" w:cs="Arial"/>
          <w:sz w:val="24"/>
          <w:szCs w:val="24"/>
        </w:rPr>
        <w:t xml:space="preserve"> испытаний з</w:t>
      </w:r>
      <w:r w:rsidR="009B5A7B" w:rsidRPr="005B3647">
        <w:rPr>
          <w:rStyle w:val="FontStyle107"/>
          <w:rFonts w:ascii="Arial" w:hAnsi="Arial" w:cs="Arial"/>
          <w:sz w:val="24"/>
          <w:szCs w:val="24"/>
        </w:rPr>
        <w:t xml:space="preserve">аписывают </w:t>
      </w:r>
      <w:r w:rsidR="002F7926" w:rsidRPr="005B3647">
        <w:rPr>
          <w:rStyle w:val="FontStyle107"/>
          <w:rFonts w:ascii="Arial" w:hAnsi="Arial" w:cs="Arial"/>
          <w:sz w:val="24"/>
          <w:szCs w:val="24"/>
        </w:rPr>
        <w:t>Δ</w:t>
      </w:r>
      <w:r w:rsidR="002F7926" w:rsidRPr="005B3647">
        <w:rPr>
          <w:rStyle w:val="FontStyle107"/>
          <w:rFonts w:ascii="Arial" w:hAnsi="Arial" w:cs="Arial"/>
          <w:sz w:val="24"/>
          <w:szCs w:val="24"/>
          <w:vertAlign w:val="subscript"/>
        </w:rPr>
        <w:t>F</w:t>
      </w:r>
      <w:r w:rsidR="002F7926" w:rsidRPr="005B3647">
        <w:rPr>
          <w:rStyle w:val="FontStyle107"/>
          <w:rFonts w:ascii="Arial" w:hAnsi="Arial" w:cs="Arial"/>
          <w:sz w:val="24"/>
          <w:szCs w:val="24"/>
        </w:rPr>
        <w:t xml:space="preserve"> как отклонение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w:t>
      </w:r>
    </w:p>
    <w:p w:rsidR="002F7926" w:rsidRPr="005B3647" w:rsidRDefault="002F7926" w:rsidP="002F7926">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 xml:space="preserve">7.2.2 Светофильтры, закрепленные в оправе и светофильтры без оправы, </w:t>
      </w:r>
      <w:r w:rsidR="008B7373" w:rsidRPr="005B3647">
        <w:rPr>
          <w:rStyle w:val="FontStyle107"/>
          <w:rFonts w:ascii="Arial" w:hAnsi="Arial" w:cs="Arial"/>
          <w:b/>
          <w:sz w:val="24"/>
          <w:szCs w:val="24"/>
        </w:rPr>
        <w:t>закры</w:t>
      </w:r>
      <w:r w:rsidRPr="005B3647">
        <w:rPr>
          <w:rStyle w:val="FontStyle107"/>
          <w:rFonts w:ascii="Arial" w:hAnsi="Arial" w:cs="Arial"/>
          <w:b/>
          <w:sz w:val="24"/>
          <w:szCs w:val="24"/>
        </w:rPr>
        <w:t>вающие оба глаза</w:t>
      </w:r>
    </w:p>
    <w:p w:rsidR="002F7926" w:rsidRPr="005B3647" w:rsidRDefault="002F7926" w:rsidP="002F7926">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 xml:space="preserve">7.2.2.1 Метод испытаний </w:t>
      </w:r>
    </w:p>
    <w:p w:rsidR="002F7926" w:rsidRPr="005B3647" w:rsidRDefault="009B5A7B"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Находят </w:t>
      </w:r>
      <w:r w:rsidR="002F7926" w:rsidRPr="005B3647">
        <w:rPr>
          <w:rStyle w:val="FontStyle107"/>
          <w:rFonts w:ascii="Arial" w:hAnsi="Arial" w:cs="Arial"/>
          <w:sz w:val="24"/>
          <w:szCs w:val="24"/>
        </w:rPr>
        <w:t xml:space="preserve">контрольные точки в соответствии с ISO 4007. </w:t>
      </w:r>
      <w:r w:rsidR="00D60023" w:rsidRPr="005B3647">
        <w:rPr>
          <w:rStyle w:val="FontStyle107"/>
          <w:rFonts w:ascii="Arial" w:hAnsi="Arial" w:cs="Arial"/>
          <w:sz w:val="24"/>
          <w:szCs w:val="24"/>
        </w:rPr>
        <w:t xml:space="preserve">Определяют </w:t>
      </w:r>
      <w:r w:rsidR="002F7926" w:rsidRPr="005B3647">
        <w:rPr>
          <w:rStyle w:val="FontStyle107"/>
          <w:rFonts w:ascii="Arial" w:hAnsi="Arial" w:cs="Arial"/>
          <w:sz w:val="24"/>
          <w:szCs w:val="24"/>
        </w:rPr>
        <w:t xml:space="preserve">две круглые области вокруг контрольных точек с диаметром </w:t>
      </w:r>
      <w:r w:rsidR="002F7926" w:rsidRPr="005B3647">
        <w:rPr>
          <w:rStyle w:val="FontStyle107"/>
          <w:rFonts w:ascii="Arial" w:hAnsi="Arial" w:cs="Arial"/>
          <w:i/>
          <w:sz w:val="24"/>
          <w:szCs w:val="24"/>
        </w:rPr>
        <w:t>d</w:t>
      </w:r>
      <w:r w:rsidR="002F7926" w:rsidRPr="005B3647">
        <w:rPr>
          <w:rStyle w:val="FontStyle107"/>
          <w:rFonts w:ascii="Arial" w:hAnsi="Arial" w:cs="Arial"/>
          <w:sz w:val="24"/>
          <w:szCs w:val="24"/>
        </w:rPr>
        <w:t>, рассчитанным следующим образом</w:t>
      </w:r>
      <w:r w:rsidR="00430F3B" w:rsidRPr="005B3647">
        <w:rPr>
          <w:rStyle w:val="FontStyle107"/>
          <w:rFonts w:ascii="Arial" w:hAnsi="Arial" w:cs="Arial"/>
          <w:sz w:val="24"/>
          <w:szCs w:val="24"/>
        </w:rPr>
        <w:t>:</w:t>
      </w:r>
      <w:r w:rsidR="00CB350D" w:rsidRPr="005B3647">
        <w:rPr>
          <w:rStyle w:val="FontStyle107"/>
          <w:rFonts w:ascii="Arial" w:hAnsi="Arial" w:cs="Arial"/>
          <w:sz w:val="24"/>
          <w:szCs w:val="24"/>
        </w:rPr>
        <w:t xml:space="preserve"> </w:t>
      </w:r>
    </w:p>
    <w:p w:rsidR="002F7926" w:rsidRPr="005B3647" w:rsidRDefault="002F7926"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w:t>
      </w:r>
      <w:r w:rsidR="00D52831"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для светофильтров размером равным или превышающим 50 мм по вертикали в контрольной точке, </w:t>
      </w:r>
      <w:r w:rsidRPr="005B3647">
        <w:rPr>
          <w:rStyle w:val="FontStyle107"/>
          <w:rFonts w:ascii="Arial" w:hAnsi="Arial" w:cs="Arial"/>
          <w:i/>
          <w:sz w:val="24"/>
          <w:szCs w:val="24"/>
        </w:rPr>
        <w:t>d</w:t>
      </w:r>
      <w:r w:rsidRPr="005B3647">
        <w:rPr>
          <w:rStyle w:val="FontStyle107"/>
          <w:rFonts w:ascii="Arial" w:hAnsi="Arial" w:cs="Arial"/>
          <w:sz w:val="24"/>
          <w:szCs w:val="24"/>
        </w:rPr>
        <w:t xml:space="preserve"> = (40,0 ± 0,5) мм;</w:t>
      </w:r>
    </w:p>
    <w:p w:rsidR="002F7926" w:rsidRPr="005B3647" w:rsidRDefault="002F7926"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b)</w:t>
      </w:r>
      <w:r w:rsidR="00D52831"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для светофильтров размером менее 50 мм по вертикали в контрольной точке </w:t>
      </w:r>
      <w:r w:rsidRPr="005B3647">
        <w:rPr>
          <w:rStyle w:val="FontStyle107"/>
          <w:rFonts w:ascii="Arial" w:hAnsi="Arial" w:cs="Arial"/>
          <w:i/>
          <w:sz w:val="24"/>
          <w:szCs w:val="24"/>
        </w:rPr>
        <w:t>d</w:t>
      </w:r>
      <w:r w:rsidRPr="005B3647">
        <w:rPr>
          <w:rStyle w:val="FontStyle107"/>
          <w:rFonts w:ascii="Arial" w:hAnsi="Arial" w:cs="Arial"/>
          <w:sz w:val="24"/>
          <w:szCs w:val="24"/>
        </w:rPr>
        <w:t xml:space="preserve"> = ((высота светофильтра (</w:t>
      </w:r>
      <w:r w:rsidRPr="005B3647">
        <w:rPr>
          <w:rStyle w:val="FontStyle107"/>
          <w:rFonts w:ascii="Arial" w:hAnsi="Arial" w:cs="Arial"/>
          <w:i/>
          <w:sz w:val="24"/>
          <w:szCs w:val="24"/>
        </w:rPr>
        <w:t>h</w:t>
      </w:r>
      <w:r w:rsidRPr="005B3647">
        <w:rPr>
          <w:rStyle w:val="FontStyle107"/>
          <w:rFonts w:ascii="Arial" w:hAnsi="Arial" w:cs="Arial"/>
          <w:sz w:val="24"/>
          <w:szCs w:val="24"/>
        </w:rPr>
        <w:t xml:space="preserve">) </w:t>
      </w:r>
      <w:r w:rsidR="00A3527E" w:rsidRPr="005B3647">
        <w:rPr>
          <w:rStyle w:val="FontStyle107"/>
          <w:rFonts w:ascii="Arial" w:hAnsi="Arial" w:cs="Arial"/>
          <w:sz w:val="24"/>
          <w:szCs w:val="24"/>
        </w:rPr>
        <w:t>−</w:t>
      </w:r>
      <w:r w:rsidRPr="005B3647">
        <w:rPr>
          <w:rStyle w:val="FontStyle107"/>
          <w:rFonts w:ascii="Arial" w:hAnsi="Arial" w:cs="Arial"/>
          <w:sz w:val="24"/>
          <w:szCs w:val="24"/>
        </w:rPr>
        <w:t xml:space="preserve"> 10) ± 0,5) мм. </w:t>
      </w:r>
    </w:p>
    <w:p w:rsidR="00AA28D5" w:rsidRPr="005B3647" w:rsidRDefault="00AA28D5"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Из указанной круглой области исключают участок шириной 5 мм по краю светофильтра.</w:t>
      </w:r>
    </w:p>
    <w:p w:rsidR="002F7926" w:rsidRPr="005B3647" w:rsidRDefault="002B1741"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Сканируют</w:t>
      </w:r>
      <w:r w:rsidR="002F7926" w:rsidRPr="005B3647">
        <w:rPr>
          <w:rStyle w:val="FontStyle107"/>
          <w:rFonts w:ascii="Arial" w:hAnsi="Arial" w:cs="Arial"/>
          <w:sz w:val="24"/>
          <w:szCs w:val="24"/>
        </w:rPr>
        <w:t xml:space="preserve"> выбранную круглую область световым пучком с номинальным диаметром 5 мм или узкой спектральной полосой с максимальной спектральной энергией при (555 ± 25) </w:t>
      </w:r>
      <w:proofErr w:type="spellStart"/>
      <w:r w:rsidR="002F7926" w:rsidRPr="005B3647">
        <w:rPr>
          <w:rStyle w:val="FontStyle107"/>
          <w:rFonts w:ascii="Arial" w:hAnsi="Arial" w:cs="Arial"/>
          <w:sz w:val="24"/>
          <w:szCs w:val="24"/>
        </w:rPr>
        <w:t>нм</w:t>
      </w:r>
      <w:proofErr w:type="spellEnd"/>
      <w:r w:rsidR="002F7926" w:rsidRPr="005B3647">
        <w:rPr>
          <w:rStyle w:val="FontStyle107"/>
          <w:rFonts w:ascii="Arial" w:hAnsi="Arial" w:cs="Arial"/>
          <w:sz w:val="24"/>
          <w:szCs w:val="24"/>
        </w:rPr>
        <w:t xml:space="preserve"> и </w:t>
      </w:r>
      <w:r w:rsidR="00D56D92" w:rsidRPr="005B3647">
        <w:rPr>
          <w:rStyle w:val="FontStyle107"/>
          <w:rFonts w:ascii="Arial" w:hAnsi="Arial" w:cs="Arial"/>
          <w:sz w:val="24"/>
          <w:szCs w:val="24"/>
        </w:rPr>
        <w:t>измеряют</w:t>
      </w:r>
      <w:r w:rsidR="002F7926" w:rsidRPr="005B3647">
        <w:rPr>
          <w:rStyle w:val="FontStyle107"/>
          <w:rFonts w:ascii="Arial" w:hAnsi="Arial" w:cs="Arial"/>
          <w:sz w:val="24"/>
          <w:szCs w:val="24"/>
        </w:rPr>
        <w:t xml:space="preserve"> </w:t>
      </w:r>
      <w:r w:rsidR="007C7D45" w:rsidRPr="005B3647">
        <w:rPr>
          <w:rFonts w:ascii="Arial" w:hAnsi="Arial" w:cs="Arial"/>
          <w:iCs/>
          <w:sz w:val="24"/>
          <w:szCs w:val="24"/>
          <w:lang w:eastAsia="ru-RU"/>
        </w:rPr>
        <w:t>световой коэффициент пропускания</w:t>
      </w:r>
      <w:r w:rsidR="002F7926" w:rsidRPr="005B3647">
        <w:rPr>
          <w:rStyle w:val="FontStyle107"/>
          <w:rFonts w:ascii="Arial" w:hAnsi="Arial" w:cs="Arial"/>
          <w:sz w:val="24"/>
          <w:szCs w:val="24"/>
        </w:rPr>
        <w:t xml:space="preserve"> детектором, спектральная чувствительность которого приближена к чувствительности</w:t>
      </w:r>
      <w:r w:rsidR="00CE6893" w:rsidRPr="005B3647">
        <w:rPr>
          <w:rStyle w:val="FontStyle107"/>
          <w:rFonts w:ascii="Arial" w:hAnsi="Arial" w:cs="Arial"/>
          <w:sz w:val="24"/>
          <w:szCs w:val="24"/>
        </w:rPr>
        <w:t xml:space="preserve"> стандартного наблюдателя CIE 2</w:t>
      </w:r>
      <w:r w:rsidR="002F7926" w:rsidRPr="005B3647">
        <w:rPr>
          <w:rStyle w:val="FontStyle107"/>
          <w:rFonts w:ascii="Arial" w:hAnsi="Arial" w:cs="Arial"/>
          <w:sz w:val="24"/>
          <w:szCs w:val="24"/>
        </w:rPr>
        <w:t xml:space="preserve">° (ISO 11664-1). </w:t>
      </w:r>
      <w:r w:rsidR="00712D7D" w:rsidRPr="005B3647">
        <w:rPr>
          <w:rStyle w:val="FontStyle107"/>
          <w:rFonts w:ascii="Arial" w:hAnsi="Arial" w:cs="Arial"/>
          <w:sz w:val="24"/>
          <w:szCs w:val="24"/>
        </w:rPr>
        <w:t>Отклонение</w:t>
      </w:r>
      <w:r w:rsidR="002F7926" w:rsidRPr="005B3647">
        <w:rPr>
          <w:rStyle w:val="FontStyle107"/>
          <w:rFonts w:ascii="Arial" w:hAnsi="Arial" w:cs="Arial"/>
          <w:sz w:val="24"/>
          <w:szCs w:val="24"/>
        </w:rPr>
        <w:t xml:space="preserve"> светового луча</w:t>
      </w:r>
      <w:r w:rsidR="00712D7D"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w:t>
      </w:r>
      <w:r w:rsidR="00105F85" w:rsidRPr="005B3647">
        <w:rPr>
          <w:rStyle w:val="FontStyle107"/>
          <w:rFonts w:ascii="Arial" w:hAnsi="Arial" w:cs="Arial"/>
          <w:sz w:val="24"/>
          <w:szCs w:val="24"/>
        </w:rPr>
        <w:t>вызванн</w:t>
      </w:r>
      <w:r w:rsidR="00712D7D" w:rsidRPr="005B3647">
        <w:rPr>
          <w:rStyle w:val="FontStyle107"/>
          <w:rFonts w:ascii="Arial" w:hAnsi="Arial" w:cs="Arial"/>
          <w:sz w:val="24"/>
          <w:szCs w:val="24"/>
        </w:rPr>
        <w:t>ое</w:t>
      </w:r>
      <w:r w:rsidR="002F7926" w:rsidRPr="005B3647">
        <w:rPr>
          <w:rStyle w:val="FontStyle107"/>
          <w:rFonts w:ascii="Arial" w:hAnsi="Arial" w:cs="Arial"/>
          <w:sz w:val="24"/>
          <w:szCs w:val="24"/>
        </w:rPr>
        <w:t xml:space="preserve"> призматическим действием светофильтра (см. B.3.4.1)</w:t>
      </w:r>
      <w:r w:rsidR="00712D7D"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долж</w:t>
      </w:r>
      <w:r w:rsidR="00712D7D" w:rsidRPr="005B3647">
        <w:rPr>
          <w:rStyle w:val="FontStyle107"/>
          <w:rFonts w:ascii="Arial" w:hAnsi="Arial" w:cs="Arial"/>
          <w:sz w:val="24"/>
          <w:szCs w:val="24"/>
        </w:rPr>
        <w:t>но</w:t>
      </w:r>
      <w:r w:rsidR="002F7926" w:rsidRPr="005B3647">
        <w:rPr>
          <w:rStyle w:val="FontStyle107"/>
          <w:rFonts w:ascii="Arial" w:hAnsi="Arial" w:cs="Arial"/>
          <w:sz w:val="24"/>
          <w:szCs w:val="24"/>
        </w:rPr>
        <w:t xml:space="preserve"> быть компенсирован</w:t>
      </w:r>
      <w:r w:rsidR="00712D7D" w:rsidRPr="005B3647">
        <w:rPr>
          <w:rStyle w:val="FontStyle107"/>
          <w:rFonts w:ascii="Arial" w:hAnsi="Arial" w:cs="Arial"/>
          <w:sz w:val="24"/>
          <w:szCs w:val="24"/>
        </w:rPr>
        <w:t>о</w:t>
      </w:r>
      <w:r w:rsidR="002F7926" w:rsidRPr="005B3647">
        <w:rPr>
          <w:rStyle w:val="FontStyle107"/>
          <w:rFonts w:ascii="Arial" w:hAnsi="Arial" w:cs="Arial"/>
          <w:sz w:val="24"/>
          <w:szCs w:val="24"/>
        </w:rPr>
        <w:t xml:space="preserve">, а </w:t>
      </w:r>
      <w:r w:rsidR="006A6CD6" w:rsidRPr="005B3647">
        <w:rPr>
          <w:rStyle w:val="FontStyle107"/>
          <w:rFonts w:ascii="Arial" w:hAnsi="Arial" w:cs="Arial"/>
          <w:sz w:val="24"/>
          <w:szCs w:val="24"/>
        </w:rPr>
        <w:t xml:space="preserve">неравномерность </w:t>
      </w:r>
      <w:r w:rsidR="002F7926" w:rsidRPr="005B3647">
        <w:rPr>
          <w:rStyle w:val="FontStyle107"/>
          <w:rFonts w:ascii="Arial" w:hAnsi="Arial" w:cs="Arial"/>
          <w:sz w:val="24"/>
          <w:szCs w:val="24"/>
        </w:rPr>
        <w:t>толщин</w:t>
      </w:r>
      <w:r w:rsidR="006A6CD6" w:rsidRPr="005B3647">
        <w:rPr>
          <w:rStyle w:val="FontStyle107"/>
          <w:rFonts w:ascii="Arial" w:hAnsi="Arial" w:cs="Arial"/>
          <w:sz w:val="24"/>
          <w:szCs w:val="24"/>
        </w:rPr>
        <w:t xml:space="preserve">ы светофильтра </w:t>
      </w:r>
      <w:r w:rsidR="002F7926" w:rsidRPr="005B3647">
        <w:rPr>
          <w:rStyle w:val="FontStyle107"/>
          <w:rFonts w:ascii="Arial" w:hAnsi="Arial" w:cs="Arial"/>
          <w:sz w:val="24"/>
          <w:szCs w:val="24"/>
        </w:rPr>
        <w:t>должн</w:t>
      </w:r>
      <w:r w:rsidR="006A6CD6" w:rsidRPr="005B3647">
        <w:rPr>
          <w:rStyle w:val="FontStyle107"/>
          <w:rFonts w:ascii="Arial" w:hAnsi="Arial" w:cs="Arial"/>
          <w:sz w:val="24"/>
          <w:szCs w:val="24"/>
        </w:rPr>
        <w:t>а</w:t>
      </w:r>
      <w:r w:rsidR="002F7926" w:rsidRPr="005B3647">
        <w:rPr>
          <w:rStyle w:val="FontStyle107"/>
          <w:rFonts w:ascii="Arial" w:hAnsi="Arial" w:cs="Arial"/>
          <w:sz w:val="24"/>
          <w:szCs w:val="24"/>
        </w:rPr>
        <w:t xml:space="preserve"> быть скорректирован</w:t>
      </w:r>
      <w:r w:rsidR="006A6CD6" w:rsidRPr="005B3647">
        <w:rPr>
          <w:rStyle w:val="FontStyle107"/>
          <w:rFonts w:ascii="Arial" w:hAnsi="Arial" w:cs="Arial"/>
          <w:sz w:val="24"/>
          <w:szCs w:val="24"/>
        </w:rPr>
        <w:t>а</w:t>
      </w:r>
      <w:r w:rsidR="002F7926" w:rsidRPr="005B3647">
        <w:rPr>
          <w:rStyle w:val="FontStyle107"/>
          <w:rFonts w:ascii="Arial" w:hAnsi="Arial" w:cs="Arial"/>
          <w:sz w:val="24"/>
          <w:szCs w:val="24"/>
        </w:rPr>
        <w:t xml:space="preserve"> в соответствии с </w:t>
      </w:r>
      <w:r w:rsidR="007A0E08" w:rsidRPr="005B3647">
        <w:rPr>
          <w:rStyle w:val="FontStyle107"/>
          <w:rFonts w:ascii="Arial" w:hAnsi="Arial" w:cs="Arial"/>
          <w:sz w:val="24"/>
          <w:szCs w:val="24"/>
        </w:rPr>
        <w:t>п</w:t>
      </w:r>
      <w:r w:rsidR="002F7926" w:rsidRPr="005B3647">
        <w:rPr>
          <w:rStyle w:val="FontStyle107"/>
          <w:rFonts w:ascii="Arial" w:hAnsi="Arial" w:cs="Arial"/>
          <w:sz w:val="24"/>
          <w:szCs w:val="24"/>
        </w:rPr>
        <w:t>риложением L.</w:t>
      </w:r>
    </w:p>
    <w:p w:rsidR="002F7926" w:rsidRPr="005B3647" w:rsidRDefault="002F7926"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Для фильтров с диапазонами или градиентами различного </w:t>
      </w:r>
      <w:r w:rsidR="007C7D45" w:rsidRPr="005B3647">
        <w:rPr>
          <w:rFonts w:ascii="Arial" w:hAnsi="Arial" w:cs="Arial"/>
          <w:iCs/>
          <w:sz w:val="24"/>
          <w:szCs w:val="24"/>
          <w:lang w:eastAsia="ru-RU"/>
        </w:rPr>
        <w:t xml:space="preserve">светового </w:t>
      </w:r>
      <w:proofErr w:type="gramStart"/>
      <w:r w:rsidR="007C7D45" w:rsidRPr="005B3647">
        <w:rPr>
          <w:rFonts w:ascii="Arial" w:hAnsi="Arial" w:cs="Arial"/>
          <w:iCs/>
          <w:sz w:val="24"/>
          <w:szCs w:val="24"/>
          <w:lang w:eastAsia="ru-RU"/>
        </w:rPr>
        <w:t>коэффициента пропускания</w:t>
      </w:r>
      <w:r w:rsidRPr="005B3647">
        <w:rPr>
          <w:rStyle w:val="FontStyle107"/>
          <w:rFonts w:ascii="Arial" w:hAnsi="Arial" w:cs="Arial"/>
          <w:sz w:val="24"/>
          <w:szCs w:val="24"/>
        </w:rPr>
        <w:t xml:space="preserve"> оценки изменений </w:t>
      </w:r>
      <w:r w:rsidR="007C7D45" w:rsidRPr="005B3647">
        <w:rPr>
          <w:rFonts w:ascii="Arial" w:hAnsi="Arial" w:cs="Arial"/>
          <w:iCs/>
          <w:sz w:val="24"/>
          <w:szCs w:val="24"/>
          <w:lang w:eastAsia="ru-RU"/>
        </w:rPr>
        <w:t>светового коэффициента пропускания</w:t>
      </w:r>
      <w:proofErr w:type="gramEnd"/>
      <w:r w:rsidR="007C7D45" w:rsidRPr="005B3647">
        <w:rPr>
          <w:rStyle w:val="FontStyle107"/>
          <w:rFonts w:ascii="Arial" w:hAnsi="Arial" w:cs="Arial"/>
          <w:sz w:val="24"/>
          <w:szCs w:val="24"/>
        </w:rPr>
        <w:t xml:space="preserve"> </w:t>
      </w:r>
      <w:r w:rsidRPr="005B3647">
        <w:rPr>
          <w:rStyle w:val="FontStyle107"/>
          <w:rFonts w:ascii="Arial" w:hAnsi="Arial" w:cs="Arial"/>
          <w:sz w:val="24"/>
          <w:szCs w:val="24"/>
        </w:rPr>
        <w:lastRenderedPageBreak/>
        <w:t>должны проводиться для участков,</w:t>
      </w:r>
      <w:r w:rsidR="00064221" w:rsidRPr="005B3647">
        <w:rPr>
          <w:rStyle w:val="FontStyle107"/>
          <w:rFonts w:ascii="Arial" w:hAnsi="Arial" w:cs="Arial"/>
          <w:sz w:val="24"/>
          <w:szCs w:val="24"/>
        </w:rPr>
        <w:t xml:space="preserve"> расположенных вдоль линий,</w:t>
      </w:r>
      <w:r w:rsidRPr="005B3647">
        <w:rPr>
          <w:rStyle w:val="FontStyle107"/>
          <w:rFonts w:ascii="Arial" w:hAnsi="Arial" w:cs="Arial"/>
          <w:sz w:val="24"/>
          <w:szCs w:val="24"/>
        </w:rPr>
        <w:t xml:space="preserve"> параллельных линии, соединяющей контрольные точки.</w:t>
      </w:r>
    </w:p>
    <w:p w:rsidR="002F7926" w:rsidRPr="005B3647" w:rsidRDefault="001434AC"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Измеряют и записывают</w:t>
      </w:r>
      <w:r w:rsidR="002F7926" w:rsidRPr="005B3647">
        <w:rPr>
          <w:rStyle w:val="FontStyle107"/>
          <w:rFonts w:ascii="Arial" w:hAnsi="Arial" w:cs="Arial"/>
          <w:sz w:val="24"/>
          <w:szCs w:val="24"/>
        </w:rPr>
        <w:t xml:space="preserve"> значение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 xml:space="preserve">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VL</w:t>
      </w:r>
      <w:proofErr w:type="spellEnd"/>
      <w:r w:rsidR="002F7926" w:rsidRPr="005B3647">
        <w:rPr>
          <w:rStyle w:val="FontStyle107"/>
          <w:rFonts w:ascii="Arial" w:hAnsi="Arial" w:cs="Arial"/>
          <w:sz w:val="24"/>
          <w:szCs w:val="24"/>
        </w:rPr>
        <w:t xml:space="preserve"> в контрольной точке для левого глаза и значение </w:t>
      </w:r>
      <w:r w:rsidR="007C7D45" w:rsidRPr="005B3647">
        <w:rPr>
          <w:rFonts w:ascii="Arial" w:hAnsi="Arial" w:cs="Arial"/>
          <w:iCs/>
          <w:sz w:val="24"/>
          <w:szCs w:val="24"/>
          <w:lang w:eastAsia="ru-RU"/>
        </w:rPr>
        <w:t>светового коэффициента пропускания</w:t>
      </w:r>
      <w:r w:rsidR="007C7D45" w:rsidRPr="005B3647">
        <w:rPr>
          <w:rStyle w:val="FontStyle107"/>
          <w:rFonts w:ascii="Times New Roman" w:hAnsi="Times New Roman" w:cs="Times New Roman"/>
          <w:b/>
          <w:sz w:val="24"/>
          <w:szCs w:val="24"/>
        </w:rPr>
        <w:t xml:space="preserve">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VR</w:t>
      </w:r>
      <w:proofErr w:type="spellEnd"/>
      <w:r w:rsidR="002F7926" w:rsidRPr="005B3647">
        <w:rPr>
          <w:rStyle w:val="FontStyle107"/>
          <w:rFonts w:ascii="Arial" w:hAnsi="Arial" w:cs="Arial"/>
          <w:sz w:val="24"/>
          <w:szCs w:val="24"/>
        </w:rPr>
        <w:t xml:space="preserve"> в контрольной точке для правого глаза.</w:t>
      </w:r>
    </w:p>
    <w:p w:rsidR="002F7926" w:rsidRPr="005B3647" w:rsidRDefault="002F7926" w:rsidP="009B5A7B">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7.2.2.2 Расчеты</w:t>
      </w:r>
    </w:p>
    <w:p w:rsidR="002F7926" w:rsidRPr="005B3647" w:rsidRDefault="00930EF5" w:rsidP="009B5A7B">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Делят</w:t>
      </w:r>
      <w:r w:rsidR="002F7926" w:rsidRPr="005B3647">
        <w:rPr>
          <w:rStyle w:val="FontStyle107"/>
          <w:rFonts w:ascii="Arial" w:hAnsi="Arial" w:cs="Arial"/>
          <w:sz w:val="24"/>
          <w:szCs w:val="24"/>
        </w:rPr>
        <w:t xml:space="preserve"> абсолютную разницу между значениями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 xml:space="preserve"> в двух контрольных точках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VL</w:t>
      </w:r>
      <w:proofErr w:type="spellEnd"/>
      <w:r w:rsidR="002F7926" w:rsidRPr="005B3647">
        <w:rPr>
          <w:rStyle w:val="FontStyle107"/>
          <w:rFonts w:ascii="Times New Roman" w:hAnsi="Times New Roman" w:cs="Times New Roman"/>
          <w:sz w:val="24"/>
          <w:szCs w:val="24"/>
        </w:rPr>
        <w:t xml:space="preserve"> и </w:t>
      </w:r>
      <w:proofErr w:type="spellStart"/>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VR</w:t>
      </w:r>
      <w:proofErr w:type="spellEnd"/>
      <w:r w:rsidR="002F7926" w:rsidRPr="005B3647">
        <w:rPr>
          <w:rStyle w:val="FontStyle107"/>
          <w:rFonts w:ascii="Arial" w:hAnsi="Arial" w:cs="Arial"/>
          <w:sz w:val="24"/>
          <w:szCs w:val="24"/>
        </w:rPr>
        <w:t xml:space="preserve"> на наибольшее значение </w:t>
      </w:r>
      <w:r w:rsidR="007C7D45" w:rsidRPr="005B3647">
        <w:rPr>
          <w:rFonts w:ascii="Arial" w:hAnsi="Arial" w:cs="Arial"/>
          <w:iCs/>
          <w:sz w:val="24"/>
          <w:szCs w:val="24"/>
          <w:lang w:eastAsia="ru-RU"/>
        </w:rPr>
        <w:t>светового коэффициента пропускания</w:t>
      </w:r>
      <w:r w:rsidR="002F7926" w:rsidRPr="005B3647">
        <w:rPr>
          <w:rStyle w:val="FontStyle107"/>
          <w:rFonts w:ascii="Arial" w:hAnsi="Arial" w:cs="Arial"/>
          <w:sz w:val="24"/>
          <w:szCs w:val="24"/>
        </w:rPr>
        <w:t xml:space="preserve"> в одной из двух контрольных точек и </w:t>
      </w:r>
      <w:r w:rsidR="00774197" w:rsidRPr="005B3647">
        <w:rPr>
          <w:rStyle w:val="FontStyle107"/>
          <w:rFonts w:ascii="Arial" w:hAnsi="Arial" w:cs="Arial"/>
          <w:sz w:val="24"/>
          <w:szCs w:val="24"/>
        </w:rPr>
        <w:t xml:space="preserve">выражают </w:t>
      </w:r>
      <w:r w:rsidR="002F7926" w:rsidRPr="005B3647">
        <w:rPr>
          <w:rStyle w:val="FontStyle107"/>
          <w:rFonts w:ascii="Arial" w:hAnsi="Arial" w:cs="Arial"/>
          <w:sz w:val="24"/>
          <w:szCs w:val="24"/>
        </w:rPr>
        <w:t>это соотношение в процентах (</w:t>
      </w:r>
      <w:r w:rsidR="002F7926" w:rsidRPr="005B3647">
        <w:rPr>
          <w:rStyle w:val="FontStyle107"/>
          <w:rFonts w:ascii="Times New Roman" w:hAnsi="Times New Roman" w:cs="Times New Roman"/>
          <w:i/>
          <w:sz w:val="24"/>
          <w:szCs w:val="24"/>
        </w:rPr>
        <w:t>Δ</w:t>
      </w:r>
      <w:r w:rsidR="0034436C" w:rsidRPr="005B3647">
        <w:rPr>
          <w:rStyle w:val="FontStyle107"/>
          <w:rFonts w:ascii="Times New Roman" w:hAnsi="Times New Roman" w:cs="Times New Roman"/>
          <w:i/>
          <w:sz w:val="24"/>
          <w:szCs w:val="24"/>
          <w:vertAlign w:val="subscript"/>
        </w:rPr>
        <w:t>Р</w:t>
      </w:r>
      <w:r w:rsidR="002F7926" w:rsidRPr="005B3647">
        <w:rPr>
          <w:rStyle w:val="FontStyle107"/>
          <w:rFonts w:ascii="Arial" w:hAnsi="Arial" w:cs="Arial"/>
          <w:sz w:val="24"/>
          <w:szCs w:val="24"/>
        </w:rPr>
        <w:t>).</w:t>
      </w:r>
    </w:p>
    <w:p w:rsidR="009402D5" w:rsidRPr="005B3647" w:rsidRDefault="00166708" w:rsidP="009402D5">
      <w:pPr>
        <w:pStyle w:val="a4"/>
        <w:spacing w:after="0" w:line="360" w:lineRule="auto"/>
        <w:ind w:firstLine="709"/>
        <w:jc w:val="both"/>
      </w:pPr>
      <w:r w:rsidRPr="005B3647">
        <w:rPr>
          <w:position w:val="-30"/>
        </w:rPr>
        <w:object w:dxaOrig="2420" w:dyaOrig="720">
          <v:shape id="_x0000_i1027" type="#_x0000_t75" style="width:123.75pt;height:36.75pt" o:ole="">
            <v:imagedata r:id="rId23" o:title=""/>
          </v:shape>
          <o:OLEObject Type="Embed" ProgID="Equation.3" ShapeID="_x0000_i1027" DrawAspect="Content" ObjectID="_1646137790" r:id="rId24"/>
        </w:object>
      </w:r>
      <w:r w:rsidR="009402D5" w:rsidRPr="005B3647">
        <w:tab/>
      </w:r>
      <w:r w:rsidR="009402D5" w:rsidRPr="005B3647">
        <w:tab/>
      </w:r>
      <w:r w:rsidR="009402D5" w:rsidRPr="005B3647">
        <w:tab/>
      </w:r>
      <w:r w:rsidR="009402D5" w:rsidRPr="005B3647">
        <w:tab/>
      </w:r>
      <w:r w:rsidR="009402D5" w:rsidRPr="005B3647">
        <w:tab/>
      </w:r>
      <w:r w:rsidR="009402D5" w:rsidRPr="005B3647">
        <w:tab/>
      </w:r>
      <w:r w:rsidR="009402D5" w:rsidRPr="005B3647">
        <w:tab/>
      </w:r>
      <w:r w:rsidR="009402D5" w:rsidRPr="005B3647">
        <w:tab/>
      </w:r>
      <w:r w:rsidR="009402D5" w:rsidRPr="005B3647">
        <w:rPr>
          <w:rStyle w:val="FontStyle107"/>
          <w:rFonts w:ascii="Arial" w:hAnsi="Arial" w:cs="Arial"/>
          <w:sz w:val="24"/>
          <w:szCs w:val="24"/>
        </w:rPr>
        <w:t>(</w:t>
      </w:r>
      <w:r w:rsidR="00600EA6" w:rsidRPr="005B3647">
        <w:rPr>
          <w:rStyle w:val="FontStyle107"/>
          <w:rFonts w:ascii="Arial" w:hAnsi="Arial" w:cs="Arial"/>
          <w:sz w:val="24"/>
          <w:szCs w:val="24"/>
        </w:rPr>
        <w:t>3</w:t>
      </w:r>
      <w:r w:rsidR="009402D5" w:rsidRPr="005B3647">
        <w:rPr>
          <w:rStyle w:val="FontStyle107"/>
          <w:rFonts w:ascii="Arial" w:hAnsi="Arial" w:cs="Arial"/>
          <w:sz w:val="24"/>
          <w:szCs w:val="24"/>
        </w:rPr>
        <w:t>)</w:t>
      </w:r>
    </w:p>
    <w:p w:rsidR="002F7926" w:rsidRPr="005B3647" w:rsidRDefault="002F7926" w:rsidP="000F1891">
      <w:pPr>
        <w:pStyle w:val="a4"/>
        <w:spacing w:after="0" w:line="360" w:lineRule="auto"/>
        <w:ind w:left="1134" w:hanging="1134"/>
        <w:jc w:val="both"/>
        <w:rPr>
          <w:rStyle w:val="FontStyle107"/>
          <w:rFonts w:ascii="Arial" w:hAnsi="Arial" w:cs="Arial"/>
          <w:sz w:val="24"/>
          <w:szCs w:val="24"/>
        </w:rPr>
      </w:pPr>
      <w:r w:rsidRPr="005B3647">
        <w:rPr>
          <w:rStyle w:val="FontStyle107"/>
          <w:rFonts w:ascii="Arial" w:hAnsi="Arial" w:cs="Arial"/>
          <w:sz w:val="24"/>
          <w:szCs w:val="24"/>
        </w:rPr>
        <w:t>где</w:t>
      </w:r>
      <w:r w:rsidR="00A53134" w:rsidRPr="005B3647">
        <w:rPr>
          <w:rStyle w:val="FontStyle107"/>
          <w:rFonts w:ascii="Arial" w:hAnsi="Arial" w:cs="Arial"/>
          <w:sz w:val="24"/>
          <w:szCs w:val="24"/>
        </w:rPr>
        <w:t xml:space="preserve"> </w:t>
      </w:r>
      <w:proofErr w:type="spellStart"/>
      <w:r w:rsidR="00166708" w:rsidRPr="005B3647">
        <w:rPr>
          <w:rStyle w:val="FontStyle107"/>
          <w:rFonts w:ascii="Times New Roman" w:hAnsi="Times New Roman" w:cs="Times New Roman"/>
          <w:b/>
          <w:sz w:val="24"/>
          <w:szCs w:val="24"/>
        </w:rPr>
        <w:t>τ</w:t>
      </w:r>
      <w:r w:rsidR="00166708" w:rsidRPr="005B3647">
        <w:rPr>
          <w:rStyle w:val="FontStyle107"/>
          <w:rFonts w:ascii="Times New Roman" w:hAnsi="Times New Roman" w:cs="Times New Roman"/>
          <w:sz w:val="24"/>
          <w:szCs w:val="24"/>
          <w:vertAlign w:val="subscript"/>
        </w:rPr>
        <w:t>VL</w:t>
      </w:r>
      <w:proofErr w:type="spellEnd"/>
      <w:r w:rsidR="00A53134"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значение </w:t>
      </w:r>
      <w:r w:rsidR="007C7D45" w:rsidRPr="005B3647">
        <w:rPr>
          <w:rFonts w:ascii="Arial" w:hAnsi="Arial" w:cs="Arial"/>
          <w:iCs/>
          <w:sz w:val="24"/>
          <w:szCs w:val="24"/>
          <w:lang w:eastAsia="ru-RU"/>
        </w:rPr>
        <w:t>светового коэффициента пропускания</w:t>
      </w:r>
      <w:r w:rsidRPr="005B3647">
        <w:rPr>
          <w:rStyle w:val="FontStyle107"/>
          <w:rFonts w:ascii="Arial" w:hAnsi="Arial" w:cs="Arial"/>
          <w:sz w:val="24"/>
          <w:szCs w:val="24"/>
        </w:rPr>
        <w:t xml:space="preserve"> в контрольной точке для левого глаза;</w:t>
      </w:r>
    </w:p>
    <w:p w:rsidR="002F7926" w:rsidRPr="005B3647" w:rsidRDefault="00A53134" w:rsidP="00A53134">
      <w:pPr>
        <w:pStyle w:val="a4"/>
        <w:spacing w:after="0" w:line="360" w:lineRule="auto"/>
        <w:ind w:left="1134" w:hanging="1134"/>
        <w:jc w:val="both"/>
        <w:rPr>
          <w:rStyle w:val="FontStyle107"/>
          <w:rFonts w:ascii="Arial" w:hAnsi="Arial" w:cs="Arial"/>
          <w:sz w:val="24"/>
          <w:szCs w:val="24"/>
        </w:rPr>
      </w:pPr>
      <w:r w:rsidRPr="005B3647">
        <w:rPr>
          <w:rStyle w:val="FontStyle107"/>
          <w:rFonts w:ascii="Arial" w:hAnsi="Arial" w:cs="Arial"/>
          <w:b/>
          <w:sz w:val="28"/>
          <w:szCs w:val="24"/>
        </w:rPr>
        <w:t xml:space="preserve">      </w:t>
      </w:r>
      <w:proofErr w:type="spellStart"/>
      <w:r w:rsidR="00166708" w:rsidRPr="005B3647">
        <w:rPr>
          <w:rStyle w:val="FontStyle107"/>
          <w:rFonts w:ascii="Times New Roman" w:hAnsi="Times New Roman" w:cs="Times New Roman"/>
          <w:b/>
          <w:sz w:val="24"/>
          <w:szCs w:val="24"/>
        </w:rPr>
        <w:t>τ</w:t>
      </w:r>
      <w:r w:rsidR="00166708" w:rsidRPr="005B3647">
        <w:rPr>
          <w:rStyle w:val="FontStyle107"/>
          <w:rFonts w:ascii="Times New Roman" w:hAnsi="Times New Roman" w:cs="Times New Roman"/>
          <w:sz w:val="24"/>
          <w:szCs w:val="24"/>
          <w:vertAlign w:val="subscript"/>
        </w:rPr>
        <w:t>VR</w:t>
      </w:r>
      <w:proofErr w:type="spellEnd"/>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значение </w:t>
      </w:r>
      <w:r w:rsidR="007C7D45" w:rsidRPr="005B3647">
        <w:rPr>
          <w:rFonts w:ascii="Arial" w:hAnsi="Arial" w:cs="Arial"/>
          <w:iCs/>
          <w:sz w:val="24"/>
          <w:szCs w:val="24"/>
          <w:lang w:eastAsia="ru-RU"/>
        </w:rPr>
        <w:t>светового коэффициента пропускания</w:t>
      </w:r>
      <w:r w:rsidR="007C7D45"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в контрольной точке для правого глаза.</w:t>
      </w:r>
    </w:p>
    <w:p w:rsidR="00576DC2" w:rsidRPr="005B3647" w:rsidRDefault="00576DC2" w:rsidP="00672315">
      <w:pPr>
        <w:pStyle w:val="a4"/>
        <w:spacing w:after="0"/>
        <w:ind w:firstLine="709"/>
        <w:jc w:val="both"/>
        <w:rPr>
          <w:rStyle w:val="FontStyle107"/>
          <w:rFonts w:ascii="Arial" w:hAnsi="Arial" w:cs="Arial"/>
          <w:b/>
          <w:i/>
          <w:sz w:val="20"/>
          <w:szCs w:val="24"/>
        </w:rPr>
      </w:pPr>
      <w:r w:rsidRPr="005B3647">
        <w:rPr>
          <w:rStyle w:val="FontStyle107"/>
          <w:rFonts w:ascii="Arial" w:hAnsi="Arial" w:cs="Arial"/>
          <w:b/>
          <w:i/>
          <w:sz w:val="22"/>
          <w:szCs w:val="24"/>
        </w:rPr>
        <w:t>Пример</w:t>
      </w:r>
      <w:proofErr w:type="gramStart"/>
      <w:r w:rsidRPr="005B3647">
        <w:rPr>
          <w:rStyle w:val="FontStyle107"/>
          <w:rFonts w:ascii="Arial" w:hAnsi="Arial" w:cs="Arial"/>
          <w:b/>
          <w:i/>
          <w:sz w:val="22"/>
          <w:szCs w:val="24"/>
        </w:rPr>
        <w:t xml:space="preserve"> − Е</w:t>
      </w:r>
      <w:proofErr w:type="gramEnd"/>
      <w:r w:rsidRPr="005B3647">
        <w:rPr>
          <w:rStyle w:val="FontStyle107"/>
          <w:rFonts w:ascii="Arial" w:hAnsi="Arial" w:cs="Arial"/>
          <w:b/>
          <w:i/>
          <w:sz w:val="22"/>
          <w:szCs w:val="24"/>
        </w:rPr>
        <w:t xml:space="preserve">сли </w:t>
      </w:r>
      <w:r w:rsidR="00215C29" w:rsidRPr="005B3647">
        <w:rPr>
          <w:rStyle w:val="FontStyle107"/>
          <w:rFonts w:ascii="Arial" w:hAnsi="Arial" w:cs="Arial"/>
          <w:b/>
          <w:i/>
          <w:sz w:val="22"/>
          <w:szCs w:val="24"/>
        </w:rPr>
        <w:t>коэффициент пропускания одного светофильтра 38.0%, а другого - 40.0%</w:t>
      </w:r>
      <w:r w:rsidRPr="005B3647">
        <w:rPr>
          <w:rStyle w:val="FontStyle107"/>
          <w:rFonts w:ascii="Arial" w:hAnsi="Arial" w:cs="Arial"/>
          <w:b/>
          <w:i/>
          <w:sz w:val="22"/>
          <w:szCs w:val="24"/>
        </w:rPr>
        <w:t xml:space="preserve"> то результат равен 100 × (2,0/40,0) = 5,0 %.</w:t>
      </w:r>
    </w:p>
    <w:p w:rsidR="002F7926" w:rsidRPr="005B3647" w:rsidRDefault="002F7926" w:rsidP="00672315">
      <w:pPr>
        <w:pStyle w:val="a4"/>
        <w:spacing w:before="240"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7.2.2.3  Протокол испытаний</w:t>
      </w:r>
    </w:p>
    <w:p w:rsidR="002F7926" w:rsidRPr="005B3647" w:rsidRDefault="006B6F5F"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В протокол испытаний з</w:t>
      </w:r>
      <w:r w:rsidR="00672315" w:rsidRPr="005B3647">
        <w:rPr>
          <w:rStyle w:val="FontStyle107"/>
          <w:rFonts w:ascii="Arial" w:hAnsi="Arial" w:cs="Arial"/>
          <w:sz w:val="24"/>
          <w:szCs w:val="24"/>
        </w:rPr>
        <w:t xml:space="preserve">аписывают </w:t>
      </w:r>
      <w:r w:rsidR="002F7926" w:rsidRPr="005B3647">
        <w:rPr>
          <w:rStyle w:val="FontStyle107"/>
          <w:rFonts w:ascii="Arial" w:hAnsi="Arial" w:cs="Arial"/>
          <w:sz w:val="24"/>
          <w:szCs w:val="24"/>
        </w:rPr>
        <w:t xml:space="preserve">значение </w:t>
      </w:r>
      <w:r w:rsidR="002F7926" w:rsidRPr="005B3647">
        <w:rPr>
          <w:rStyle w:val="FontStyle107"/>
          <w:rFonts w:ascii="Arial" w:hAnsi="Arial" w:cs="Arial"/>
          <w:i/>
          <w:sz w:val="24"/>
          <w:szCs w:val="24"/>
        </w:rPr>
        <w:t>Δ</w:t>
      </w:r>
      <w:r w:rsidR="002F7926" w:rsidRPr="005B3647">
        <w:rPr>
          <w:rStyle w:val="FontStyle107"/>
          <w:rFonts w:ascii="Arial" w:hAnsi="Arial" w:cs="Arial"/>
          <w:i/>
          <w:sz w:val="24"/>
          <w:szCs w:val="24"/>
          <w:vertAlign w:val="subscript"/>
        </w:rPr>
        <w:t>P</w:t>
      </w:r>
      <w:r w:rsidR="002F7926" w:rsidRPr="005B3647">
        <w:rPr>
          <w:rStyle w:val="FontStyle107"/>
          <w:rFonts w:ascii="Arial" w:hAnsi="Arial" w:cs="Arial"/>
          <w:sz w:val="24"/>
          <w:szCs w:val="24"/>
        </w:rPr>
        <w:t xml:space="preserve"> в процентах.</w:t>
      </w:r>
    </w:p>
    <w:p w:rsidR="00534150" w:rsidRPr="005B3647" w:rsidRDefault="00534150" w:rsidP="00534150">
      <w:pPr>
        <w:widowControl/>
        <w:suppressAutoHyphens w:val="0"/>
        <w:autoSpaceDE/>
        <w:rPr>
          <w:rStyle w:val="FontStyle107"/>
          <w:rFonts w:ascii="Arial" w:hAnsi="Arial" w:cs="Arial"/>
          <w:b/>
          <w:sz w:val="28"/>
          <w:szCs w:val="24"/>
        </w:rPr>
      </w:pPr>
    </w:p>
    <w:p w:rsidR="002F7926" w:rsidRPr="005B3647" w:rsidRDefault="002F7926" w:rsidP="005B3647">
      <w:pPr>
        <w:widowControl/>
        <w:suppressAutoHyphens w:val="0"/>
        <w:autoSpaceDE/>
        <w:ind w:firstLine="709"/>
        <w:outlineLvl w:val="1"/>
        <w:rPr>
          <w:rStyle w:val="FontStyle107"/>
          <w:rFonts w:ascii="Arial" w:hAnsi="Arial" w:cs="Arial"/>
          <w:b/>
          <w:sz w:val="28"/>
          <w:szCs w:val="24"/>
        </w:rPr>
      </w:pPr>
      <w:bookmarkStart w:id="14" w:name="_Toc33632800"/>
      <w:r w:rsidRPr="005B3647">
        <w:rPr>
          <w:rStyle w:val="FontStyle107"/>
          <w:rFonts w:ascii="Arial" w:hAnsi="Arial" w:cs="Arial"/>
          <w:b/>
          <w:sz w:val="28"/>
          <w:szCs w:val="24"/>
        </w:rPr>
        <w:t xml:space="preserve">7.3 </w:t>
      </w:r>
      <w:r w:rsidR="004D23F4" w:rsidRPr="005B3647">
        <w:rPr>
          <w:rStyle w:val="FontStyle107"/>
          <w:rFonts w:ascii="Arial" w:hAnsi="Arial" w:cs="Arial"/>
          <w:b/>
          <w:sz w:val="28"/>
          <w:szCs w:val="24"/>
        </w:rPr>
        <w:t xml:space="preserve">Измерение коэффициента пропускания </w:t>
      </w:r>
      <w:proofErr w:type="gramStart"/>
      <w:r w:rsidR="004D23F4" w:rsidRPr="005B3647">
        <w:rPr>
          <w:rStyle w:val="FontStyle107"/>
          <w:rFonts w:ascii="Arial" w:hAnsi="Arial" w:cs="Arial"/>
          <w:b/>
          <w:sz w:val="28"/>
          <w:szCs w:val="24"/>
        </w:rPr>
        <w:t>УФ-излучения</w:t>
      </w:r>
      <w:bookmarkEnd w:id="14"/>
      <w:proofErr w:type="gramEnd"/>
    </w:p>
    <w:p w:rsidR="002F7926" w:rsidRPr="005B3647" w:rsidRDefault="002F7926"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b/>
          <w:sz w:val="24"/>
          <w:szCs w:val="24"/>
        </w:rPr>
        <w:t>7.3.1</w:t>
      </w:r>
      <w:r w:rsidRPr="005B3647">
        <w:rPr>
          <w:rStyle w:val="FontStyle107"/>
          <w:rFonts w:ascii="Arial" w:hAnsi="Arial" w:cs="Arial"/>
          <w:sz w:val="24"/>
          <w:szCs w:val="24"/>
        </w:rPr>
        <w:t xml:space="preserve"> </w:t>
      </w:r>
      <w:r w:rsidR="004D23F4" w:rsidRPr="005B3647">
        <w:rPr>
          <w:rStyle w:val="FontStyle107"/>
          <w:rFonts w:ascii="Arial" w:hAnsi="Arial" w:cs="Arial"/>
          <w:b/>
          <w:sz w:val="24"/>
          <w:szCs w:val="24"/>
        </w:rPr>
        <w:t xml:space="preserve">Коэффициент пропускания </w:t>
      </w:r>
      <w:r w:rsidR="00286879" w:rsidRPr="005B3647">
        <w:rPr>
          <w:rStyle w:val="FontStyle107"/>
          <w:rFonts w:ascii="Arial" w:hAnsi="Arial" w:cs="Arial"/>
          <w:b/>
          <w:sz w:val="24"/>
          <w:szCs w:val="24"/>
        </w:rPr>
        <w:t xml:space="preserve">солнечного </w:t>
      </w:r>
      <w:r w:rsidR="004D23F4" w:rsidRPr="005B3647">
        <w:rPr>
          <w:rStyle w:val="FontStyle107"/>
          <w:rFonts w:ascii="Arial" w:hAnsi="Arial" w:cs="Arial"/>
          <w:b/>
          <w:sz w:val="24"/>
          <w:szCs w:val="24"/>
        </w:rPr>
        <w:t>УФ</w:t>
      </w:r>
      <w:r w:rsidR="00286879" w:rsidRPr="005B3647">
        <w:rPr>
          <w:rStyle w:val="FontStyle107"/>
          <w:rFonts w:ascii="Arial" w:hAnsi="Arial" w:cs="Arial"/>
          <w:b/>
          <w:sz w:val="24"/>
          <w:szCs w:val="24"/>
        </w:rPr>
        <w:t xml:space="preserve"> </w:t>
      </w:r>
      <w:r w:rsidR="004D23F4" w:rsidRPr="005B3647">
        <w:rPr>
          <w:rStyle w:val="FontStyle107"/>
          <w:rFonts w:ascii="Arial" w:hAnsi="Arial" w:cs="Arial"/>
          <w:b/>
          <w:sz w:val="24"/>
          <w:szCs w:val="24"/>
        </w:rPr>
        <w:t>излучения</w:t>
      </w:r>
      <w:r w:rsidRPr="005B3647">
        <w:rPr>
          <w:rStyle w:val="FontStyle107"/>
          <w:rFonts w:ascii="Arial" w:hAnsi="Arial" w:cs="Arial"/>
          <w:b/>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b/>
          <w:sz w:val="24"/>
          <w:szCs w:val="24"/>
          <w:vertAlign w:val="subscript"/>
        </w:rPr>
        <w:t>SUV</w:t>
      </w:r>
      <w:proofErr w:type="spellEnd"/>
      <w:r w:rsidRPr="005B3647">
        <w:rPr>
          <w:rStyle w:val="FontStyle107"/>
          <w:rFonts w:ascii="Arial" w:hAnsi="Arial" w:cs="Arial"/>
          <w:b/>
          <w:sz w:val="24"/>
          <w:szCs w:val="24"/>
          <w:vertAlign w:val="subscript"/>
        </w:rPr>
        <w:t xml:space="preserve"> </w:t>
      </w:r>
      <w:r w:rsidR="00B6040C" w:rsidRPr="005B3647">
        <w:rPr>
          <w:rStyle w:val="FontStyle107"/>
          <w:rFonts w:ascii="Arial" w:hAnsi="Arial" w:cs="Arial"/>
          <w:b/>
          <w:sz w:val="24"/>
          <w:szCs w:val="24"/>
          <w:vertAlign w:val="subscript"/>
        </w:rPr>
        <w:t xml:space="preserve"> </w:t>
      </w:r>
    </w:p>
    <w:p w:rsidR="002F7926" w:rsidRPr="005B3647" w:rsidRDefault="002F7926"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Расчет </w:t>
      </w:r>
      <w:proofErr w:type="spellStart"/>
      <w:r w:rsidR="009F070B" w:rsidRPr="005B3647">
        <w:rPr>
          <w:rStyle w:val="FontStyle107"/>
          <w:rFonts w:ascii="Times New Roman" w:hAnsi="Times New Roman" w:cs="Times New Roman"/>
          <w:b/>
          <w:sz w:val="24"/>
          <w:szCs w:val="24"/>
        </w:rPr>
        <w:t>τ</w:t>
      </w:r>
      <w:r w:rsidR="009F070B" w:rsidRPr="005B3647">
        <w:rPr>
          <w:rStyle w:val="FontStyle107"/>
          <w:rFonts w:ascii="Times New Roman" w:hAnsi="Times New Roman" w:cs="Times New Roman"/>
          <w:b/>
          <w:sz w:val="24"/>
          <w:szCs w:val="24"/>
          <w:vertAlign w:val="subscript"/>
        </w:rPr>
        <w:t>SUV</w:t>
      </w:r>
      <w:proofErr w:type="spellEnd"/>
      <w:r w:rsidRPr="005B3647">
        <w:rPr>
          <w:rStyle w:val="FontStyle107"/>
          <w:rFonts w:ascii="Arial" w:hAnsi="Arial" w:cs="Arial"/>
          <w:sz w:val="24"/>
          <w:szCs w:val="24"/>
        </w:rPr>
        <w:t xml:space="preserve"> (см. ISO 4007) в процентах производ</w:t>
      </w:r>
      <w:r w:rsidR="00B6040C" w:rsidRPr="005B3647">
        <w:rPr>
          <w:rStyle w:val="FontStyle107"/>
          <w:rFonts w:ascii="Arial" w:hAnsi="Arial" w:cs="Arial"/>
          <w:sz w:val="24"/>
          <w:szCs w:val="24"/>
        </w:rPr>
        <w:t>ят</w:t>
      </w:r>
      <w:r w:rsidRPr="005B3647">
        <w:rPr>
          <w:rStyle w:val="FontStyle107"/>
          <w:rFonts w:ascii="Arial" w:hAnsi="Arial" w:cs="Arial"/>
          <w:sz w:val="24"/>
          <w:szCs w:val="24"/>
        </w:rPr>
        <w:t xml:space="preserve"> следующим образом:</w:t>
      </w:r>
    </w:p>
    <w:p w:rsidR="00600EA6" w:rsidRPr="005B3647" w:rsidRDefault="000B2789" w:rsidP="006A0D33">
      <w:pPr>
        <w:pStyle w:val="a4"/>
        <w:spacing w:after="0" w:line="360" w:lineRule="auto"/>
        <w:ind w:firstLine="709"/>
        <w:jc w:val="both"/>
        <w:rPr>
          <w:rStyle w:val="FontStyle107"/>
          <w:rFonts w:ascii="Arial" w:hAnsi="Arial" w:cs="Arial"/>
          <w:sz w:val="24"/>
          <w:szCs w:val="24"/>
        </w:rPr>
      </w:pPr>
      <w:r w:rsidRPr="005B3647">
        <w:rPr>
          <w:position w:val="-66"/>
        </w:rPr>
        <w:object w:dxaOrig="6200" w:dyaOrig="1440">
          <v:shape id="_x0000_i1028" type="#_x0000_t75" style="width:316.5pt;height:1in" o:ole="">
            <v:imagedata r:id="rId25" o:title=""/>
          </v:shape>
          <o:OLEObject Type="Embed" ProgID="Equation.3" ShapeID="_x0000_i1028" DrawAspect="Content" ObjectID="_1646137791" r:id="rId26"/>
        </w:object>
      </w:r>
      <w:r w:rsidR="00600EA6" w:rsidRPr="005B3647">
        <w:t>,</w:t>
      </w:r>
      <w:r w:rsidR="00600EA6" w:rsidRPr="005B3647">
        <w:tab/>
      </w:r>
      <w:r w:rsidR="00600EA6" w:rsidRPr="005B3647">
        <w:tab/>
      </w:r>
      <w:r w:rsidR="00600EA6" w:rsidRPr="005B3647">
        <w:tab/>
      </w:r>
      <w:r w:rsidR="00600EA6" w:rsidRPr="005B3647">
        <w:rPr>
          <w:rStyle w:val="FontStyle107"/>
          <w:rFonts w:ascii="Arial" w:hAnsi="Arial" w:cs="Arial"/>
          <w:sz w:val="24"/>
          <w:szCs w:val="24"/>
        </w:rPr>
        <w:t>(4)</w:t>
      </w:r>
    </w:p>
    <w:p w:rsidR="002F7926" w:rsidRPr="005B3647" w:rsidRDefault="002F7926" w:rsidP="00C40766">
      <w:pPr>
        <w:pStyle w:val="a4"/>
        <w:spacing w:after="0" w:line="360" w:lineRule="auto"/>
        <w:jc w:val="both"/>
        <w:rPr>
          <w:rStyle w:val="FontStyle107"/>
          <w:rFonts w:ascii="Arial" w:hAnsi="Arial" w:cs="Arial"/>
          <w:noProof/>
          <w:sz w:val="20"/>
          <w:szCs w:val="20"/>
          <w:lang w:eastAsia="ru-RU"/>
        </w:rPr>
      </w:pPr>
      <w:r w:rsidRPr="005B3647">
        <w:rPr>
          <w:rStyle w:val="FontStyle107"/>
          <w:rFonts w:ascii="Arial" w:hAnsi="Arial" w:cs="Arial"/>
          <w:sz w:val="24"/>
          <w:szCs w:val="24"/>
        </w:rPr>
        <w:t>где</w:t>
      </w:r>
      <w:r w:rsidR="00C40766" w:rsidRPr="005B3647">
        <w:rPr>
          <w:rStyle w:val="FontStyle107"/>
          <w:rFonts w:ascii="Arial" w:hAnsi="Arial" w:cs="Arial"/>
          <w:noProof/>
          <w:sz w:val="20"/>
          <w:szCs w:val="20"/>
          <w:lang w:eastAsia="ru-RU"/>
        </w:rPr>
        <w:t xml:space="preserve"> </w:t>
      </w:r>
      <w:r w:rsidRPr="005B3647">
        <w:rPr>
          <w:rStyle w:val="FontStyle107"/>
          <w:rFonts w:ascii="Arial" w:hAnsi="Arial" w:cs="Arial"/>
          <w:sz w:val="24"/>
          <w:szCs w:val="24"/>
        </w:rPr>
        <w:t>λ</w:t>
      </w:r>
      <w:r w:rsidR="00C40766"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длина волны</w:t>
      </w:r>
      <w:r w:rsidR="001D178F" w:rsidRPr="005B3647">
        <w:rPr>
          <w:rStyle w:val="FontStyle107"/>
          <w:rFonts w:ascii="Arial" w:hAnsi="Arial" w:cs="Arial"/>
          <w:sz w:val="24"/>
          <w:szCs w:val="24"/>
        </w:rPr>
        <w:t xml:space="preserve">, </w:t>
      </w:r>
      <w:proofErr w:type="spellStart"/>
      <w:r w:rsidR="001D178F"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6E7005" w:rsidP="00C40766">
      <w:pPr>
        <w:pStyle w:val="a4"/>
        <w:spacing w:after="0" w:line="360" w:lineRule="auto"/>
        <w:jc w:val="both"/>
        <w:rPr>
          <w:rStyle w:val="FontStyle107"/>
          <w:rFonts w:ascii="Arial" w:hAnsi="Arial" w:cs="Arial"/>
          <w:sz w:val="24"/>
          <w:szCs w:val="24"/>
        </w:rPr>
      </w:pPr>
      <w:r w:rsidRPr="005B3647">
        <w:rPr>
          <w:rStyle w:val="FontStyle107"/>
          <w:rFonts w:ascii="Arial" w:hAnsi="Arial" w:cs="Arial"/>
          <w:b/>
          <w:sz w:val="28"/>
          <w:szCs w:val="24"/>
        </w:rPr>
        <w:t xml:space="preserve">  </w:t>
      </w:r>
      <w:r w:rsidR="009F070B" w:rsidRPr="005B3647">
        <w:rPr>
          <w:rStyle w:val="FontStyle107"/>
          <w:rFonts w:ascii="Arial" w:hAnsi="Arial" w:cs="Arial"/>
          <w:b/>
          <w:sz w:val="28"/>
          <w:szCs w:val="24"/>
        </w:rPr>
        <w:t xml:space="preserve">   </w:t>
      </w:r>
      <w:r w:rsidR="002F7926" w:rsidRPr="005B3647">
        <w:rPr>
          <w:rStyle w:val="FontStyle107"/>
          <w:rFonts w:ascii="Times New Roman" w:hAnsi="Times New Roman" w:cs="Times New Roman"/>
          <w:b/>
          <w:i/>
          <w:sz w:val="24"/>
          <w:szCs w:val="24"/>
        </w:rPr>
        <w:t>τ</w:t>
      </w:r>
      <w:r w:rsidR="002F7926" w:rsidRPr="005B3647">
        <w:rPr>
          <w:rStyle w:val="FontStyle107"/>
          <w:rFonts w:ascii="Times New Roman" w:hAnsi="Times New Roman" w:cs="Times New Roman"/>
          <w:i/>
          <w:sz w:val="24"/>
          <w:szCs w:val="24"/>
        </w:rPr>
        <w:t>(λ)</w:t>
      </w:r>
      <w:r w:rsidR="00C40766" w:rsidRPr="005B3647">
        <w:rPr>
          <w:rStyle w:val="FontStyle107"/>
          <w:rFonts w:ascii="Arial" w:hAnsi="Arial" w:cs="Arial"/>
          <w:sz w:val="24"/>
          <w:szCs w:val="24"/>
        </w:rPr>
        <w:t xml:space="preserve"> − </w:t>
      </w:r>
      <w:r w:rsidR="002F7926" w:rsidRPr="005B3647">
        <w:rPr>
          <w:rStyle w:val="FontStyle107"/>
          <w:rFonts w:ascii="Arial" w:hAnsi="Arial" w:cs="Arial"/>
          <w:sz w:val="24"/>
          <w:szCs w:val="24"/>
        </w:rPr>
        <w:t>спектральный коэффициент пропускания;</w:t>
      </w:r>
    </w:p>
    <w:p w:rsidR="002F7926" w:rsidRPr="005B3647" w:rsidRDefault="009F070B" w:rsidP="00C40766">
      <w:pPr>
        <w:pStyle w:val="a4"/>
        <w:spacing w:after="0"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E</w:t>
      </w:r>
      <w:r w:rsidR="002F7926" w:rsidRPr="005B3647">
        <w:rPr>
          <w:rStyle w:val="FontStyle107"/>
          <w:rFonts w:ascii="Arial" w:hAnsi="Arial" w:cs="Arial"/>
          <w:i/>
          <w:sz w:val="24"/>
          <w:szCs w:val="24"/>
          <w:vertAlign w:val="subscript"/>
        </w:rPr>
        <w:t>S</w:t>
      </w:r>
      <w:r w:rsidR="002F7926" w:rsidRPr="005B3647">
        <w:rPr>
          <w:rStyle w:val="FontStyle107"/>
          <w:rFonts w:ascii="Arial" w:hAnsi="Arial" w:cs="Arial"/>
          <w:sz w:val="24"/>
          <w:szCs w:val="24"/>
        </w:rPr>
        <w:t>(λ)</w:t>
      </w:r>
      <w:r w:rsidR="00C40766" w:rsidRPr="005B3647">
        <w:rPr>
          <w:rStyle w:val="FontStyle107"/>
          <w:rFonts w:ascii="Arial" w:hAnsi="Arial" w:cs="Arial"/>
          <w:sz w:val="24"/>
          <w:szCs w:val="24"/>
        </w:rPr>
        <w:t xml:space="preserve"> − </w:t>
      </w:r>
      <w:r w:rsidR="002F7926" w:rsidRPr="005B3647">
        <w:rPr>
          <w:rStyle w:val="FontStyle107"/>
          <w:rFonts w:ascii="Arial" w:hAnsi="Arial" w:cs="Arial"/>
          <w:sz w:val="24"/>
          <w:szCs w:val="24"/>
        </w:rPr>
        <w:t>спектральное распределение солнечного излучения на уровне моря для воздушной массы 2;</w:t>
      </w:r>
      <w:r w:rsidR="00C40766"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[7]</w:t>
      </w:r>
    </w:p>
    <w:p w:rsidR="002F7926" w:rsidRPr="005B3647" w:rsidRDefault="009F070B" w:rsidP="001E0781">
      <w:pPr>
        <w:pStyle w:val="a4"/>
        <w:spacing w:after="0"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S</w:t>
      </w:r>
      <w:r w:rsidR="002F7926" w:rsidRPr="005B3647">
        <w:rPr>
          <w:rStyle w:val="FontStyle107"/>
          <w:rFonts w:ascii="Arial" w:hAnsi="Arial" w:cs="Arial"/>
          <w:sz w:val="24"/>
          <w:szCs w:val="24"/>
        </w:rPr>
        <w:t>(λ)</w:t>
      </w:r>
      <w:r w:rsidR="00C40766"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относительная спектральная функция эффективности для</w:t>
      </w:r>
      <w:r w:rsidR="00C40766" w:rsidRPr="005B3647">
        <w:rPr>
          <w:rStyle w:val="FontStyle107"/>
          <w:rFonts w:ascii="Arial" w:hAnsi="Arial" w:cs="Arial"/>
          <w:sz w:val="24"/>
          <w:szCs w:val="24"/>
        </w:rPr>
        <w:t xml:space="preserve"> </w:t>
      </w:r>
      <w:proofErr w:type="gramStart"/>
      <w:r w:rsidR="002F7926" w:rsidRPr="005B3647">
        <w:rPr>
          <w:rStyle w:val="FontStyle107"/>
          <w:rFonts w:ascii="Arial" w:hAnsi="Arial" w:cs="Arial"/>
          <w:sz w:val="24"/>
          <w:szCs w:val="24"/>
        </w:rPr>
        <w:t>УФ-излучения</w:t>
      </w:r>
      <w:proofErr w:type="gramEnd"/>
      <w:r w:rsidR="002F7926" w:rsidRPr="005B3647">
        <w:rPr>
          <w:rStyle w:val="FontStyle107"/>
          <w:rFonts w:ascii="Arial" w:hAnsi="Arial" w:cs="Arial"/>
          <w:sz w:val="24"/>
          <w:szCs w:val="24"/>
        </w:rPr>
        <w:t>;</w:t>
      </w:r>
      <w:r w:rsidR="001E0781" w:rsidRPr="005B3647">
        <w:rPr>
          <w:rStyle w:val="FontStyle107"/>
          <w:rFonts w:ascii="Arial" w:hAnsi="Arial" w:cs="Arial"/>
          <w:sz w:val="24"/>
          <w:szCs w:val="24"/>
        </w:rPr>
        <w:t xml:space="preserve"> [8]</w:t>
      </w:r>
    </w:p>
    <w:p w:rsidR="002F7926" w:rsidRPr="005B3647" w:rsidRDefault="009F070B" w:rsidP="00C10B91">
      <w:pPr>
        <w:pStyle w:val="a4"/>
        <w:spacing w:after="0"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W</w:t>
      </w:r>
      <w:r w:rsidR="002F7926" w:rsidRPr="005B3647">
        <w:rPr>
          <w:rStyle w:val="FontStyle107"/>
          <w:rFonts w:ascii="Arial" w:hAnsi="Arial" w:cs="Arial"/>
          <w:sz w:val="24"/>
          <w:szCs w:val="24"/>
        </w:rPr>
        <w:t>(λ)</w:t>
      </w:r>
      <w:r w:rsidR="00C40766"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w:t>
      </w:r>
      <w:r w:rsidR="00C40766" w:rsidRPr="005B3647">
        <w:rPr>
          <w:rStyle w:val="FontStyle107"/>
          <w:rFonts w:ascii="Arial" w:hAnsi="Arial" w:cs="Arial"/>
          <w:sz w:val="24"/>
          <w:szCs w:val="24"/>
        </w:rPr>
        <w:t xml:space="preserve"> </w:t>
      </w:r>
      <w:r w:rsidR="002F7926" w:rsidRPr="005B3647">
        <w:rPr>
          <w:rStyle w:val="FontStyle107"/>
          <w:rFonts w:ascii="Arial" w:hAnsi="Arial" w:cs="Arial"/>
          <w:i/>
          <w:sz w:val="24"/>
          <w:szCs w:val="24"/>
        </w:rPr>
        <w:t>E</w:t>
      </w:r>
      <w:r w:rsidR="002F7926" w:rsidRPr="005B3647">
        <w:rPr>
          <w:rStyle w:val="FontStyle107"/>
          <w:rFonts w:ascii="Arial" w:hAnsi="Arial" w:cs="Arial"/>
          <w:i/>
          <w:sz w:val="24"/>
          <w:szCs w:val="24"/>
          <w:vertAlign w:val="subscript"/>
        </w:rPr>
        <w:t>S</w:t>
      </w:r>
      <w:r w:rsidR="002F7926" w:rsidRPr="005B3647">
        <w:rPr>
          <w:rStyle w:val="FontStyle107"/>
          <w:rFonts w:ascii="Arial" w:hAnsi="Arial" w:cs="Arial"/>
          <w:sz w:val="24"/>
          <w:szCs w:val="24"/>
        </w:rPr>
        <w:t>(λ)·</w:t>
      </w:r>
      <w:r w:rsidR="002F7926" w:rsidRPr="005B3647">
        <w:rPr>
          <w:rStyle w:val="FontStyle107"/>
          <w:rFonts w:ascii="Arial" w:hAnsi="Arial" w:cs="Arial"/>
          <w:i/>
          <w:sz w:val="24"/>
          <w:szCs w:val="24"/>
        </w:rPr>
        <w:t>S</w:t>
      </w:r>
      <w:r w:rsidR="002F7926" w:rsidRPr="005B3647">
        <w:rPr>
          <w:rStyle w:val="FontStyle107"/>
          <w:rFonts w:ascii="Arial" w:hAnsi="Arial" w:cs="Arial"/>
          <w:sz w:val="24"/>
          <w:szCs w:val="24"/>
        </w:rPr>
        <w:t>(λ) и является полной весовой функцией этого произведения.</w:t>
      </w:r>
    </w:p>
    <w:p w:rsidR="002F7926" w:rsidRPr="005B3647" w:rsidRDefault="002F7926" w:rsidP="002F792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b/>
        <w:t xml:space="preserve">Значения </w:t>
      </w: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 xml:space="preserve">(λ), </w:t>
      </w:r>
      <w:r w:rsidRPr="005B3647">
        <w:rPr>
          <w:rStyle w:val="FontStyle107"/>
          <w:rFonts w:ascii="Arial" w:hAnsi="Arial" w:cs="Arial"/>
          <w:i/>
          <w:sz w:val="24"/>
          <w:szCs w:val="24"/>
        </w:rPr>
        <w:t>S</w:t>
      </w:r>
      <w:r w:rsidRPr="005B3647">
        <w:rPr>
          <w:rStyle w:val="FontStyle107"/>
          <w:rFonts w:ascii="Arial" w:hAnsi="Arial" w:cs="Arial"/>
          <w:sz w:val="24"/>
          <w:szCs w:val="24"/>
        </w:rPr>
        <w:t xml:space="preserve">(λ) и </w:t>
      </w:r>
      <w:r w:rsidRPr="005B3647">
        <w:rPr>
          <w:rStyle w:val="FontStyle107"/>
          <w:rFonts w:ascii="Arial" w:hAnsi="Arial" w:cs="Arial"/>
          <w:i/>
          <w:sz w:val="24"/>
          <w:szCs w:val="24"/>
        </w:rPr>
        <w:t>W</w:t>
      </w:r>
      <w:r w:rsidRPr="005B3647">
        <w:rPr>
          <w:rStyle w:val="FontStyle107"/>
          <w:rFonts w:ascii="Arial" w:hAnsi="Arial" w:cs="Arial"/>
          <w:sz w:val="24"/>
          <w:szCs w:val="24"/>
        </w:rPr>
        <w:t xml:space="preserve">(λ) приведены в </w:t>
      </w:r>
      <w:r w:rsidR="00C40766" w:rsidRPr="005B3647">
        <w:rPr>
          <w:rStyle w:val="FontStyle107"/>
          <w:rFonts w:ascii="Arial" w:hAnsi="Arial" w:cs="Arial"/>
          <w:sz w:val="24"/>
          <w:szCs w:val="24"/>
        </w:rPr>
        <w:t>п</w:t>
      </w:r>
      <w:r w:rsidRPr="005B3647">
        <w:rPr>
          <w:rStyle w:val="FontStyle107"/>
          <w:rFonts w:ascii="Arial" w:hAnsi="Arial" w:cs="Arial"/>
          <w:sz w:val="24"/>
          <w:szCs w:val="24"/>
        </w:rPr>
        <w:t>риложении E.</w:t>
      </w:r>
    </w:p>
    <w:p w:rsidR="00F21B90" w:rsidRPr="005B3647" w:rsidRDefault="00F21B90" w:rsidP="00C10B91">
      <w:pPr>
        <w:pStyle w:val="a4"/>
        <w:spacing w:after="0" w:line="360" w:lineRule="auto"/>
        <w:ind w:firstLine="709"/>
        <w:jc w:val="both"/>
        <w:rPr>
          <w:rStyle w:val="FontStyle107"/>
          <w:rFonts w:ascii="Arial" w:hAnsi="Arial" w:cs="Arial"/>
          <w:b/>
          <w:sz w:val="24"/>
          <w:szCs w:val="24"/>
        </w:rPr>
      </w:pPr>
    </w:p>
    <w:p w:rsidR="002F7926" w:rsidRPr="005B3647" w:rsidRDefault="002F7926" w:rsidP="00C10B91">
      <w:pPr>
        <w:pStyle w:val="a4"/>
        <w:spacing w:after="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lastRenderedPageBreak/>
        <w:t xml:space="preserve">7.3.2 </w:t>
      </w:r>
      <w:r w:rsidR="004D23F4" w:rsidRPr="005B3647">
        <w:rPr>
          <w:rStyle w:val="FontStyle107"/>
          <w:rFonts w:ascii="Arial" w:hAnsi="Arial" w:cs="Arial"/>
          <w:b/>
          <w:sz w:val="24"/>
          <w:szCs w:val="24"/>
        </w:rPr>
        <w:t xml:space="preserve">Коэффициент пропускания солнечного </w:t>
      </w:r>
      <w:proofErr w:type="gramStart"/>
      <w:r w:rsidR="004D23F4" w:rsidRPr="005B3647">
        <w:rPr>
          <w:rStyle w:val="FontStyle107"/>
          <w:rFonts w:ascii="Arial" w:hAnsi="Arial" w:cs="Arial"/>
          <w:b/>
          <w:sz w:val="24"/>
          <w:szCs w:val="24"/>
        </w:rPr>
        <w:t>УФ-А</w:t>
      </w:r>
      <w:proofErr w:type="gramEnd"/>
      <w:r w:rsidR="004D23F4" w:rsidRPr="005B3647">
        <w:rPr>
          <w:rStyle w:val="FontStyle107"/>
          <w:rFonts w:ascii="Arial" w:hAnsi="Arial" w:cs="Arial"/>
          <w:b/>
          <w:sz w:val="24"/>
          <w:szCs w:val="24"/>
        </w:rPr>
        <w:t xml:space="preserve"> излучения</w:t>
      </w:r>
      <w:r w:rsidRPr="005B3647">
        <w:rPr>
          <w:rStyle w:val="FontStyle107"/>
          <w:rFonts w:ascii="Arial" w:hAnsi="Arial" w:cs="Arial"/>
          <w:b/>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b/>
          <w:sz w:val="24"/>
          <w:szCs w:val="24"/>
          <w:vertAlign w:val="subscript"/>
        </w:rPr>
        <w:t>SUVA</w:t>
      </w:r>
      <w:proofErr w:type="spellEnd"/>
      <w:r w:rsidR="00C10B91" w:rsidRPr="005B3647">
        <w:rPr>
          <w:rStyle w:val="FontStyle107"/>
          <w:rFonts w:ascii="Times New Roman" w:hAnsi="Times New Roman" w:cs="Times New Roman"/>
          <w:b/>
          <w:sz w:val="24"/>
          <w:szCs w:val="24"/>
          <w:vertAlign w:val="subscript"/>
        </w:rPr>
        <w:t xml:space="preserve"> </w:t>
      </w:r>
    </w:p>
    <w:p w:rsidR="002F7926" w:rsidRPr="005B3647" w:rsidRDefault="002F7926" w:rsidP="002F7926">
      <w:pPr>
        <w:pStyle w:val="a4"/>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УФ-А-пропускание солнечного излучения рассчитыва</w:t>
      </w:r>
      <w:r w:rsidR="00D14AEE" w:rsidRPr="005B3647">
        <w:rPr>
          <w:rStyle w:val="FontStyle107"/>
          <w:rFonts w:ascii="Arial" w:hAnsi="Arial" w:cs="Arial"/>
          <w:sz w:val="24"/>
          <w:szCs w:val="24"/>
        </w:rPr>
        <w:t>ют</w:t>
      </w:r>
      <w:r w:rsidRPr="005B3647">
        <w:rPr>
          <w:rStyle w:val="FontStyle107"/>
          <w:rFonts w:ascii="Arial" w:hAnsi="Arial" w:cs="Arial"/>
          <w:sz w:val="24"/>
          <w:szCs w:val="24"/>
        </w:rPr>
        <w:t xml:space="preserve"> на </w:t>
      </w:r>
      <w:r w:rsidR="0024133A" w:rsidRPr="005B3647">
        <w:rPr>
          <w:rStyle w:val="FontStyle107"/>
          <w:rFonts w:ascii="Arial" w:hAnsi="Arial" w:cs="Arial"/>
          <w:sz w:val="24"/>
          <w:szCs w:val="24"/>
        </w:rPr>
        <w:t xml:space="preserve">основании </w:t>
      </w:r>
      <w:r w:rsidRPr="005B3647">
        <w:rPr>
          <w:rStyle w:val="FontStyle107"/>
          <w:rFonts w:ascii="Arial" w:hAnsi="Arial" w:cs="Arial"/>
          <w:sz w:val="24"/>
          <w:szCs w:val="24"/>
        </w:rPr>
        <w:t xml:space="preserve">усредненного спектрального коэффициента пропускания в диапазоне длин волн от </w:t>
      </w:r>
      <w:r w:rsidR="00D14AEE"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315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до 380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и соответствующих весовых функций.</w:t>
      </w:r>
    </w:p>
    <w:p w:rsidR="002F7926" w:rsidRPr="005B3647" w:rsidRDefault="002F7926" w:rsidP="002F7926">
      <w:pPr>
        <w:pStyle w:val="a4"/>
        <w:spacing w:after="0" w:line="36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Расчет </w:t>
      </w:r>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lang w:val="en-US"/>
        </w:rPr>
        <w:t>SUVA</w:t>
      </w:r>
      <w:r w:rsidRPr="005B3647">
        <w:rPr>
          <w:rStyle w:val="FontStyle107"/>
          <w:rFonts w:ascii="Arial" w:hAnsi="Arial" w:cs="Arial"/>
          <w:sz w:val="24"/>
          <w:szCs w:val="24"/>
        </w:rPr>
        <w:t xml:space="preserve"> (см. </w:t>
      </w:r>
      <w:r w:rsidRPr="005B3647">
        <w:rPr>
          <w:rStyle w:val="FontStyle107"/>
          <w:rFonts w:ascii="Arial" w:hAnsi="Arial" w:cs="Arial"/>
          <w:sz w:val="24"/>
          <w:szCs w:val="24"/>
          <w:lang w:val="en-US"/>
        </w:rPr>
        <w:t>ISO</w:t>
      </w:r>
      <w:r w:rsidRPr="005B3647">
        <w:rPr>
          <w:rStyle w:val="FontStyle107"/>
          <w:rFonts w:ascii="Arial" w:hAnsi="Arial" w:cs="Arial"/>
          <w:sz w:val="24"/>
          <w:szCs w:val="24"/>
        </w:rPr>
        <w:t xml:space="preserve"> 4007) в процентах производ</w:t>
      </w:r>
      <w:r w:rsidR="000558A8" w:rsidRPr="005B3647">
        <w:rPr>
          <w:rStyle w:val="FontStyle107"/>
          <w:rFonts w:ascii="Arial" w:hAnsi="Arial" w:cs="Arial"/>
          <w:sz w:val="24"/>
          <w:szCs w:val="24"/>
        </w:rPr>
        <w:t>ят</w:t>
      </w:r>
      <w:r w:rsidRPr="005B3647">
        <w:rPr>
          <w:rStyle w:val="FontStyle107"/>
          <w:rFonts w:ascii="Arial" w:hAnsi="Arial" w:cs="Arial"/>
          <w:sz w:val="24"/>
          <w:szCs w:val="24"/>
        </w:rPr>
        <w:t xml:space="preserve"> следующим образом:</w:t>
      </w:r>
    </w:p>
    <w:p w:rsidR="006A0D33" w:rsidRPr="005B3647" w:rsidRDefault="006A0D33" w:rsidP="002F7926">
      <w:pPr>
        <w:pStyle w:val="a4"/>
        <w:spacing w:after="0" w:line="360" w:lineRule="auto"/>
        <w:ind w:left="709"/>
        <w:jc w:val="both"/>
        <w:rPr>
          <w:rStyle w:val="FontStyle107"/>
          <w:rFonts w:ascii="Arial" w:hAnsi="Arial" w:cs="Arial"/>
          <w:sz w:val="24"/>
          <w:szCs w:val="24"/>
        </w:rPr>
      </w:pPr>
    </w:p>
    <w:p w:rsidR="006A0D33" w:rsidRPr="005B3647" w:rsidRDefault="00DE0EEE" w:rsidP="006A0D33">
      <w:pPr>
        <w:pStyle w:val="a4"/>
        <w:spacing w:after="0" w:line="360" w:lineRule="auto"/>
        <w:ind w:firstLine="709"/>
        <w:jc w:val="both"/>
        <w:rPr>
          <w:rStyle w:val="FontStyle107"/>
          <w:rFonts w:ascii="Arial" w:hAnsi="Arial" w:cs="Arial"/>
          <w:sz w:val="24"/>
          <w:szCs w:val="24"/>
        </w:rPr>
      </w:pPr>
      <w:r w:rsidRPr="005B3647">
        <w:rPr>
          <w:position w:val="-66"/>
        </w:rPr>
        <w:object w:dxaOrig="6300" w:dyaOrig="1440">
          <v:shape id="_x0000_i1029" type="#_x0000_t75" style="width:321pt;height:1in" o:ole="">
            <v:imagedata r:id="rId27" o:title=""/>
          </v:shape>
          <o:OLEObject Type="Embed" ProgID="Equation.3" ShapeID="_x0000_i1029" DrawAspect="Content" ObjectID="_1646137792" r:id="rId28"/>
        </w:object>
      </w:r>
      <w:r w:rsidR="006A0D33" w:rsidRPr="005B3647">
        <w:t>,</w:t>
      </w:r>
      <w:r w:rsidR="006A0D33" w:rsidRPr="005B3647">
        <w:tab/>
      </w:r>
      <w:r w:rsidR="006A0D33" w:rsidRPr="005B3647">
        <w:tab/>
      </w:r>
      <w:r w:rsidR="006A0D33" w:rsidRPr="005B3647">
        <w:tab/>
      </w:r>
      <w:r w:rsidR="006A0D33" w:rsidRPr="005B3647">
        <w:rPr>
          <w:rStyle w:val="FontStyle107"/>
          <w:rFonts w:ascii="Arial" w:hAnsi="Arial" w:cs="Arial"/>
          <w:sz w:val="24"/>
          <w:szCs w:val="24"/>
        </w:rPr>
        <w:t>(5)</w:t>
      </w:r>
    </w:p>
    <w:p w:rsidR="006A0D33" w:rsidRPr="005B3647" w:rsidRDefault="006A0D33" w:rsidP="002F7926">
      <w:pPr>
        <w:pStyle w:val="a4"/>
        <w:spacing w:after="0" w:line="360" w:lineRule="auto"/>
        <w:ind w:left="709"/>
        <w:jc w:val="both"/>
        <w:rPr>
          <w:rStyle w:val="FontStyle107"/>
          <w:rFonts w:ascii="Arial" w:hAnsi="Arial" w:cs="Arial"/>
          <w:sz w:val="24"/>
          <w:szCs w:val="24"/>
        </w:rPr>
      </w:pPr>
    </w:p>
    <w:p w:rsidR="002F7926" w:rsidRPr="005B3647" w:rsidRDefault="002F7926" w:rsidP="00FC3886">
      <w:pPr>
        <w:pStyle w:val="a4"/>
        <w:spacing w:after="0" w:line="360" w:lineRule="auto"/>
        <w:jc w:val="both"/>
        <w:rPr>
          <w:rStyle w:val="FontStyle107"/>
          <w:rFonts w:ascii="Arial" w:hAnsi="Arial" w:cs="Arial"/>
          <w:sz w:val="24"/>
          <w:szCs w:val="24"/>
        </w:rPr>
      </w:pPr>
      <w:r w:rsidRPr="005B3647">
        <w:rPr>
          <w:rStyle w:val="FontStyle107"/>
          <w:rFonts w:ascii="Arial" w:hAnsi="Arial" w:cs="Arial"/>
          <w:sz w:val="24"/>
          <w:szCs w:val="24"/>
        </w:rPr>
        <w:t>где</w:t>
      </w:r>
      <w:r w:rsidR="00680F4F"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00680F4F"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длина волны</w:t>
      </w:r>
      <w:r w:rsidR="001D178F" w:rsidRPr="005B3647">
        <w:rPr>
          <w:rStyle w:val="FontStyle107"/>
          <w:rFonts w:ascii="Arial" w:hAnsi="Arial" w:cs="Arial"/>
          <w:sz w:val="24"/>
          <w:szCs w:val="24"/>
        </w:rPr>
        <w:t xml:space="preserve">, </w:t>
      </w:r>
      <w:proofErr w:type="spellStart"/>
      <w:r w:rsidR="001D178F"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FC3886" w:rsidP="00680F4F">
      <w:pPr>
        <w:spacing w:line="360" w:lineRule="auto"/>
        <w:jc w:val="both"/>
        <w:rPr>
          <w:rStyle w:val="FontStyle107"/>
          <w:rFonts w:ascii="Arial" w:hAnsi="Arial" w:cs="Arial"/>
          <w:sz w:val="24"/>
          <w:szCs w:val="24"/>
        </w:rPr>
      </w:pPr>
      <w:r w:rsidRPr="005B3647">
        <w:rPr>
          <w:rStyle w:val="FontStyle107"/>
          <w:rFonts w:ascii="Arial" w:hAnsi="Arial" w:cs="Arial"/>
          <w:b/>
          <w:sz w:val="28"/>
          <w:szCs w:val="24"/>
        </w:rPr>
        <w:t xml:space="preserve">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rPr>
        <w:t>(λ)</w:t>
      </w:r>
      <w:r w:rsidR="00680F4F" w:rsidRPr="005B3647">
        <w:rPr>
          <w:rStyle w:val="FontStyle107"/>
          <w:rFonts w:ascii="Arial" w:hAnsi="Arial" w:cs="Arial"/>
          <w:sz w:val="24"/>
          <w:szCs w:val="24"/>
        </w:rPr>
        <w:t xml:space="preserve"> − </w:t>
      </w:r>
      <w:r w:rsidR="002F7926" w:rsidRPr="005B3647">
        <w:rPr>
          <w:rStyle w:val="FontStyle107"/>
          <w:rFonts w:ascii="Arial" w:hAnsi="Arial" w:cs="Arial"/>
          <w:sz w:val="24"/>
          <w:szCs w:val="24"/>
        </w:rPr>
        <w:t>спектральный коэффициент пропускания;</w:t>
      </w:r>
    </w:p>
    <w:p w:rsidR="002F7926" w:rsidRPr="005B3647" w:rsidRDefault="002F7926" w:rsidP="00FC3886">
      <w:pPr>
        <w:spacing w:line="360" w:lineRule="auto"/>
        <w:ind w:left="993" w:hanging="993"/>
        <w:jc w:val="both"/>
        <w:rPr>
          <w:rStyle w:val="FontStyle107"/>
          <w:rFonts w:ascii="Arial" w:hAnsi="Arial" w:cs="Arial"/>
          <w:sz w:val="24"/>
          <w:szCs w:val="24"/>
        </w:rPr>
      </w:pP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(λ)</w:t>
      </w:r>
      <w:r w:rsidR="00680F4F"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спектральное распределение солнечного излучения на уровне моря для воздушной массы 2;</w:t>
      </w:r>
      <w:r w:rsidR="00C07D3A" w:rsidRPr="005B3647">
        <w:rPr>
          <w:rStyle w:val="FontStyle107"/>
          <w:rFonts w:ascii="Arial" w:hAnsi="Arial" w:cs="Arial"/>
          <w:sz w:val="24"/>
          <w:szCs w:val="24"/>
        </w:rPr>
        <w:t xml:space="preserve"> </w:t>
      </w:r>
      <w:r w:rsidRPr="005B3647">
        <w:rPr>
          <w:rStyle w:val="FontStyle107"/>
          <w:rFonts w:ascii="Arial" w:hAnsi="Arial" w:cs="Arial"/>
          <w:sz w:val="24"/>
          <w:szCs w:val="24"/>
        </w:rPr>
        <w:t>[7]</w:t>
      </w:r>
    </w:p>
    <w:p w:rsidR="002F7926" w:rsidRPr="005B3647" w:rsidRDefault="00FC3886" w:rsidP="00680F4F">
      <w:pPr>
        <w:spacing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S</w:t>
      </w:r>
      <w:r w:rsidR="002F7926" w:rsidRPr="005B3647">
        <w:rPr>
          <w:rStyle w:val="FontStyle107"/>
          <w:rFonts w:ascii="Arial" w:hAnsi="Arial" w:cs="Arial"/>
          <w:sz w:val="24"/>
          <w:szCs w:val="24"/>
        </w:rPr>
        <w:t>(λ)</w:t>
      </w:r>
      <w:r w:rsidR="00680F4F"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относительная спектральная функция эффективности для</w:t>
      </w:r>
      <w:r w:rsidR="00680F4F" w:rsidRPr="005B3647">
        <w:rPr>
          <w:rStyle w:val="FontStyle107"/>
          <w:rFonts w:ascii="Arial" w:hAnsi="Arial" w:cs="Arial"/>
          <w:sz w:val="24"/>
          <w:szCs w:val="24"/>
        </w:rPr>
        <w:t xml:space="preserve"> </w:t>
      </w:r>
      <w:proofErr w:type="gramStart"/>
      <w:r w:rsidR="002F7926" w:rsidRPr="005B3647">
        <w:rPr>
          <w:rStyle w:val="FontStyle107"/>
          <w:rFonts w:ascii="Arial" w:hAnsi="Arial" w:cs="Arial"/>
          <w:sz w:val="24"/>
          <w:szCs w:val="24"/>
        </w:rPr>
        <w:t>УФ-излучения</w:t>
      </w:r>
      <w:proofErr w:type="gramEnd"/>
      <w:r w:rsidR="00C831CA"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[8]</w:t>
      </w:r>
      <w:r w:rsidR="006E7005" w:rsidRPr="005B3647">
        <w:rPr>
          <w:rStyle w:val="FontStyle107"/>
          <w:rFonts w:ascii="Arial" w:hAnsi="Arial" w:cs="Arial"/>
          <w:sz w:val="24"/>
          <w:szCs w:val="24"/>
        </w:rPr>
        <w:t xml:space="preserve"> </w:t>
      </w:r>
    </w:p>
    <w:p w:rsidR="002F7926" w:rsidRPr="005B3647" w:rsidRDefault="00FC3886" w:rsidP="00680F4F">
      <w:pPr>
        <w:spacing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W</w:t>
      </w:r>
      <w:r w:rsidR="002F7926" w:rsidRPr="005B3647">
        <w:rPr>
          <w:rStyle w:val="FontStyle107"/>
          <w:rFonts w:ascii="Arial" w:hAnsi="Arial" w:cs="Arial"/>
          <w:sz w:val="24"/>
          <w:szCs w:val="24"/>
        </w:rPr>
        <w:t>(λ)</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E</w:t>
      </w:r>
      <w:r w:rsidR="002F7926" w:rsidRPr="005B3647">
        <w:rPr>
          <w:rStyle w:val="FontStyle107"/>
          <w:rFonts w:ascii="Arial" w:hAnsi="Arial" w:cs="Arial"/>
          <w:sz w:val="24"/>
          <w:szCs w:val="24"/>
          <w:vertAlign w:val="subscript"/>
        </w:rPr>
        <w:t>S</w:t>
      </w:r>
      <w:r w:rsidR="002F7926" w:rsidRPr="005B3647">
        <w:rPr>
          <w:rStyle w:val="FontStyle107"/>
          <w:rFonts w:ascii="Arial" w:hAnsi="Arial" w:cs="Arial"/>
          <w:sz w:val="24"/>
          <w:szCs w:val="24"/>
        </w:rPr>
        <w:t>(λ)·S(λ) и является полной весовой функцией этого произведения.</w:t>
      </w:r>
    </w:p>
    <w:p w:rsidR="002F7926" w:rsidRPr="005B3647" w:rsidRDefault="002F7926" w:rsidP="002F7926">
      <w:pPr>
        <w:spacing w:line="360" w:lineRule="auto"/>
        <w:ind w:left="1418"/>
        <w:jc w:val="both"/>
        <w:rPr>
          <w:rStyle w:val="FontStyle107"/>
          <w:rFonts w:ascii="Arial" w:hAnsi="Arial" w:cs="Arial"/>
          <w:sz w:val="24"/>
          <w:szCs w:val="24"/>
        </w:rPr>
      </w:pPr>
    </w:p>
    <w:p w:rsidR="002F7926" w:rsidRPr="005B3647" w:rsidRDefault="002F7926" w:rsidP="002F7926">
      <w:pPr>
        <w:spacing w:line="36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 xml:space="preserve">(λ), </w:t>
      </w:r>
      <w:r w:rsidRPr="005B3647">
        <w:rPr>
          <w:rStyle w:val="FontStyle107"/>
          <w:rFonts w:ascii="Arial" w:hAnsi="Arial" w:cs="Arial"/>
          <w:i/>
          <w:sz w:val="24"/>
          <w:szCs w:val="24"/>
        </w:rPr>
        <w:t>S</w:t>
      </w:r>
      <w:r w:rsidRPr="005B3647">
        <w:rPr>
          <w:rStyle w:val="FontStyle107"/>
          <w:rFonts w:ascii="Arial" w:hAnsi="Arial" w:cs="Arial"/>
          <w:sz w:val="24"/>
          <w:szCs w:val="24"/>
        </w:rPr>
        <w:t xml:space="preserve">(λ) и </w:t>
      </w:r>
      <w:r w:rsidRPr="005B3647">
        <w:rPr>
          <w:rStyle w:val="FontStyle107"/>
          <w:rFonts w:ascii="Arial" w:hAnsi="Arial" w:cs="Arial"/>
          <w:i/>
          <w:sz w:val="24"/>
          <w:szCs w:val="24"/>
        </w:rPr>
        <w:t>W</w:t>
      </w:r>
      <w:r w:rsidRPr="005B3647">
        <w:rPr>
          <w:rStyle w:val="FontStyle107"/>
          <w:rFonts w:ascii="Arial" w:hAnsi="Arial" w:cs="Arial"/>
          <w:sz w:val="24"/>
          <w:szCs w:val="24"/>
        </w:rPr>
        <w:t xml:space="preserve">(λ) приведены в </w:t>
      </w:r>
      <w:r w:rsidR="00680F4F" w:rsidRPr="005B3647">
        <w:rPr>
          <w:rStyle w:val="FontStyle107"/>
          <w:rFonts w:ascii="Arial" w:hAnsi="Arial" w:cs="Arial"/>
          <w:sz w:val="24"/>
          <w:szCs w:val="24"/>
        </w:rPr>
        <w:t>п</w:t>
      </w:r>
      <w:r w:rsidRPr="005B3647">
        <w:rPr>
          <w:rStyle w:val="FontStyle107"/>
          <w:rFonts w:ascii="Arial" w:hAnsi="Arial" w:cs="Arial"/>
          <w:sz w:val="24"/>
          <w:szCs w:val="24"/>
        </w:rPr>
        <w:t>риложении E.</w:t>
      </w:r>
    </w:p>
    <w:p w:rsidR="002F7926" w:rsidRPr="005B3647" w:rsidRDefault="002F7926" w:rsidP="003E7305">
      <w:pPr>
        <w:spacing w:line="360" w:lineRule="auto"/>
        <w:ind w:left="709"/>
        <w:jc w:val="both"/>
        <w:rPr>
          <w:rStyle w:val="FontStyle107"/>
          <w:rFonts w:ascii="Arial" w:hAnsi="Arial" w:cs="Arial"/>
          <w:b/>
          <w:sz w:val="24"/>
          <w:szCs w:val="24"/>
        </w:rPr>
      </w:pPr>
      <w:r w:rsidRPr="005B3647">
        <w:rPr>
          <w:rStyle w:val="FontStyle107"/>
          <w:rFonts w:ascii="Arial" w:hAnsi="Arial" w:cs="Arial"/>
          <w:b/>
          <w:sz w:val="24"/>
          <w:szCs w:val="24"/>
        </w:rPr>
        <w:t xml:space="preserve">7.3.3 </w:t>
      </w:r>
      <w:r w:rsidR="004D23F4" w:rsidRPr="005B3647">
        <w:rPr>
          <w:rStyle w:val="FontStyle107"/>
          <w:rFonts w:ascii="Arial" w:hAnsi="Arial" w:cs="Arial"/>
          <w:b/>
          <w:sz w:val="24"/>
          <w:szCs w:val="24"/>
        </w:rPr>
        <w:t xml:space="preserve">Коэффициент пропускания солнечного </w:t>
      </w:r>
      <w:proofErr w:type="gramStart"/>
      <w:r w:rsidR="004D23F4" w:rsidRPr="005B3647">
        <w:rPr>
          <w:rStyle w:val="FontStyle107"/>
          <w:rFonts w:ascii="Arial" w:hAnsi="Arial" w:cs="Arial"/>
          <w:b/>
          <w:sz w:val="24"/>
          <w:szCs w:val="24"/>
        </w:rPr>
        <w:t>УФ-В</w:t>
      </w:r>
      <w:proofErr w:type="gramEnd"/>
      <w:r w:rsidR="004D23F4" w:rsidRPr="005B3647">
        <w:rPr>
          <w:rStyle w:val="FontStyle107"/>
          <w:rFonts w:ascii="Arial" w:hAnsi="Arial" w:cs="Arial"/>
          <w:b/>
          <w:sz w:val="24"/>
          <w:szCs w:val="24"/>
        </w:rPr>
        <w:t xml:space="preserve"> излучения</w:t>
      </w:r>
      <w:r w:rsidRPr="005B3647">
        <w:rPr>
          <w:rStyle w:val="FontStyle107"/>
          <w:rFonts w:ascii="Arial" w:hAnsi="Arial" w:cs="Arial"/>
          <w:b/>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b/>
          <w:sz w:val="24"/>
          <w:szCs w:val="24"/>
          <w:vertAlign w:val="subscript"/>
        </w:rPr>
        <w:t>SUV</w:t>
      </w:r>
      <w:proofErr w:type="spellEnd"/>
      <w:r w:rsidRPr="005B3647">
        <w:rPr>
          <w:rStyle w:val="FontStyle107"/>
          <w:rFonts w:ascii="Times New Roman" w:hAnsi="Times New Roman" w:cs="Times New Roman"/>
          <w:b/>
          <w:sz w:val="24"/>
          <w:szCs w:val="24"/>
          <w:vertAlign w:val="subscript"/>
          <w:lang w:val="en-US"/>
        </w:rPr>
        <w:t>B</w:t>
      </w:r>
    </w:p>
    <w:p w:rsidR="002F7926" w:rsidRPr="005B3647" w:rsidRDefault="00612D05" w:rsidP="006E7005">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УФ-В-пропускание солнечные излучения</w:t>
      </w:r>
      <w:r w:rsidR="002F7926" w:rsidRPr="005B3647">
        <w:rPr>
          <w:rStyle w:val="FontStyle107"/>
          <w:rFonts w:ascii="Arial" w:hAnsi="Arial" w:cs="Arial"/>
          <w:sz w:val="24"/>
          <w:szCs w:val="24"/>
        </w:rPr>
        <w:t xml:space="preserve"> </w:t>
      </w:r>
      <w:r w:rsidR="00D653B2" w:rsidRPr="005B3647">
        <w:rPr>
          <w:rStyle w:val="FontStyle107"/>
          <w:rFonts w:ascii="Arial" w:hAnsi="Arial" w:cs="Arial"/>
          <w:sz w:val="24"/>
          <w:szCs w:val="24"/>
        </w:rPr>
        <w:t>рассчитывают</w:t>
      </w:r>
      <w:r w:rsidR="002F7926" w:rsidRPr="005B3647">
        <w:rPr>
          <w:rStyle w:val="FontStyle107"/>
          <w:rFonts w:ascii="Arial" w:hAnsi="Arial" w:cs="Arial"/>
          <w:sz w:val="24"/>
          <w:szCs w:val="24"/>
        </w:rPr>
        <w:t xml:space="preserve"> на </w:t>
      </w:r>
      <w:r w:rsidR="00D653B2" w:rsidRPr="005B3647">
        <w:rPr>
          <w:rStyle w:val="FontStyle107"/>
          <w:rFonts w:ascii="Arial" w:hAnsi="Arial" w:cs="Arial"/>
          <w:sz w:val="24"/>
          <w:szCs w:val="24"/>
        </w:rPr>
        <w:t>основании</w:t>
      </w:r>
      <w:r w:rsidR="002F7926" w:rsidRPr="005B3647">
        <w:rPr>
          <w:rStyle w:val="FontStyle107"/>
          <w:rFonts w:ascii="Arial" w:hAnsi="Arial" w:cs="Arial"/>
          <w:sz w:val="24"/>
          <w:szCs w:val="24"/>
        </w:rPr>
        <w:t xml:space="preserve"> усредненного спектрального коэффициента пропускания в диапазоне длин волн от </w:t>
      </w:r>
      <w:r w:rsidR="00E92207"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280 </w:t>
      </w:r>
      <w:proofErr w:type="spellStart"/>
      <w:r w:rsidR="002F7926" w:rsidRPr="005B3647">
        <w:rPr>
          <w:rStyle w:val="FontStyle107"/>
          <w:rFonts w:ascii="Arial" w:hAnsi="Arial" w:cs="Arial"/>
          <w:sz w:val="24"/>
          <w:szCs w:val="24"/>
        </w:rPr>
        <w:t>нм</w:t>
      </w:r>
      <w:proofErr w:type="spellEnd"/>
      <w:r w:rsidR="002F7926" w:rsidRPr="005B3647">
        <w:rPr>
          <w:rStyle w:val="FontStyle107"/>
          <w:rFonts w:ascii="Arial" w:hAnsi="Arial" w:cs="Arial"/>
          <w:sz w:val="24"/>
          <w:szCs w:val="24"/>
        </w:rPr>
        <w:t xml:space="preserve"> до 315 </w:t>
      </w:r>
      <w:proofErr w:type="spellStart"/>
      <w:r w:rsidR="002F7926" w:rsidRPr="005B3647">
        <w:rPr>
          <w:rStyle w:val="FontStyle107"/>
          <w:rFonts w:ascii="Arial" w:hAnsi="Arial" w:cs="Arial"/>
          <w:sz w:val="24"/>
          <w:szCs w:val="24"/>
        </w:rPr>
        <w:t>нм</w:t>
      </w:r>
      <w:proofErr w:type="spellEnd"/>
      <w:r w:rsidR="002F7926" w:rsidRPr="005B3647">
        <w:rPr>
          <w:rStyle w:val="FontStyle107"/>
          <w:rFonts w:ascii="Arial" w:hAnsi="Arial" w:cs="Arial"/>
          <w:sz w:val="24"/>
          <w:szCs w:val="24"/>
        </w:rPr>
        <w:t xml:space="preserve"> и соответствующих весовых функций.</w:t>
      </w:r>
    </w:p>
    <w:p w:rsidR="002F7926" w:rsidRPr="005B3647" w:rsidRDefault="002F7926" w:rsidP="002F7926">
      <w:pPr>
        <w:spacing w:line="48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Расчет </w:t>
      </w:r>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lang w:val="en-US"/>
        </w:rPr>
        <w:t>SUV</w:t>
      </w:r>
      <w:proofErr w:type="gramStart"/>
      <w:r w:rsidRPr="005B3647">
        <w:rPr>
          <w:rStyle w:val="FontStyle107"/>
          <w:rFonts w:ascii="Times New Roman" w:hAnsi="Times New Roman" w:cs="Times New Roman"/>
          <w:sz w:val="24"/>
          <w:szCs w:val="24"/>
          <w:vertAlign w:val="subscript"/>
        </w:rPr>
        <w:t>В</w:t>
      </w:r>
      <w:proofErr w:type="gramEnd"/>
      <w:r w:rsidRPr="005B3647">
        <w:rPr>
          <w:rStyle w:val="FontStyle107"/>
          <w:rFonts w:ascii="Arial" w:hAnsi="Arial" w:cs="Arial"/>
          <w:sz w:val="24"/>
          <w:szCs w:val="24"/>
        </w:rPr>
        <w:t xml:space="preserve"> (см. </w:t>
      </w:r>
      <w:r w:rsidRPr="005B3647">
        <w:rPr>
          <w:rStyle w:val="FontStyle107"/>
          <w:rFonts w:ascii="Arial" w:hAnsi="Arial" w:cs="Arial"/>
          <w:sz w:val="24"/>
          <w:szCs w:val="24"/>
          <w:lang w:val="en-US"/>
        </w:rPr>
        <w:t>ISO</w:t>
      </w:r>
      <w:r w:rsidRPr="005B3647">
        <w:rPr>
          <w:rStyle w:val="FontStyle107"/>
          <w:rFonts w:ascii="Arial" w:hAnsi="Arial" w:cs="Arial"/>
          <w:sz w:val="24"/>
          <w:szCs w:val="24"/>
        </w:rPr>
        <w:t xml:space="preserve"> 4007) в процентах </w:t>
      </w:r>
      <w:r w:rsidR="000558A8" w:rsidRPr="005B3647">
        <w:rPr>
          <w:rStyle w:val="FontStyle107"/>
          <w:rFonts w:ascii="Arial" w:hAnsi="Arial" w:cs="Arial"/>
          <w:sz w:val="24"/>
          <w:szCs w:val="24"/>
        </w:rPr>
        <w:t>производят</w:t>
      </w:r>
      <w:r w:rsidRPr="005B3647">
        <w:rPr>
          <w:rStyle w:val="FontStyle107"/>
          <w:rFonts w:ascii="Arial" w:hAnsi="Arial" w:cs="Arial"/>
          <w:sz w:val="24"/>
          <w:szCs w:val="24"/>
        </w:rPr>
        <w:t xml:space="preserve"> следующим образом:</w:t>
      </w:r>
    </w:p>
    <w:p w:rsidR="00394F89" w:rsidRPr="005B3647" w:rsidRDefault="00114D21" w:rsidP="00394F89">
      <w:pPr>
        <w:pStyle w:val="a4"/>
        <w:spacing w:after="0" w:line="360" w:lineRule="auto"/>
        <w:ind w:firstLine="709"/>
        <w:jc w:val="both"/>
        <w:rPr>
          <w:rStyle w:val="FontStyle107"/>
          <w:rFonts w:ascii="Arial" w:hAnsi="Arial" w:cs="Arial"/>
          <w:sz w:val="24"/>
          <w:szCs w:val="24"/>
        </w:rPr>
      </w:pPr>
      <w:r w:rsidRPr="005B3647">
        <w:rPr>
          <w:position w:val="-66"/>
        </w:rPr>
        <w:object w:dxaOrig="6280" w:dyaOrig="1440">
          <v:shape id="_x0000_i1030" type="#_x0000_t75" style="width:319.5pt;height:1in" o:ole="">
            <v:imagedata r:id="rId29" o:title=""/>
          </v:shape>
          <o:OLEObject Type="Embed" ProgID="Equation.3" ShapeID="_x0000_i1030" DrawAspect="Content" ObjectID="_1646137793" r:id="rId30"/>
        </w:object>
      </w:r>
      <w:r w:rsidR="00394F89" w:rsidRPr="005B3647">
        <w:t>,</w:t>
      </w:r>
      <w:r w:rsidR="00394F89" w:rsidRPr="005B3647">
        <w:tab/>
      </w:r>
      <w:r w:rsidR="00394F89" w:rsidRPr="005B3647">
        <w:tab/>
      </w:r>
      <w:r w:rsidR="00394F89" w:rsidRPr="005B3647">
        <w:tab/>
      </w:r>
      <w:r w:rsidR="00394F89" w:rsidRPr="005B3647">
        <w:rPr>
          <w:rStyle w:val="FontStyle107"/>
          <w:rFonts w:ascii="Arial" w:hAnsi="Arial" w:cs="Arial"/>
          <w:sz w:val="24"/>
          <w:szCs w:val="24"/>
        </w:rPr>
        <w:t>(6)</w:t>
      </w:r>
    </w:p>
    <w:p w:rsidR="002F7926" w:rsidRPr="005B3647" w:rsidRDefault="002F7926" w:rsidP="00C07D3A">
      <w:pPr>
        <w:spacing w:line="360" w:lineRule="auto"/>
        <w:jc w:val="both"/>
        <w:rPr>
          <w:rStyle w:val="FontStyle107"/>
          <w:rFonts w:ascii="Arial" w:hAnsi="Arial" w:cs="Arial"/>
          <w:sz w:val="24"/>
          <w:szCs w:val="24"/>
        </w:rPr>
      </w:pPr>
      <w:r w:rsidRPr="005B3647">
        <w:rPr>
          <w:rStyle w:val="FontStyle107"/>
          <w:rFonts w:ascii="Arial" w:hAnsi="Arial" w:cs="Arial"/>
          <w:sz w:val="24"/>
          <w:szCs w:val="24"/>
        </w:rPr>
        <w:t>где</w:t>
      </w:r>
      <w:r w:rsidR="00C07D3A"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Pr="005B3647">
        <w:rPr>
          <w:rStyle w:val="FontStyle107"/>
          <w:rFonts w:ascii="Arial" w:hAnsi="Arial" w:cs="Arial"/>
          <w:sz w:val="24"/>
          <w:szCs w:val="24"/>
        </w:rPr>
        <w:tab/>
      </w:r>
      <w:r w:rsidR="00C07D3A" w:rsidRPr="005B3647">
        <w:rPr>
          <w:rStyle w:val="FontStyle107"/>
          <w:rFonts w:ascii="Arial" w:hAnsi="Arial" w:cs="Arial"/>
          <w:sz w:val="24"/>
          <w:szCs w:val="24"/>
        </w:rPr>
        <w:t>−</w:t>
      </w:r>
      <w:r w:rsidRPr="005B3647">
        <w:rPr>
          <w:rStyle w:val="FontStyle107"/>
          <w:rFonts w:ascii="Arial" w:hAnsi="Arial" w:cs="Arial"/>
          <w:sz w:val="24"/>
          <w:szCs w:val="24"/>
        </w:rPr>
        <w:t xml:space="preserve"> длина волны</w:t>
      </w:r>
      <w:r w:rsidR="001D178F" w:rsidRPr="005B3647">
        <w:rPr>
          <w:rStyle w:val="FontStyle107"/>
          <w:rFonts w:ascii="Arial" w:hAnsi="Arial" w:cs="Arial"/>
          <w:sz w:val="24"/>
          <w:szCs w:val="24"/>
        </w:rPr>
        <w:t xml:space="preserve">, </w:t>
      </w:r>
      <w:proofErr w:type="spellStart"/>
      <w:r w:rsidR="001D178F"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6E6EAF" w:rsidP="00C07D3A">
      <w:pPr>
        <w:spacing w:line="360" w:lineRule="auto"/>
        <w:jc w:val="both"/>
        <w:rPr>
          <w:rStyle w:val="FontStyle107"/>
          <w:rFonts w:ascii="Arial" w:hAnsi="Arial" w:cs="Arial"/>
          <w:sz w:val="24"/>
          <w:szCs w:val="24"/>
        </w:rPr>
      </w:pPr>
      <w:r w:rsidRPr="005B3647">
        <w:rPr>
          <w:rStyle w:val="FontStyle107"/>
          <w:rFonts w:ascii="Arial" w:hAnsi="Arial" w:cs="Arial"/>
          <w:sz w:val="24"/>
          <w:szCs w:val="24"/>
        </w:rPr>
        <w:t xml:space="preserve">     </w:t>
      </w:r>
      <w:r w:rsidR="002F7926" w:rsidRPr="005B3647">
        <w:rPr>
          <w:rStyle w:val="FontStyle107"/>
          <w:rFonts w:ascii="Times New Roman" w:hAnsi="Times New Roman" w:cs="Times New Roman"/>
          <w:sz w:val="24"/>
          <w:szCs w:val="24"/>
        </w:rPr>
        <w:t>τ(λ)</w:t>
      </w:r>
      <w:r w:rsidRPr="005B3647">
        <w:rPr>
          <w:rStyle w:val="FontStyle107"/>
          <w:rFonts w:ascii="Arial" w:hAnsi="Arial" w:cs="Arial"/>
          <w:sz w:val="24"/>
          <w:szCs w:val="24"/>
        </w:rPr>
        <w:t xml:space="preserve"> </w:t>
      </w:r>
      <w:r w:rsidR="00E51BBD"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спектральный коэффициент пропускания;</w:t>
      </w:r>
    </w:p>
    <w:p w:rsidR="002F7926" w:rsidRPr="005B3647" w:rsidRDefault="006E6EAF" w:rsidP="006E6EAF">
      <w:pPr>
        <w:spacing w:line="360" w:lineRule="auto"/>
        <w:ind w:left="1134" w:hanging="1134"/>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E</w:t>
      </w:r>
      <w:r w:rsidR="002F7926" w:rsidRPr="005B3647">
        <w:rPr>
          <w:rStyle w:val="FontStyle107"/>
          <w:rFonts w:ascii="Arial" w:hAnsi="Arial" w:cs="Arial"/>
          <w:i/>
          <w:sz w:val="24"/>
          <w:szCs w:val="24"/>
          <w:vertAlign w:val="subscript"/>
        </w:rPr>
        <w:t>S</w:t>
      </w:r>
      <w:r w:rsidR="002F7926" w:rsidRPr="005B3647">
        <w:rPr>
          <w:rStyle w:val="FontStyle107"/>
          <w:rFonts w:ascii="Arial" w:hAnsi="Arial" w:cs="Arial"/>
          <w:sz w:val="24"/>
          <w:szCs w:val="24"/>
        </w:rPr>
        <w:t>(λ)</w:t>
      </w:r>
      <w:r w:rsidRPr="005B3647">
        <w:rPr>
          <w:rStyle w:val="FontStyle107"/>
          <w:rFonts w:ascii="Arial" w:hAnsi="Arial" w:cs="Arial"/>
          <w:sz w:val="24"/>
          <w:szCs w:val="24"/>
        </w:rPr>
        <w:t xml:space="preserve"> </w:t>
      </w:r>
      <w:r w:rsidR="00E51BBD"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спектральное распределение солнечного излучения на уровне моря для воздушной массы 2;</w:t>
      </w:r>
      <w:r w:rsidR="00C54FD9"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[7]</w:t>
      </w:r>
    </w:p>
    <w:p w:rsidR="002F7926" w:rsidRPr="005B3647" w:rsidRDefault="006E6EAF" w:rsidP="00C07D3A">
      <w:pPr>
        <w:spacing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S</w:t>
      </w:r>
      <w:r w:rsidR="002F7926" w:rsidRPr="005B3647">
        <w:rPr>
          <w:rStyle w:val="FontStyle107"/>
          <w:rFonts w:ascii="Arial" w:hAnsi="Arial" w:cs="Arial"/>
          <w:sz w:val="24"/>
          <w:szCs w:val="24"/>
        </w:rPr>
        <w:t>(λ)</w:t>
      </w:r>
      <w:r w:rsidRPr="005B3647">
        <w:rPr>
          <w:rStyle w:val="FontStyle107"/>
          <w:rFonts w:ascii="Arial" w:hAnsi="Arial" w:cs="Arial"/>
          <w:sz w:val="24"/>
          <w:szCs w:val="24"/>
        </w:rPr>
        <w:t xml:space="preserve"> </w:t>
      </w:r>
      <w:r w:rsidR="00E51BBD"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относительная спектральная функция эффективности для</w:t>
      </w:r>
      <w:r w:rsidR="00C07D3A" w:rsidRPr="005B3647">
        <w:rPr>
          <w:rStyle w:val="FontStyle107"/>
          <w:rFonts w:ascii="Arial" w:hAnsi="Arial" w:cs="Arial"/>
          <w:sz w:val="24"/>
          <w:szCs w:val="24"/>
        </w:rPr>
        <w:t xml:space="preserve"> </w:t>
      </w:r>
      <w:proofErr w:type="gramStart"/>
      <w:r w:rsidR="002F7926" w:rsidRPr="005B3647">
        <w:rPr>
          <w:rStyle w:val="FontStyle107"/>
          <w:rFonts w:ascii="Arial" w:hAnsi="Arial" w:cs="Arial"/>
          <w:sz w:val="24"/>
          <w:szCs w:val="24"/>
        </w:rPr>
        <w:t>УФ-излучения</w:t>
      </w:r>
      <w:proofErr w:type="gramEnd"/>
      <w:r w:rsidR="002811AB"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[8]</w:t>
      </w:r>
      <w:r w:rsidR="008C6527" w:rsidRPr="005B3647">
        <w:rPr>
          <w:rStyle w:val="FontStyle107"/>
          <w:rFonts w:ascii="Arial" w:hAnsi="Arial" w:cs="Arial"/>
          <w:i/>
          <w:sz w:val="24"/>
          <w:szCs w:val="24"/>
        </w:rPr>
        <w:t xml:space="preserve">   </w:t>
      </w: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W</w:t>
      </w:r>
      <w:r w:rsidR="002F7926" w:rsidRPr="005B3647">
        <w:rPr>
          <w:rStyle w:val="FontStyle107"/>
          <w:rFonts w:ascii="Arial" w:hAnsi="Arial" w:cs="Arial"/>
          <w:sz w:val="24"/>
          <w:szCs w:val="24"/>
        </w:rPr>
        <w:t>(λ)</w:t>
      </w:r>
      <w:r w:rsidR="00E51BBD"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w:t>
      </w:r>
      <w:r w:rsidR="00E51BBD" w:rsidRPr="005B3647">
        <w:rPr>
          <w:rStyle w:val="FontStyle107"/>
          <w:rFonts w:ascii="Arial" w:hAnsi="Arial" w:cs="Arial"/>
          <w:sz w:val="24"/>
          <w:szCs w:val="24"/>
        </w:rPr>
        <w:t xml:space="preserve"> </w:t>
      </w:r>
      <w:r w:rsidR="002F7926" w:rsidRPr="005B3647">
        <w:rPr>
          <w:rStyle w:val="FontStyle107"/>
          <w:rFonts w:ascii="Arial" w:hAnsi="Arial" w:cs="Arial"/>
          <w:i/>
          <w:sz w:val="24"/>
          <w:szCs w:val="24"/>
        </w:rPr>
        <w:t>E</w:t>
      </w:r>
      <w:r w:rsidR="002F7926" w:rsidRPr="005B3647">
        <w:rPr>
          <w:rStyle w:val="FontStyle107"/>
          <w:rFonts w:ascii="Arial" w:hAnsi="Arial" w:cs="Arial"/>
          <w:i/>
          <w:sz w:val="24"/>
          <w:szCs w:val="24"/>
          <w:vertAlign w:val="subscript"/>
        </w:rPr>
        <w:t>S</w:t>
      </w:r>
      <w:r w:rsidR="002F7926" w:rsidRPr="005B3647">
        <w:rPr>
          <w:rStyle w:val="FontStyle107"/>
          <w:rFonts w:ascii="Arial" w:hAnsi="Arial" w:cs="Arial"/>
          <w:sz w:val="24"/>
          <w:szCs w:val="24"/>
        </w:rPr>
        <w:t>(λ)·</w:t>
      </w:r>
      <w:r w:rsidR="002F7926" w:rsidRPr="005B3647">
        <w:rPr>
          <w:rStyle w:val="FontStyle107"/>
          <w:rFonts w:ascii="Arial" w:hAnsi="Arial" w:cs="Arial"/>
          <w:i/>
          <w:sz w:val="24"/>
          <w:szCs w:val="24"/>
        </w:rPr>
        <w:t>S</w:t>
      </w:r>
      <w:r w:rsidR="002F7926" w:rsidRPr="005B3647">
        <w:rPr>
          <w:rStyle w:val="FontStyle107"/>
          <w:rFonts w:ascii="Arial" w:hAnsi="Arial" w:cs="Arial"/>
          <w:sz w:val="24"/>
          <w:szCs w:val="24"/>
        </w:rPr>
        <w:t>(λ) и является полной весовой функцией этого произведения.</w:t>
      </w:r>
    </w:p>
    <w:p w:rsidR="002F7926" w:rsidRPr="005B3647" w:rsidRDefault="002F7926" w:rsidP="002F7926">
      <w:pPr>
        <w:spacing w:line="360" w:lineRule="auto"/>
        <w:ind w:left="709"/>
        <w:jc w:val="both"/>
        <w:rPr>
          <w:rStyle w:val="FontStyle107"/>
          <w:rFonts w:ascii="Arial" w:hAnsi="Arial" w:cs="Arial"/>
          <w:sz w:val="24"/>
          <w:szCs w:val="24"/>
        </w:rPr>
      </w:pPr>
      <w:r w:rsidRPr="005B3647">
        <w:rPr>
          <w:rStyle w:val="FontStyle107"/>
          <w:rFonts w:ascii="Arial" w:hAnsi="Arial" w:cs="Arial"/>
          <w:sz w:val="24"/>
          <w:szCs w:val="24"/>
        </w:rPr>
        <w:lastRenderedPageBreak/>
        <w:t xml:space="preserve">Значения </w:t>
      </w: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 xml:space="preserve">(λ), </w:t>
      </w:r>
      <w:r w:rsidRPr="005B3647">
        <w:rPr>
          <w:rStyle w:val="FontStyle107"/>
          <w:rFonts w:ascii="Arial" w:hAnsi="Arial" w:cs="Arial"/>
          <w:i/>
          <w:sz w:val="24"/>
          <w:szCs w:val="24"/>
        </w:rPr>
        <w:t>S</w:t>
      </w:r>
      <w:r w:rsidRPr="005B3647">
        <w:rPr>
          <w:rStyle w:val="FontStyle107"/>
          <w:rFonts w:ascii="Arial" w:hAnsi="Arial" w:cs="Arial"/>
          <w:sz w:val="24"/>
          <w:szCs w:val="24"/>
        </w:rPr>
        <w:t xml:space="preserve">(λ) и </w:t>
      </w:r>
      <w:r w:rsidRPr="005B3647">
        <w:rPr>
          <w:rStyle w:val="FontStyle107"/>
          <w:rFonts w:ascii="Arial" w:hAnsi="Arial" w:cs="Arial"/>
          <w:i/>
          <w:sz w:val="24"/>
          <w:szCs w:val="24"/>
        </w:rPr>
        <w:t>W</w:t>
      </w:r>
      <w:r w:rsidRPr="005B3647">
        <w:rPr>
          <w:rStyle w:val="FontStyle107"/>
          <w:rFonts w:ascii="Arial" w:hAnsi="Arial" w:cs="Arial"/>
          <w:sz w:val="24"/>
          <w:szCs w:val="24"/>
        </w:rPr>
        <w:t xml:space="preserve">(λ) приведены в </w:t>
      </w:r>
      <w:r w:rsidR="00C07D3A" w:rsidRPr="005B3647">
        <w:rPr>
          <w:rStyle w:val="FontStyle107"/>
          <w:rFonts w:ascii="Arial" w:hAnsi="Arial" w:cs="Arial"/>
          <w:sz w:val="24"/>
          <w:szCs w:val="24"/>
        </w:rPr>
        <w:t>п</w:t>
      </w:r>
      <w:r w:rsidRPr="005B3647">
        <w:rPr>
          <w:rStyle w:val="FontStyle107"/>
          <w:rFonts w:ascii="Arial" w:hAnsi="Arial" w:cs="Arial"/>
          <w:sz w:val="24"/>
          <w:szCs w:val="24"/>
        </w:rPr>
        <w:t>риложении E.</w:t>
      </w:r>
    </w:p>
    <w:p w:rsidR="002F7926" w:rsidRPr="005B3647" w:rsidRDefault="002F7926" w:rsidP="005B3647">
      <w:pPr>
        <w:spacing w:line="360" w:lineRule="auto"/>
        <w:ind w:firstLine="709"/>
        <w:jc w:val="both"/>
        <w:outlineLvl w:val="1"/>
        <w:rPr>
          <w:rFonts w:ascii="Arial" w:hAnsi="Arial" w:cs="Arial"/>
          <w:b/>
          <w:iCs/>
          <w:sz w:val="28"/>
          <w:szCs w:val="24"/>
          <w:lang w:eastAsia="ru-RU"/>
        </w:rPr>
      </w:pPr>
      <w:bookmarkStart w:id="15" w:name="_Toc33632801"/>
      <w:r w:rsidRPr="005B3647">
        <w:rPr>
          <w:rStyle w:val="FontStyle107"/>
          <w:rFonts w:ascii="Arial" w:hAnsi="Arial" w:cs="Arial"/>
          <w:b/>
          <w:sz w:val="28"/>
          <w:szCs w:val="24"/>
        </w:rPr>
        <w:t xml:space="preserve">7.4 </w:t>
      </w:r>
      <w:r w:rsidRPr="005B3647">
        <w:rPr>
          <w:rFonts w:ascii="Arial" w:hAnsi="Arial" w:cs="Arial"/>
          <w:b/>
          <w:iCs/>
          <w:sz w:val="28"/>
          <w:szCs w:val="24"/>
          <w:lang w:eastAsia="ru-RU"/>
        </w:rPr>
        <w:t xml:space="preserve">Расчет </w:t>
      </w:r>
      <w:r w:rsidR="007C7D45" w:rsidRPr="005B3647">
        <w:rPr>
          <w:rFonts w:ascii="Arial" w:hAnsi="Arial" w:cs="Arial"/>
          <w:b/>
          <w:iCs/>
          <w:sz w:val="28"/>
          <w:szCs w:val="24"/>
          <w:lang w:eastAsia="ru-RU"/>
        </w:rPr>
        <w:t xml:space="preserve">светового коэффициента пропускания </w:t>
      </w:r>
      <w:r w:rsidRPr="005B3647">
        <w:rPr>
          <w:rFonts w:ascii="Arial" w:hAnsi="Arial" w:cs="Arial"/>
          <w:b/>
          <w:iCs/>
          <w:sz w:val="28"/>
          <w:szCs w:val="24"/>
          <w:lang w:eastAsia="ru-RU"/>
        </w:rPr>
        <w:t xml:space="preserve">в синей области солнечного спектра </w:t>
      </w:r>
      <w:proofErr w:type="spellStart"/>
      <w:r w:rsidRPr="005B3647">
        <w:rPr>
          <w:rStyle w:val="FontStyle107"/>
          <w:rFonts w:ascii="Times New Roman" w:hAnsi="Times New Roman" w:cs="Times New Roman"/>
          <w:b/>
          <w:sz w:val="24"/>
          <w:szCs w:val="24"/>
        </w:rPr>
        <w:t>τ</w:t>
      </w:r>
      <w:r w:rsidRPr="005B3647">
        <w:rPr>
          <w:rFonts w:ascii="Times New Roman" w:hAnsi="Times New Roman" w:cs="Times New Roman"/>
          <w:b/>
          <w:iCs/>
          <w:sz w:val="24"/>
          <w:szCs w:val="24"/>
          <w:vertAlign w:val="subscript"/>
          <w:lang w:eastAsia="ru-RU"/>
        </w:rPr>
        <w:t>S</w:t>
      </w:r>
      <w:proofErr w:type="spellEnd"/>
      <w:r w:rsidRPr="005B3647">
        <w:rPr>
          <w:rFonts w:ascii="Times New Roman" w:hAnsi="Times New Roman" w:cs="Times New Roman"/>
          <w:b/>
          <w:iCs/>
          <w:sz w:val="24"/>
          <w:szCs w:val="24"/>
          <w:vertAlign w:val="subscript"/>
          <w:lang w:val="en-US" w:eastAsia="ru-RU"/>
        </w:rPr>
        <w:t>B</w:t>
      </w:r>
      <w:bookmarkEnd w:id="15"/>
      <w:r w:rsidRPr="005B3647">
        <w:rPr>
          <w:rFonts w:ascii="Arial" w:hAnsi="Arial" w:cs="Arial"/>
          <w:b/>
          <w:iCs/>
          <w:sz w:val="28"/>
          <w:szCs w:val="24"/>
          <w:lang w:eastAsia="ru-RU"/>
        </w:rPr>
        <w:t xml:space="preserve"> </w:t>
      </w:r>
    </w:p>
    <w:p w:rsidR="002F7926" w:rsidRPr="005B3647" w:rsidRDefault="007C7D45" w:rsidP="007211E6">
      <w:pPr>
        <w:pStyle w:val="a4"/>
        <w:spacing w:after="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Световой коэффициент пропускания</w:t>
      </w:r>
      <w:r w:rsidR="002F7926" w:rsidRPr="005B3647">
        <w:rPr>
          <w:rStyle w:val="FontStyle107"/>
          <w:rFonts w:ascii="Arial" w:hAnsi="Arial" w:cs="Arial"/>
          <w:sz w:val="24"/>
          <w:szCs w:val="24"/>
        </w:rPr>
        <w:t xml:space="preserve"> в </w:t>
      </w:r>
      <w:proofErr w:type="gramStart"/>
      <w:r w:rsidR="002F7926" w:rsidRPr="005B3647">
        <w:rPr>
          <w:rStyle w:val="FontStyle107"/>
          <w:rFonts w:ascii="Arial" w:hAnsi="Arial" w:cs="Arial"/>
          <w:sz w:val="24"/>
          <w:szCs w:val="24"/>
        </w:rPr>
        <w:t xml:space="preserve">синей области солнечного спектра </w:t>
      </w:r>
      <w:r w:rsidR="00FC509C" w:rsidRPr="005B3647">
        <w:rPr>
          <w:rStyle w:val="FontStyle107"/>
          <w:rFonts w:ascii="Arial" w:hAnsi="Arial" w:cs="Arial"/>
          <w:sz w:val="24"/>
          <w:szCs w:val="24"/>
        </w:rPr>
        <w:t>рассчитывают</w:t>
      </w:r>
      <w:proofErr w:type="gramEnd"/>
      <w:r w:rsidR="00FC509C" w:rsidRPr="005B3647">
        <w:rPr>
          <w:rStyle w:val="FontStyle107"/>
          <w:rFonts w:ascii="Arial" w:hAnsi="Arial" w:cs="Arial"/>
          <w:sz w:val="24"/>
          <w:szCs w:val="24"/>
        </w:rPr>
        <w:t xml:space="preserve"> на основании</w:t>
      </w:r>
      <w:r w:rsidR="002F7926" w:rsidRPr="005B3647">
        <w:rPr>
          <w:rStyle w:val="FontStyle107"/>
          <w:rFonts w:ascii="Arial" w:hAnsi="Arial" w:cs="Arial"/>
          <w:sz w:val="24"/>
          <w:szCs w:val="24"/>
        </w:rPr>
        <w:t xml:space="preserve"> усредненного спектрального коэффициента пропускания в диапазоне длин волн от 380 </w:t>
      </w:r>
      <w:proofErr w:type="spellStart"/>
      <w:r w:rsidR="002F7926" w:rsidRPr="005B3647">
        <w:rPr>
          <w:rStyle w:val="FontStyle107"/>
          <w:rFonts w:ascii="Arial" w:hAnsi="Arial" w:cs="Arial"/>
          <w:sz w:val="24"/>
          <w:szCs w:val="24"/>
        </w:rPr>
        <w:t>нм</w:t>
      </w:r>
      <w:proofErr w:type="spellEnd"/>
      <w:r w:rsidR="002F7926" w:rsidRPr="005B3647">
        <w:rPr>
          <w:rStyle w:val="FontStyle107"/>
          <w:rFonts w:ascii="Arial" w:hAnsi="Arial" w:cs="Arial"/>
          <w:sz w:val="24"/>
          <w:szCs w:val="24"/>
        </w:rPr>
        <w:t xml:space="preserve"> до 500 </w:t>
      </w:r>
      <w:proofErr w:type="spellStart"/>
      <w:r w:rsidR="002F7926" w:rsidRPr="005B3647">
        <w:rPr>
          <w:rStyle w:val="FontStyle107"/>
          <w:rFonts w:ascii="Arial" w:hAnsi="Arial" w:cs="Arial"/>
          <w:sz w:val="24"/>
          <w:szCs w:val="24"/>
        </w:rPr>
        <w:t>нм</w:t>
      </w:r>
      <w:proofErr w:type="spellEnd"/>
      <w:r w:rsidR="002F7926" w:rsidRPr="005B3647">
        <w:rPr>
          <w:rStyle w:val="FontStyle107"/>
          <w:rFonts w:ascii="Arial" w:hAnsi="Arial" w:cs="Arial"/>
          <w:sz w:val="24"/>
          <w:szCs w:val="24"/>
        </w:rPr>
        <w:t xml:space="preserve"> и соответствующих весовых функций.</w:t>
      </w:r>
    </w:p>
    <w:p w:rsidR="002F7926" w:rsidRPr="005B3647" w:rsidRDefault="002F7926" w:rsidP="002F7926">
      <w:pPr>
        <w:spacing w:line="48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Расчет </w:t>
      </w:r>
      <w:r w:rsidRPr="005B3647">
        <w:rPr>
          <w:rStyle w:val="FontStyle107"/>
          <w:rFonts w:ascii="Times New Roman" w:hAnsi="Times New Roman" w:cs="Times New Roman"/>
          <w:b/>
          <w:sz w:val="24"/>
          <w:szCs w:val="24"/>
        </w:rPr>
        <w:t>τ</w:t>
      </w:r>
      <w:proofErr w:type="gramStart"/>
      <w:r w:rsidRPr="005B3647">
        <w:rPr>
          <w:rStyle w:val="FontStyle107"/>
          <w:rFonts w:ascii="Times New Roman" w:hAnsi="Times New Roman" w:cs="Times New Roman"/>
          <w:sz w:val="24"/>
          <w:szCs w:val="24"/>
          <w:vertAlign w:val="subscript"/>
          <w:lang w:val="en-US"/>
        </w:rPr>
        <w:t>S</w:t>
      </w:r>
      <w:proofErr w:type="gramEnd"/>
      <w:r w:rsidRPr="005B3647">
        <w:rPr>
          <w:rStyle w:val="FontStyle107"/>
          <w:rFonts w:ascii="Times New Roman" w:hAnsi="Times New Roman" w:cs="Times New Roman"/>
          <w:sz w:val="24"/>
          <w:szCs w:val="24"/>
          <w:vertAlign w:val="subscript"/>
        </w:rPr>
        <w:t>В</w:t>
      </w:r>
      <w:r w:rsidRPr="005B3647">
        <w:rPr>
          <w:rStyle w:val="FontStyle107"/>
          <w:rFonts w:ascii="Arial" w:hAnsi="Arial" w:cs="Arial"/>
          <w:sz w:val="24"/>
          <w:szCs w:val="24"/>
        </w:rPr>
        <w:t xml:space="preserve"> (см. </w:t>
      </w:r>
      <w:r w:rsidRPr="005B3647">
        <w:rPr>
          <w:rStyle w:val="FontStyle107"/>
          <w:rFonts w:ascii="Arial" w:hAnsi="Arial" w:cs="Arial"/>
          <w:sz w:val="24"/>
          <w:szCs w:val="24"/>
          <w:lang w:val="en-US"/>
        </w:rPr>
        <w:t>ISO</w:t>
      </w:r>
      <w:r w:rsidRPr="005B3647">
        <w:rPr>
          <w:rStyle w:val="FontStyle107"/>
          <w:rFonts w:ascii="Arial" w:hAnsi="Arial" w:cs="Arial"/>
          <w:sz w:val="24"/>
          <w:szCs w:val="24"/>
        </w:rPr>
        <w:t xml:space="preserve"> 4007) в процентах производится следующим образом:</w:t>
      </w:r>
    </w:p>
    <w:p w:rsidR="005B68A2" w:rsidRPr="005B3647" w:rsidRDefault="00A5494D" w:rsidP="005B68A2">
      <w:pPr>
        <w:pStyle w:val="a4"/>
        <w:spacing w:after="0" w:line="360" w:lineRule="auto"/>
        <w:ind w:firstLine="709"/>
        <w:jc w:val="both"/>
        <w:rPr>
          <w:rStyle w:val="FontStyle107"/>
          <w:rFonts w:ascii="Arial" w:hAnsi="Arial" w:cs="Arial"/>
          <w:sz w:val="24"/>
          <w:szCs w:val="24"/>
        </w:rPr>
      </w:pPr>
      <w:r w:rsidRPr="005B3647">
        <w:rPr>
          <w:position w:val="-66"/>
        </w:rPr>
        <w:object w:dxaOrig="6220" w:dyaOrig="1440">
          <v:shape id="_x0000_i1031" type="#_x0000_t75" style="width:317.25pt;height:1in" o:ole="">
            <v:imagedata r:id="rId31" o:title=""/>
          </v:shape>
          <o:OLEObject Type="Embed" ProgID="Equation.3" ShapeID="_x0000_i1031" DrawAspect="Content" ObjectID="_1646137794" r:id="rId32"/>
        </w:object>
      </w:r>
      <w:r w:rsidR="005B68A2" w:rsidRPr="005B3647">
        <w:t>,</w:t>
      </w:r>
      <w:r w:rsidR="005B68A2" w:rsidRPr="005B3647">
        <w:tab/>
      </w:r>
      <w:r w:rsidR="005B68A2" w:rsidRPr="005B3647">
        <w:tab/>
      </w:r>
      <w:r w:rsidR="005B68A2" w:rsidRPr="005B3647">
        <w:tab/>
      </w:r>
      <w:r w:rsidR="005B68A2" w:rsidRPr="005B3647">
        <w:rPr>
          <w:rStyle w:val="FontStyle107"/>
          <w:rFonts w:ascii="Arial" w:hAnsi="Arial" w:cs="Arial"/>
          <w:sz w:val="24"/>
          <w:szCs w:val="24"/>
        </w:rPr>
        <w:t>(7)</w:t>
      </w:r>
    </w:p>
    <w:p w:rsidR="005B68A2" w:rsidRPr="005B3647" w:rsidRDefault="005B68A2" w:rsidP="002F7926">
      <w:pPr>
        <w:spacing w:line="480" w:lineRule="auto"/>
        <w:ind w:left="709"/>
        <w:jc w:val="both"/>
        <w:rPr>
          <w:rStyle w:val="FontStyle107"/>
          <w:rFonts w:ascii="Arial" w:hAnsi="Arial" w:cs="Arial"/>
          <w:sz w:val="24"/>
          <w:szCs w:val="24"/>
        </w:rPr>
      </w:pPr>
    </w:p>
    <w:p w:rsidR="002F7926" w:rsidRPr="005B3647" w:rsidRDefault="002F7926" w:rsidP="007211E6">
      <w:pPr>
        <w:spacing w:line="360" w:lineRule="auto"/>
        <w:jc w:val="both"/>
        <w:rPr>
          <w:rStyle w:val="FontStyle107"/>
          <w:rFonts w:ascii="Arial" w:hAnsi="Arial" w:cs="Arial"/>
          <w:sz w:val="24"/>
          <w:szCs w:val="24"/>
        </w:rPr>
      </w:pPr>
      <w:r w:rsidRPr="005B3647">
        <w:rPr>
          <w:rStyle w:val="FontStyle107"/>
          <w:rFonts w:ascii="Arial" w:hAnsi="Arial" w:cs="Arial"/>
          <w:sz w:val="24"/>
          <w:szCs w:val="24"/>
        </w:rPr>
        <w:t>где</w:t>
      </w:r>
      <w:r w:rsidR="007211E6"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007211E6"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длина волны</w:t>
      </w:r>
      <w:r w:rsidR="00C22017" w:rsidRPr="005B3647">
        <w:rPr>
          <w:rStyle w:val="FontStyle107"/>
          <w:rFonts w:ascii="Arial" w:hAnsi="Arial" w:cs="Arial"/>
          <w:sz w:val="24"/>
          <w:szCs w:val="24"/>
        </w:rPr>
        <w:t xml:space="preserve">, </w:t>
      </w:r>
      <w:proofErr w:type="spellStart"/>
      <w:r w:rsidR="00C22017"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7211E6" w:rsidP="007211E6">
      <w:pPr>
        <w:spacing w:line="360" w:lineRule="auto"/>
        <w:jc w:val="both"/>
        <w:rPr>
          <w:rStyle w:val="FontStyle107"/>
          <w:rFonts w:ascii="Arial" w:hAnsi="Arial" w:cs="Arial"/>
          <w:sz w:val="24"/>
          <w:szCs w:val="24"/>
        </w:rPr>
      </w:pPr>
      <w:r w:rsidRPr="005B3647">
        <w:rPr>
          <w:rStyle w:val="FontStyle107"/>
          <w:rFonts w:ascii="Arial" w:hAnsi="Arial" w:cs="Arial"/>
          <w:b/>
          <w:sz w:val="28"/>
          <w:szCs w:val="24"/>
        </w:rPr>
        <w:t xml:space="preserve">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rPr>
        <w:t>(λ)</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спектральный коэффициент пропускания;</w:t>
      </w:r>
    </w:p>
    <w:p w:rsidR="002F7926" w:rsidRPr="005B3647" w:rsidRDefault="002F7926" w:rsidP="007211E6">
      <w:pPr>
        <w:spacing w:line="360" w:lineRule="auto"/>
        <w:ind w:left="993" w:hanging="993"/>
        <w:jc w:val="both"/>
        <w:rPr>
          <w:rStyle w:val="FontStyle107"/>
          <w:rFonts w:ascii="Arial" w:hAnsi="Arial" w:cs="Arial"/>
          <w:sz w:val="24"/>
          <w:szCs w:val="24"/>
        </w:rPr>
      </w:pP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(λ)</w:t>
      </w:r>
      <w:r w:rsidR="007211E6" w:rsidRPr="005B3647">
        <w:rPr>
          <w:rStyle w:val="FontStyle107"/>
          <w:rFonts w:ascii="Arial" w:hAnsi="Arial" w:cs="Arial"/>
          <w:sz w:val="24"/>
          <w:szCs w:val="24"/>
        </w:rPr>
        <w:t xml:space="preserve"> − </w:t>
      </w:r>
      <w:r w:rsidRPr="005B3647">
        <w:rPr>
          <w:rStyle w:val="FontStyle107"/>
          <w:rFonts w:ascii="Arial" w:hAnsi="Arial" w:cs="Arial"/>
          <w:sz w:val="24"/>
          <w:szCs w:val="24"/>
        </w:rPr>
        <w:t>спектральное распределение солнечного излучения на уровне моря для воздушной массы 2;</w:t>
      </w:r>
      <w:r w:rsidR="00114D21" w:rsidRPr="005B3647">
        <w:rPr>
          <w:rStyle w:val="FontStyle107"/>
          <w:rFonts w:ascii="Arial" w:hAnsi="Arial" w:cs="Arial"/>
          <w:sz w:val="24"/>
          <w:szCs w:val="24"/>
        </w:rPr>
        <w:t xml:space="preserve"> </w:t>
      </w:r>
      <w:r w:rsidRPr="005B3647">
        <w:rPr>
          <w:rStyle w:val="FontStyle107"/>
          <w:rFonts w:ascii="Arial" w:hAnsi="Arial" w:cs="Arial"/>
          <w:sz w:val="24"/>
          <w:szCs w:val="24"/>
        </w:rPr>
        <w:t>[7]</w:t>
      </w:r>
    </w:p>
    <w:p w:rsidR="002F7926" w:rsidRPr="005B3647" w:rsidRDefault="007211E6" w:rsidP="007211E6">
      <w:pPr>
        <w:spacing w:line="360" w:lineRule="auto"/>
        <w:jc w:val="both"/>
        <w:rPr>
          <w:rStyle w:val="FontStyle107"/>
          <w:rFonts w:ascii="Arial" w:hAnsi="Arial" w:cs="Arial"/>
          <w:sz w:val="24"/>
          <w:szCs w:val="24"/>
        </w:rPr>
      </w:pPr>
      <w:r w:rsidRPr="005B3647">
        <w:rPr>
          <w:rStyle w:val="FontStyle107"/>
          <w:rFonts w:ascii="Arial" w:hAnsi="Arial" w:cs="Arial"/>
          <w:sz w:val="24"/>
          <w:szCs w:val="24"/>
        </w:rPr>
        <w:t xml:space="preserve">   </w:t>
      </w:r>
      <w:proofErr w:type="gramStart"/>
      <w:r w:rsidR="002F7926" w:rsidRPr="005B3647">
        <w:rPr>
          <w:rStyle w:val="FontStyle107"/>
          <w:rFonts w:ascii="Arial" w:hAnsi="Arial" w:cs="Arial"/>
          <w:i/>
          <w:sz w:val="24"/>
          <w:szCs w:val="24"/>
          <w:lang w:val="en-US"/>
        </w:rPr>
        <w:t>B</w:t>
      </w:r>
      <w:r w:rsidR="002F7926" w:rsidRPr="005B3647">
        <w:rPr>
          <w:rStyle w:val="FontStyle107"/>
          <w:rFonts w:ascii="Arial" w:hAnsi="Arial" w:cs="Arial"/>
          <w:sz w:val="24"/>
          <w:szCs w:val="24"/>
        </w:rPr>
        <w:t>(</w:t>
      </w:r>
      <w:proofErr w:type="gramEnd"/>
      <w:r w:rsidR="002F7926" w:rsidRPr="005B3647">
        <w:rPr>
          <w:rStyle w:val="FontStyle107"/>
          <w:rFonts w:ascii="Arial" w:hAnsi="Arial" w:cs="Arial"/>
          <w:sz w:val="24"/>
          <w:szCs w:val="24"/>
        </w:rPr>
        <w:t>λ)</w:t>
      </w:r>
      <w:r w:rsidRPr="005B3647">
        <w:rPr>
          <w:rStyle w:val="FontStyle107"/>
          <w:rFonts w:ascii="Arial" w:hAnsi="Arial" w:cs="Arial"/>
          <w:sz w:val="24"/>
          <w:szCs w:val="24"/>
        </w:rPr>
        <w:t xml:space="preserve"> − </w:t>
      </w:r>
      <w:r w:rsidR="002F7926" w:rsidRPr="005B3647">
        <w:rPr>
          <w:rStyle w:val="FontStyle107"/>
          <w:rFonts w:ascii="Arial" w:hAnsi="Arial" w:cs="Arial"/>
          <w:sz w:val="24"/>
          <w:szCs w:val="24"/>
        </w:rPr>
        <w:t>функция опасности синего света;</w:t>
      </w:r>
      <w:r w:rsidR="00114D21" w:rsidRPr="005B3647">
        <w:rPr>
          <w:rStyle w:val="FontStyle107"/>
          <w:rFonts w:ascii="Arial" w:hAnsi="Arial" w:cs="Arial"/>
          <w:sz w:val="24"/>
          <w:szCs w:val="24"/>
        </w:rPr>
        <w:t xml:space="preserve"> [9]</w:t>
      </w:r>
    </w:p>
    <w:p w:rsidR="002F7926" w:rsidRPr="005B3647" w:rsidRDefault="007211E6" w:rsidP="007211E6">
      <w:pPr>
        <w:spacing w:line="360" w:lineRule="auto"/>
        <w:jc w:val="both"/>
        <w:rPr>
          <w:rStyle w:val="FontStyle107"/>
          <w:rFonts w:ascii="Arial" w:hAnsi="Arial" w:cs="Arial"/>
          <w:sz w:val="24"/>
          <w:szCs w:val="24"/>
        </w:rPr>
      </w:pPr>
      <w:r w:rsidRPr="005B3647">
        <w:rPr>
          <w:rStyle w:val="FontStyle107"/>
          <w:rFonts w:ascii="Arial" w:hAnsi="Arial" w:cs="Arial"/>
          <w:i/>
          <w:sz w:val="24"/>
          <w:szCs w:val="24"/>
        </w:rPr>
        <w:t xml:space="preserve">  </w:t>
      </w:r>
      <w:r w:rsidR="002F7926" w:rsidRPr="005B3647">
        <w:rPr>
          <w:rStyle w:val="FontStyle107"/>
          <w:rFonts w:ascii="Arial" w:hAnsi="Arial" w:cs="Arial"/>
          <w:i/>
          <w:sz w:val="24"/>
          <w:szCs w:val="24"/>
        </w:rPr>
        <w:t>W</w:t>
      </w:r>
      <w:r w:rsidR="002F7926" w:rsidRPr="005B3647">
        <w:rPr>
          <w:rStyle w:val="FontStyle107"/>
          <w:rFonts w:ascii="Arial" w:hAnsi="Arial" w:cs="Arial"/>
          <w:sz w:val="24"/>
          <w:szCs w:val="24"/>
        </w:rPr>
        <w:t>(λ)</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w:t>
      </w:r>
      <w:r w:rsidRPr="005B3647">
        <w:rPr>
          <w:rStyle w:val="FontStyle107"/>
          <w:rFonts w:ascii="Arial" w:hAnsi="Arial" w:cs="Arial"/>
          <w:sz w:val="24"/>
          <w:szCs w:val="24"/>
        </w:rPr>
        <w:t xml:space="preserve"> </w:t>
      </w:r>
      <w:r w:rsidR="002F7926" w:rsidRPr="005B3647">
        <w:rPr>
          <w:rStyle w:val="FontStyle107"/>
          <w:rFonts w:ascii="Arial" w:hAnsi="Arial" w:cs="Arial"/>
          <w:i/>
          <w:sz w:val="24"/>
          <w:szCs w:val="24"/>
        </w:rPr>
        <w:t>E</w:t>
      </w:r>
      <w:r w:rsidR="002F7926" w:rsidRPr="005B3647">
        <w:rPr>
          <w:rStyle w:val="FontStyle107"/>
          <w:rFonts w:ascii="Arial" w:hAnsi="Arial" w:cs="Arial"/>
          <w:i/>
          <w:sz w:val="24"/>
          <w:szCs w:val="24"/>
          <w:vertAlign w:val="subscript"/>
        </w:rPr>
        <w:t>S</w:t>
      </w:r>
      <w:r w:rsidR="002F7926" w:rsidRPr="005B3647">
        <w:rPr>
          <w:rStyle w:val="FontStyle107"/>
          <w:rFonts w:ascii="Arial" w:hAnsi="Arial" w:cs="Arial"/>
          <w:sz w:val="24"/>
          <w:szCs w:val="24"/>
        </w:rPr>
        <w:t>(λ)·</w:t>
      </w:r>
      <w:r w:rsidR="002F7926" w:rsidRPr="005B3647">
        <w:rPr>
          <w:rStyle w:val="FontStyle107"/>
          <w:rFonts w:ascii="Arial" w:hAnsi="Arial" w:cs="Arial"/>
          <w:i/>
          <w:sz w:val="24"/>
          <w:szCs w:val="24"/>
          <w:lang w:val="en-US"/>
        </w:rPr>
        <w:t>B</w:t>
      </w:r>
      <w:r w:rsidR="002F7926" w:rsidRPr="005B3647">
        <w:rPr>
          <w:rStyle w:val="FontStyle107"/>
          <w:rFonts w:ascii="Arial" w:hAnsi="Arial" w:cs="Arial"/>
          <w:sz w:val="24"/>
          <w:szCs w:val="24"/>
        </w:rPr>
        <w:t>(λ) и является полной весовой функцией этого продукта.</w:t>
      </w:r>
    </w:p>
    <w:p w:rsidR="002F7926" w:rsidRPr="005B3647" w:rsidRDefault="002F7926" w:rsidP="002F7926">
      <w:pPr>
        <w:spacing w:line="36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 xml:space="preserve">(λ), </w:t>
      </w:r>
      <w:r w:rsidRPr="005B3647">
        <w:rPr>
          <w:rStyle w:val="FontStyle107"/>
          <w:rFonts w:ascii="Arial" w:hAnsi="Arial" w:cs="Arial"/>
          <w:i/>
          <w:sz w:val="24"/>
          <w:szCs w:val="24"/>
        </w:rPr>
        <w:t>S</w:t>
      </w:r>
      <w:r w:rsidRPr="005B3647">
        <w:rPr>
          <w:rStyle w:val="FontStyle107"/>
          <w:rFonts w:ascii="Arial" w:hAnsi="Arial" w:cs="Arial"/>
          <w:sz w:val="24"/>
          <w:szCs w:val="24"/>
        </w:rPr>
        <w:t xml:space="preserve">(λ) и </w:t>
      </w:r>
      <w:r w:rsidRPr="005B3647">
        <w:rPr>
          <w:rStyle w:val="FontStyle107"/>
          <w:rFonts w:ascii="Arial" w:hAnsi="Arial" w:cs="Arial"/>
          <w:i/>
          <w:sz w:val="24"/>
          <w:szCs w:val="24"/>
        </w:rPr>
        <w:t>W</w:t>
      </w:r>
      <w:r w:rsidRPr="005B3647">
        <w:rPr>
          <w:rStyle w:val="FontStyle107"/>
          <w:rFonts w:ascii="Arial" w:hAnsi="Arial" w:cs="Arial"/>
          <w:sz w:val="24"/>
          <w:szCs w:val="24"/>
        </w:rPr>
        <w:t xml:space="preserve">(λ) приведены в </w:t>
      </w:r>
      <w:r w:rsidR="007211E6" w:rsidRPr="005B3647">
        <w:rPr>
          <w:rStyle w:val="FontStyle107"/>
          <w:rFonts w:ascii="Arial" w:hAnsi="Arial" w:cs="Arial"/>
          <w:sz w:val="24"/>
          <w:szCs w:val="24"/>
        </w:rPr>
        <w:t>п</w:t>
      </w:r>
      <w:r w:rsidRPr="005B3647">
        <w:rPr>
          <w:rStyle w:val="FontStyle107"/>
          <w:rFonts w:ascii="Arial" w:hAnsi="Arial" w:cs="Arial"/>
          <w:sz w:val="24"/>
          <w:szCs w:val="24"/>
        </w:rPr>
        <w:t>риложении E.</w:t>
      </w:r>
    </w:p>
    <w:p w:rsidR="002F7926" w:rsidRPr="005B3647" w:rsidRDefault="002F7926" w:rsidP="005B3647">
      <w:pPr>
        <w:spacing w:line="360" w:lineRule="auto"/>
        <w:ind w:firstLine="709"/>
        <w:jc w:val="both"/>
        <w:outlineLvl w:val="1"/>
        <w:rPr>
          <w:rStyle w:val="FontStyle107"/>
          <w:rFonts w:ascii="Arial" w:hAnsi="Arial" w:cs="Arial"/>
          <w:b/>
          <w:sz w:val="28"/>
          <w:szCs w:val="24"/>
        </w:rPr>
      </w:pPr>
      <w:bookmarkStart w:id="16" w:name="_Toc33632802"/>
      <w:r w:rsidRPr="005B3647">
        <w:rPr>
          <w:rStyle w:val="FontStyle107"/>
          <w:rFonts w:ascii="Arial" w:hAnsi="Arial" w:cs="Arial"/>
          <w:b/>
          <w:sz w:val="28"/>
          <w:szCs w:val="24"/>
        </w:rPr>
        <w:t xml:space="preserve">7.5 </w:t>
      </w:r>
      <w:r w:rsidRPr="005B3647">
        <w:rPr>
          <w:rFonts w:ascii="Arial" w:hAnsi="Arial" w:cs="Arial"/>
          <w:b/>
          <w:iCs/>
          <w:sz w:val="28"/>
          <w:szCs w:val="24"/>
          <w:lang w:eastAsia="ru-RU"/>
        </w:rPr>
        <w:t xml:space="preserve">Расчет спектрального коэффициента пропускания в </w:t>
      </w:r>
      <w:proofErr w:type="gramStart"/>
      <w:r w:rsidRPr="005B3647">
        <w:rPr>
          <w:rFonts w:ascii="Arial" w:hAnsi="Arial" w:cs="Arial"/>
          <w:b/>
          <w:iCs/>
          <w:sz w:val="28"/>
          <w:szCs w:val="24"/>
          <w:lang w:eastAsia="ru-RU"/>
        </w:rPr>
        <w:t>ИК-области</w:t>
      </w:r>
      <w:proofErr w:type="gramEnd"/>
      <w:r w:rsidRPr="005B3647">
        <w:rPr>
          <w:rFonts w:ascii="Arial" w:hAnsi="Arial" w:cs="Arial"/>
          <w:b/>
          <w:iCs/>
          <w:sz w:val="28"/>
          <w:szCs w:val="24"/>
          <w:lang w:eastAsia="ru-RU"/>
        </w:rPr>
        <w:t xml:space="preserve"> солнечного спектра </w:t>
      </w:r>
      <w:proofErr w:type="spellStart"/>
      <w:r w:rsidRPr="005B3647">
        <w:rPr>
          <w:rStyle w:val="FontStyle107"/>
          <w:rFonts w:ascii="Times New Roman" w:hAnsi="Times New Roman" w:cs="Times New Roman"/>
          <w:b/>
          <w:sz w:val="24"/>
          <w:szCs w:val="24"/>
        </w:rPr>
        <w:t>τ</w:t>
      </w:r>
      <w:r w:rsidRPr="005B3647">
        <w:rPr>
          <w:rFonts w:ascii="Times New Roman" w:hAnsi="Times New Roman" w:cs="Times New Roman"/>
          <w:b/>
          <w:iCs/>
          <w:sz w:val="24"/>
          <w:szCs w:val="24"/>
          <w:vertAlign w:val="subscript"/>
          <w:lang w:eastAsia="ru-RU"/>
        </w:rPr>
        <w:t>SIR</w:t>
      </w:r>
      <w:bookmarkEnd w:id="16"/>
      <w:proofErr w:type="spellEnd"/>
      <w:r w:rsidRPr="005B3647">
        <w:rPr>
          <w:rStyle w:val="FontStyle107"/>
          <w:rFonts w:ascii="Arial" w:hAnsi="Arial" w:cs="Arial"/>
          <w:b/>
          <w:sz w:val="28"/>
          <w:szCs w:val="24"/>
        </w:rPr>
        <w:t xml:space="preserve"> </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Расчет спектрального коэффициента пропускания в </w:t>
      </w:r>
      <w:proofErr w:type="gramStart"/>
      <w:r w:rsidRPr="005B3647">
        <w:rPr>
          <w:rStyle w:val="FontStyle107"/>
          <w:rFonts w:ascii="Arial" w:hAnsi="Arial" w:cs="Arial"/>
          <w:sz w:val="24"/>
          <w:szCs w:val="24"/>
        </w:rPr>
        <w:t>ИК-области</w:t>
      </w:r>
      <w:proofErr w:type="gramEnd"/>
      <w:r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SIR</w:t>
      </w:r>
      <w:proofErr w:type="spellEnd"/>
      <w:r w:rsidRPr="005B3647">
        <w:rPr>
          <w:rStyle w:val="FontStyle107"/>
          <w:rFonts w:ascii="Arial" w:hAnsi="Arial" w:cs="Arial"/>
          <w:sz w:val="24"/>
          <w:szCs w:val="24"/>
        </w:rPr>
        <w:t xml:space="preserve"> в процентах производ</w:t>
      </w:r>
      <w:r w:rsidR="00786817" w:rsidRPr="005B3647">
        <w:rPr>
          <w:rStyle w:val="FontStyle107"/>
          <w:rFonts w:ascii="Arial" w:hAnsi="Arial" w:cs="Arial"/>
          <w:sz w:val="24"/>
          <w:szCs w:val="24"/>
        </w:rPr>
        <w:t>ят</w:t>
      </w:r>
      <w:r w:rsidRPr="005B3647">
        <w:rPr>
          <w:rStyle w:val="FontStyle107"/>
          <w:rFonts w:ascii="Arial" w:hAnsi="Arial" w:cs="Arial"/>
          <w:sz w:val="24"/>
          <w:szCs w:val="24"/>
        </w:rPr>
        <w:t xml:space="preserve"> путем интегрирования в </w:t>
      </w:r>
      <w:r w:rsidR="002250C6" w:rsidRPr="005B3647">
        <w:rPr>
          <w:rStyle w:val="FontStyle107"/>
          <w:rFonts w:ascii="Arial" w:hAnsi="Arial" w:cs="Arial"/>
          <w:sz w:val="24"/>
          <w:szCs w:val="24"/>
        </w:rPr>
        <w:t>диапазоне длин волн</w:t>
      </w:r>
      <w:r w:rsidR="00715185"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780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и 2000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следующим образом:</w:t>
      </w:r>
    </w:p>
    <w:p w:rsidR="002F7926" w:rsidRPr="005B3647" w:rsidRDefault="009E3DC8" w:rsidP="009E3DC8">
      <w:pPr>
        <w:pStyle w:val="a4"/>
        <w:spacing w:after="0" w:line="360" w:lineRule="auto"/>
        <w:ind w:firstLine="709"/>
        <w:jc w:val="both"/>
        <w:rPr>
          <w:rStyle w:val="FontStyle107"/>
          <w:rFonts w:ascii="Arial" w:hAnsi="Arial" w:cs="Arial"/>
          <w:sz w:val="24"/>
          <w:szCs w:val="24"/>
        </w:rPr>
      </w:pPr>
      <w:r w:rsidRPr="005B3647">
        <w:rPr>
          <w:position w:val="-66"/>
        </w:rPr>
        <w:object w:dxaOrig="3200" w:dyaOrig="1440">
          <v:shape id="_x0000_i1032" type="#_x0000_t75" style="width:163.5pt;height:1in" o:ole="">
            <v:imagedata r:id="rId33" o:title=""/>
          </v:shape>
          <o:OLEObject Type="Embed" ProgID="Equation.3" ShapeID="_x0000_i1032" DrawAspect="Content" ObjectID="_1646137795" r:id="rId34"/>
        </w:object>
      </w:r>
      <w:r w:rsidR="00A5494D" w:rsidRPr="005B3647">
        <w:t>,</w:t>
      </w:r>
      <w:r w:rsidR="00A5494D" w:rsidRPr="005B3647">
        <w:tab/>
      </w:r>
      <w:r w:rsidR="00A5494D" w:rsidRPr="005B3647">
        <w:tab/>
      </w:r>
      <w:r w:rsidR="00A5494D" w:rsidRPr="005B3647">
        <w:tab/>
      </w:r>
      <w:r w:rsidR="00A5494D" w:rsidRPr="005B3647">
        <w:tab/>
      </w:r>
      <w:r w:rsidR="00A5494D" w:rsidRPr="005B3647">
        <w:tab/>
      </w:r>
      <w:r w:rsidR="00A5494D" w:rsidRPr="005B3647">
        <w:tab/>
      </w:r>
      <w:r w:rsidR="00A5494D" w:rsidRPr="005B3647">
        <w:rPr>
          <w:rStyle w:val="FontStyle107"/>
          <w:rFonts w:ascii="Arial" w:hAnsi="Arial" w:cs="Arial"/>
          <w:sz w:val="24"/>
          <w:szCs w:val="24"/>
        </w:rPr>
        <w:t>(8)</w:t>
      </w:r>
    </w:p>
    <w:p w:rsidR="00A07D0E" w:rsidRPr="005B3647" w:rsidRDefault="000A1DDC" w:rsidP="000A1DDC">
      <w:pPr>
        <w:spacing w:line="360" w:lineRule="auto"/>
        <w:ind w:firstLine="709"/>
        <w:jc w:val="both"/>
        <w:rPr>
          <w:rStyle w:val="FontStyle107"/>
          <w:rFonts w:ascii="Arial" w:hAnsi="Arial" w:cs="Arial"/>
          <w:noProof/>
          <w:sz w:val="20"/>
          <w:szCs w:val="20"/>
          <w:lang w:eastAsia="ru-RU"/>
        </w:rPr>
      </w:pPr>
      <w:r w:rsidRPr="005B3647">
        <w:rPr>
          <w:rStyle w:val="FontStyle107"/>
          <w:rFonts w:ascii="Arial" w:hAnsi="Arial" w:cs="Arial"/>
          <w:position w:val="80"/>
          <w:sz w:val="24"/>
          <w:szCs w:val="24"/>
        </w:rPr>
        <w:t xml:space="preserve">                                </w:t>
      </w:r>
    </w:p>
    <w:p w:rsidR="002F7926" w:rsidRPr="005B3647" w:rsidRDefault="002F7926" w:rsidP="00A07D0E">
      <w:pPr>
        <w:spacing w:line="360" w:lineRule="auto"/>
        <w:jc w:val="both"/>
        <w:rPr>
          <w:rStyle w:val="FontStyle107"/>
          <w:rFonts w:ascii="Arial" w:hAnsi="Arial" w:cs="Arial"/>
          <w:sz w:val="24"/>
          <w:szCs w:val="24"/>
        </w:rPr>
      </w:pPr>
      <w:r w:rsidRPr="005B3647">
        <w:rPr>
          <w:rStyle w:val="FontStyle107"/>
          <w:rFonts w:ascii="Arial" w:hAnsi="Arial" w:cs="Arial"/>
          <w:sz w:val="24"/>
          <w:szCs w:val="24"/>
        </w:rPr>
        <w:t>где</w:t>
      </w:r>
      <w:r w:rsidR="00A07D0E"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006F4046"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длина волны</w:t>
      </w:r>
      <w:r w:rsidR="00EE0480" w:rsidRPr="005B3647">
        <w:rPr>
          <w:rStyle w:val="FontStyle107"/>
          <w:rFonts w:ascii="Arial" w:hAnsi="Arial" w:cs="Arial"/>
          <w:sz w:val="24"/>
          <w:szCs w:val="24"/>
        </w:rPr>
        <w:t xml:space="preserve">, </w:t>
      </w:r>
      <w:proofErr w:type="spellStart"/>
      <w:r w:rsidR="00EE0480"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6F4046" w:rsidP="00A07D0E">
      <w:pPr>
        <w:spacing w:line="360" w:lineRule="auto"/>
        <w:jc w:val="both"/>
        <w:rPr>
          <w:rStyle w:val="FontStyle107"/>
          <w:rFonts w:ascii="Arial" w:hAnsi="Arial" w:cs="Arial"/>
          <w:sz w:val="24"/>
          <w:szCs w:val="24"/>
        </w:rPr>
      </w:pPr>
      <w:r w:rsidRPr="005B3647">
        <w:rPr>
          <w:rStyle w:val="FontStyle107"/>
          <w:rFonts w:ascii="Times New Roman" w:hAnsi="Times New Roman" w:cs="Times New Roman"/>
          <w:b/>
          <w:sz w:val="28"/>
          <w:szCs w:val="24"/>
        </w:rPr>
        <w:t xml:space="preserve">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rPr>
        <w:t>(λ)</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спектральный коэффициент пропускания;</w:t>
      </w:r>
    </w:p>
    <w:p w:rsidR="002F7926" w:rsidRPr="005B3647" w:rsidRDefault="002F7926" w:rsidP="006F4046">
      <w:pPr>
        <w:spacing w:line="360" w:lineRule="auto"/>
        <w:ind w:left="993" w:hanging="993"/>
        <w:jc w:val="both"/>
        <w:rPr>
          <w:rStyle w:val="FontStyle107"/>
          <w:rFonts w:ascii="Arial" w:hAnsi="Arial" w:cs="Arial"/>
          <w:sz w:val="24"/>
          <w:szCs w:val="24"/>
        </w:rPr>
      </w:pP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(λ)</w:t>
      </w:r>
      <w:r w:rsidR="006F4046" w:rsidRPr="005B3647">
        <w:rPr>
          <w:rStyle w:val="FontStyle107"/>
          <w:rFonts w:ascii="Arial" w:hAnsi="Arial" w:cs="Arial"/>
          <w:sz w:val="24"/>
          <w:szCs w:val="24"/>
        </w:rPr>
        <w:t xml:space="preserve"> − </w:t>
      </w:r>
      <w:r w:rsidRPr="005B3647">
        <w:rPr>
          <w:rStyle w:val="FontStyle107"/>
          <w:rFonts w:ascii="Arial" w:hAnsi="Arial" w:cs="Arial"/>
          <w:sz w:val="24"/>
          <w:szCs w:val="24"/>
        </w:rPr>
        <w:t>спектральное распределение солнечного излучения на уровне моря для воздушной массы 2</w:t>
      </w:r>
      <w:r w:rsidR="00AE557A" w:rsidRPr="005B3647">
        <w:rPr>
          <w:rStyle w:val="FontStyle107"/>
          <w:rFonts w:ascii="Arial" w:hAnsi="Arial" w:cs="Arial"/>
          <w:sz w:val="24"/>
          <w:szCs w:val="24"/>
        </w:rPr>
        <w:t>.</w:t>
      </w:r>
      <w:r w:rsidR="00380DA1" w:rsidRPr="005B3647">
        <w:rPr>
          <w:rStyle w:val="FontStyle107"/>
          <w:rFonts w:ascii="Arial" w:hAnsi="Arial" w:cs="Arial"/>
          <w:sz w:val="24"/>
          <w:szCs w:val="24"/>
        </w:rPr>
        <w:t xml:space="preserve"> </w:t>
      </w:r>
      <w:r w:rsidRPr="005B3647">
        <w:rPr>
          <w:rStyle w:val="FontStyle107"/>
          <w:rFonts w:ascii="Arial" w:hAnsi="Arial" w:cs="Arial"/>
          <w:sz w:val="24"/>
          <w:szCs w:val="24"/>
        </w:rPr>
        <w:t>[7]</w:t>
      </w:r>
    </w:p>
    <w:p w:rsidR="002F7926" w:rsidRPr="005B3647" w:rsidRDefault="002F7926" w:rsidP="002F7926">
      <w:pPr>
        <w:spacing w:line="360" w:lineRule="auto"/>
        <w:ind w:left="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E</w:t>
      </w:r>
      <w:r w:rsidRPr="005B3647">
        <w:rPr>
          <w:rStyle w:val="FontStyle107"/>
          <w:rFonts w:ascii="Arial" w:hAnsi="Arial" w:cs="Arial"/>
          <w:i/>
          <w:sz w:val="24"/>
          <w:szCs w:val="24"/>
          <w:vertAlign w:val="subscript"/>
        </w:rPr>
        <w:t>S</w:t>
      </w:r>
      <w:r w:rsidRPr="005B3647">
        <w:rPr>
          <w:rStyle w:val="FontStyle107"/>
          <w:rFonts w:ascii="Arial" w:hAnsi="Arial" w:cs="Arial"/>
          <w:sz w:val="24"/>
          <w:szCs w:val="24"/>
        </w:rPr>
        <w:t xml:space="preserve">(λ) приведены в </w:t>
      </w:r>
      <w:r w:rsidR="005569AA" w:rsidRPr="005B3647">
        <w:rPr>
          <w:rStyle w:val="FontStyle107"/>
          <w:rFonts w:ascii="Arial" w:hAnsi="Arial" w:cs="Arial"/>
          <w:sz w:val="24"/>
          <w:szCs w:val="24"/>
        </w:rPr>
        <w:t>п</w:t>
      </w:r>
      <w:r w:rsidRPr="005B3647">
        <w:rPr>
          <w:rStyle w:val="FontStyle107"/>
          <w:rFonts w:ascii="Arial" w:hAnsi="Arial" w:cs="Arial"/>
          <w:sz w:val="24"/>
          <w:szCs w:val="24"/>
        </w:rPr>
        <w:t xml:space="preserve">риложении </w:t>
      </w:r>
      <w:r w:rsidRPr="005B3647">
        <w:rPr>
          <w:rStyle w:val="FontStyle107"/>
          <w:rFonts w:ascii="Arial" w:hAnsi="Arial" w:cs="Arial"/>
          <w:sz w:val="24"/>
          <w:szCs w:val="24"/>
          <w:lang w:val="en-US"/>
        </w:rPr>
        <w:t>F</w:t>
      </w:r>
      <w:r w:rsidRPr="005B3647">
        <w:rPr>
          <w:rStyle w:val="FontStyle107"/>
          <w:rFonts w:ascii="Arial" w:hAnsi="Arial" w:cs="Arial"/>
          <w:sz w:val="24"/>
          <w:szCs w:val="24"/>
        </w:rPr>
        <w:t>.</w:t>
      </w:r>
    </w:p>
    <w:p w:rsidR="004E1023" w:rsidRPr="005B3647" w:rsidRDefault="004E1023" w:rsidP="002F7926">
      <w:pPr>
        <w:spacing w:line="360" w:lineRule="auto"/>
        <w:ind w:left="709"/>
        <w:jc w:val="both"/>
        <w:rPr>
          <w:rStyle w:val="FontStyle107"/>
          <w:rFonts w:ascii="Arial" w:hAnsi="Arial" w:cs="Arial"/>
          <w:sz w:val="24"/>
          <w:szCs w:val="24"/>
        </w:rPr>
      </w:pPr>
    </w:p>
    <w:p w:rsidR="002F7926" w:rsidRPr="005B3647" w:rsidRDefault="002F7926" w:rsidP="005B3647">
      <w:pPr>
        <w:spacing w:line="360" w:lineRule="auto"/>
        <w:ind w:firstLine="709"/>
        <w:jc w:val="both"/>
        <w:outlineLvl w:val="1"/>
        <w:rPr>
          <w:rFonts w:ascii="Arial" w:hAnsi="Arial" w:cs="Arial"/>
          <w:b/>
          <w:iCs/>
          <w:sz w:val="28"/>
          <w:szCs w:val="24"/>
          <w:lang w:eastAsia="ru-RU"/>
        </w:rPr>
      </w:pPr>
      <w:bookmarkStart w:id="17" w:name="_Toc33632803"/>
      <w:r w:rsidRPr="005B3647">
        <w:rPr>
          <w:rFonts w:ascii="Arial" w:hAnsi="Arial" w:cs="Arial"/>
          <w:b/>
          <w:iCs/>
          <w:sz w:val="28"/>
          <w:szCs w:val="24"/>
          <w:lang w:eastAsia="ru-RU"/>
        </w:rPr>
        <w:t>7.6</w:t>
      </w:r>
      <w:r w:rsidRPr="005B3647">
        <w:rPr>
          <w:rFonts w:ascii="Arial" w:hAnsi="Arial" w:cs="Arial"/>
          <w:b/>
          <w:iCs/>
          <w:sz w:val="28"/>
          <w:szCs w:val="24"/>
          <w:lang w:eastAsia="ru-RU"/>
        </w:rPr>
        <w:tab/>
        <w:t>Определение коэффициента абсолютного спектрального отражения</w:t>
      </w:r>
      <w:proofErr w:type="gramStart"/>
      <w:r w:rsidRPr="005B3647">
        <w:rPr>
          <w:rFonts w:ascii="Arial" w:hAnsi="Arial" w:cs="Arial"/>
          <w:b/>
          <w:iCs/>
          <w:sz w:val="28"/>
          <w:szCs w:val="24"/>
          <w:lang w:eastAsia="ru-RU"/>
        </w:rPr>
        <w:t xml:space="preserve"> </w:t>
      </w:r>
      <w:r w:rsidRPr="005B3647">
        <w:rPr>
          <w:rFonts w:ascii="Times New Roman" w:hAnsi="Times New Roman" w:cs="Times New Roman"/>
          <w:b/>
          <w:i/>
          <w:iCs/>
          <w:sz w:val="24"/>
          <w:szCs w:val="24"/>
          <w:lang w:eastAsia="ru-RU"/>
        </w:rPr>
        <w:t>ρ</w:t>
      </w:r>
      <w:r w:rsidRPr="005B3647">
        <w:rPr>
          <w:rFonts w:ascii="Times New Roman" w:hAnsi="Times New Roman" w:cs="Times New Roman"/>
          <w:b/>
          <w:iCs/>
          <w:sz w:val="24"/>
          <w:szCs w:val="24"/>
          <w:lang w:eastAsia="ru-RU"/>
        </w:rPr>
        <w:t>(λ)</w:t>
      </w:r>
      <w:bookmarkEnd w:id="17"/>
      <w:proofErr w:type="gramEnd"/>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Используемые методы испытаний должны иметь относительные неопределенности в спектральной отражательной способности, меньшие или равные тем, которые приведены в таблице 2. Угол падения должен быть </w:t>
      </w:r>
      <w:r w:rsidR="00750A8B" w:rsidRPr="005B3647">
        <w:rPr>
          <w:rStyle w:val="FontStyle107"/>
          <w:rFonts w:ascii="Arial" w:hAnsi="Arial" w:cs="Arial"/>
          <w:sz w:val="24"/>
          <w:szCs w:val="24"/>
        </w:rPr>
        <w:t>не более</w:t>
      </w:r>
      <w:r w:rsidR="00C148D3" w:rsidRPr="005B3647">
        <w:rPr>
          <w:rStyle w:val="FontStyle107"/>
          <w:rFonts w:ascii="Arial" w:hAnsi="Arial" w:cs="Arial"/>
          <w:sz w:val="24"/>
          <w:szCs w:val="24"/>
        </w:rPr>
        <w:t xml:space="preserve"> </w:t>
      </w:r>
      <w:r w:rsidRPr="005B3647">
        <w:rPr>
          <w:rStyle w:val="FontStyle107"/>
          <w:rFonts w:ascii="Arial" w:hAnsi="Arial" w:cs="Arial"/>
          <w:sz w:val="24"/>
          <w:szCs w:val="24"/>
        </w:rPr>
        <w:t>17°.</w:t>
      </w:r>
    </w:p>
    <w:p w:rsidR="002F7926" w:rsidRPr="005B3647" w:rsidRDefault="002F7926" w:rsidP="00C148D3">
      <w:pPr>
        <w:spacing w:line="360" w:lineRule="auto"/>
        <w:jc w:val="both"/>
        <w:rPr>
          <w:rStyle w:val="FontStyle107"/>
          <w:rFonts w:ascii="Arial" w:hAnsi="Arial" w:cs="Arial"/>
          <w:sz w:val="22"/>
          <w:szCs w:val="24"/>
        </w:rPr>
      </w:pPr>
      <w:r w:rsidRPr="005B3647">
        <w:rPr>
          <w:rStyle w:val="FontStyle107"/>
          <w:rFonts w:ascii="Arial" w:hAnsi="Arial" w:cs="Arial"/>
          <w:spacing w:val="40"/>
          <w:sz w:val="22"/>
          <w:szCs w:val="24"/>
        </w:rPr>
        <w:t>Т</w:t>
      </w:r>
      <w:r w:rsidR="00C148D3" w:rsidRPr="005B3647">
        <w:rPr>
          <w:rStyle w:val="FontStyle107"/>
          <w:rFonts w:ascii="Arial" w:hAnsi="Arial" w:cs="Arial"/>
          <w:spacing w:val="40"/>
          <w:sz w:val="22"/>
          <w:szCs w:val="24"/>
        </w:rPr>
        <w:t>аблица</w:t>
      </w:r>
      <w:r w:rsidRPr="005B3647">
        <w:rPr>
          <w:rStyle w:val="FontStyle107"/>
          <w:rFonts w:ascii="Arial" w:hAnsi="Arial" w:cs="Arial"/>
          <w:sz w:val="22"/>
          <w:szCs w:val="24"/>
        </w:rPr>
        <w:t xml:space="preserve"> 2 </w:t>
      </w:r>
      <w:r w:rsidR="00C148D3" w:rsidRPr="005B3647">
        <w:rPr>
          <w:rStyle w:val="FontStyle107"/>
          <w:rFonts w:ascii="Arial" w:hAnsi="Arial" w:cs="Arial"/>
          <w:sz w:val="22"/>
          <w:szCs w:val="24"/>
        </w:rPr>
        <w:t>−</w:t>
      </w:r>
      <w:r w:rsidRPr="005B3647">
        <w:rPr>
          <w:rStyle w:val="FontStyle107"/>
          <w:rFonts w:ascii="Arial" w:hAnsi="Arial" w:cs="Arial"/>
          <w:sz w:val="22"/>
          <w:szCs w:val="24"/>
        </w:rPr>
        <w:t xml:space="preserve"> Относительная неопределенность измеренного спектрального отражения</w:t>
      </w:r>
    </w:p>
    <w:tbl>
      <w:tblPr>
        <w:tblW w:w="0" w:type="auto"/>
        <w:tblInd w:w="151"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836"/>
        <w:gridCol w:w="2863"/>
        <w:gridCol w:w="3277"/>
      </w:tblGrid>
      <w:tr w:rsidR="00F21B90" w:rsidRPr="005B3647" w:rsidTr="00C148D3">
        <w:trPr>
          <w:trHeight w:val="428"/>
        </w:trPr>
        <w:tc>
          <w:tcPr>
            <w:tcW w:w="5699" w:type="dxa"/>
            <w:gridSpan w:val="2"/>
            <w:tcBorders>
              <w:bottom w:val="single" w:sz="4" w:space="0" w:color="231F20"/>
              <w:right w:val="single" w:sz="4" w:space="0" w:color="231F20"/>
            </w:tcBorders>
            <w:shd w:val="clear" w:color="auto" w:fill="auto"/>
            <w:vAlign w:val="center"/>
          </w:tcPr>
          <w:p w:rsidR="002F7926" w:rsidRPr="005B3647" w:rsidRDefault="002F7926" w:rsidP="00C148D3">
            <w:pPr>
              <w:pStyle w:val="TableParagraph"/>
              <w:jc w:val="center"/>
              <w:rPr>
                <w:rStyle w:val="FontStyle107"/>
                <w:rFonts w:ascii="Arial" w:eastAsia="Times New Roman" w:hAnsi="Arial" w:cs="Arial"/>
                <w:sz w:val="22"/>
                <w:szCs w:val="24"/>
                <w:lang w:eastAsia="ar-SA"/>
              </w:rPr>
            </w:pPr>
            <w:proofErr w:type="spellStart"/>
            <w:r w:rsidRPr="005B3647">
              <w:rPr>
                <w:rStyle w:val="FontStyle107"/>
                <w:rFonts w:ascii="Arial" w:eastAsia="Times New Roman" w:hAnsi="Arial" w:cs="Arial"/>
                <w:sz w:val="22"/>
                <w:szCs w:val="24"/>
                <w:lang w:eastAsia="ar-SA"/>
              </w:rPr>
              <w:t>Значение</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спектрального</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отражения</w:t>
            </w:r>
            <w:proofErr w:type="spellEnd"/>
          </w:p>
        </w:tc>
        <w:tc>
          <w:tcPr>
            <w:tcW w:w="3277" w:type="dxa"/>
            <w:vMerge w:val="restart"/>
            <w:tcBorders>
              <w:left w:val="single" w:sz="4" w:space="0" w:color="231F20"/>
            </w:tcBorders>
            <w:shd w:val="clear" w:color="auto" w:fill="auto"/>
            <w:vAlign w:val="center"/>
          </w:tcPr>
          <w:p w:rsidR="002F7926" w:rsidRPr="005B3647" w:rsidRDefault="00C25952" w:rsidP="00C148D3">
            <w:pPr>
              <w:pStyle w:val="TableParagraph"/>
              <w:ind w:left="220" w:right="196"/>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val="ru-RU" w:eastAsia="ar-SA"/>
              </w:rPr>
              <w:t>Относительная н</w:t>
            </w:r>
            <w:proofErr w:type="spellStart"/>
            <w:r w:rsidR="002F7926" w:rsidRPr="005B3647">
              <w:rPr>
                <w:rStyle w:val="FontStyle107"/>
                <w:rFonts w:ascii="Arial" w:eastAsia="Times New Roman" w:hAnsi="Arial" w:cs="Arial"/>
                <w:sz w:val="22"/>
                <w:szCs w:val="24"/>
                <w:lang w:eastAsia="ar-SA"/>
              </w:rPr>
              <w:t>еопределенность</w:t>
            </w:r>
            <w:proofErr w:type="spellEnd"/>
            <w:r w:rsidR="00C148D3" w:rsidRPr="005B3647">
              <w:rPr>
                <w:rStyle w:val="FontStyle107"/>
                <w:rFonts w:ascii="Arial" w:eastAsia="Times New Roman" w:hAnsi="Arial" w:cs="Arial"/>
                <w:sz w:val="22"/>
                <w:szCs w:val="24"/>
                <w:lang w:val="ru-RU" w:eastAsia="ar-SA"/>
              </w:rPr>
              <w:t xml:space="preserve">, </w:t>
            </w:r>
            <w:r w:rsidR="002F7926" w:rsidRPr="005B3647">
              <w:rPr>
                <w:rStyle w:val="FontStyle107"/>
                <w:rFonts w:ascii="Arial" w:eastAsia="Times New Roman" w:hAnsi="Arial" w:cs="Arial"/>
                <w:sz w:val="22"/>
                <w:szCs w:val="24"/>
                <w:lang w:val="ru-RU" w:eastAsia="ar-SA"/>
              </w:rPr>
              <w:t>%</w:t>
            </w:r>
          </w:p>
        </w:tc>
      </w:tr>
      <w:tr w:rsidR="00F21B90" w:rsidRPr="005B3647" w:rsidTr="00C148D3">
        <w:trPr>
          <w:trHeight w:val="407"/>
        </w:trPr>
        <w:tc>
          <w:tcPr>
            <w:tcW w:w="2836" w:type="dxa"/>
            <w:tcBorders>
              <w:top w:val="single" w:sz="4" w:space="0" w:color="231F20"/>
              <w:bottom w:val="double" w:sz="4" w:space="0" w:color="auto"/>
              <w:right w:val="single" w:sz="4" w:space="0" w:color="231F20"/>
            </w:tcBorders>
            <w:shd w:val="clear" w:color="auto" w:fill="auto"/>
            <w:vAlign w:val="center"/>
          </w:tcPr>
          <w:p w:rsidR="002F7926" w:rsidRPr="005B3647" w:rsidRDefault="002F7926" w:rsidP="00C148D3">
            <w:pPr>
              <w:pStyle w:val="TableParagraph"/>
              <w:ind w:left="284" w:right="102"/>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от</w:t>
            </w:r>
            <w:r w:rsidRPr="005B3647">
              <w:rPr>
                <w:rStyle w:val="FontStyle107"/>
                <w:rFonts w:ascii="Arial" w:eastAsia="Times New Roman" w:hAnsi="Arial" w:cs="Arial"/>
                <w:sz w:val="22"/>
                <w:szCs w:val="24"/>
                <w:lang w:eastAsia="ar-SA"/>
              </w:rPr>
              <w:t xml:space="preserve">, </w:t>
            </w:r>
            <w:r w:rsidRPr="005B3647">
              <w:rPr>
                <w:rStyle w:val="FontStyle107"/>
                <w:rFonts w:ascii="Arial" w:eastAsia="Times New Roman" w:hAnsi="Arial" w:cs="Arial"/>
                <w:sz w:val="22"/>
                <w:szCs w:val="24"/>
                <w:lang w:val="ru-RU" w:eastAsia="ar-SA"/>
              </w:rPr>
              <w:t>%</w:t>
            </w:r>
          </w:p>
        </w:tc>
        <w:tc>
          <w:tcPr>
            <w:tcW w:w="2863" w:type="dxa"/>
            <w:tcBorders>
              <w:top w:val="single" w:sz="4" w:space="0" w:color="231F20"/>
              <w:left w:val="single" w:sz="4" w:space="0" w:color="231F20"/>
              <w:bottom w:val="double" w:sz="4" w:space="0" w:color="auto"/>
              <w:right w:val="single" w:sz="4" w:space="0" w:color="231F20"/>
            </w:tcBorders>
            <w:shd w:val="clear" w:color="auto" w:fill="auto"/>
            <w:vAlign w:val="center"/>
          </w:tcPr>
          <w:p w:rsidR="002F7926" w:rsidRPr="005B3647" w:rsidRDefault="00C148D3" w:rsidP="00C148D3">
            <w:pPr>
              <w:pStyle w:val="TableParagraph"/>
              <w:jc w:val="center"/>
              <w:rPr>
                <w:rStyle w:val="FontStyle107"/>
                <w:rFonts w:ascii="Arial" w:eastAsia="Times New Roman" w:hAnsi="Arial" w:cs="Arial"/>
                <w:sz w:val="22"/>
                <w:szCs w:val="24"/>
                <w:lang w:val="ru-RU" w:eastAsia="ar-SA"/>
              </w:rPr>
            </w:pPr>
            <w:proofErr w:type="spellStart"/>
            <w:r w:rsidRPr="005B3647">
              <w:rPr>
                <w:rStyle w:val="FontStyle107"/>
                <w:rFonts w:ascii="Arial" w:eastAsia="Times New Roman" w:hAnsi="Arial" w:cs="Arial"/>
                <w:sz w:val="22"/>
                <w:szCs w:val="24"/>
                <w:lang w:eastAsia="ar-SA"/>
              </w:rPr>
              <w:t>до</w:t>
            </w:r>
            <w:proofErr w:type="spellEnd"/>
            <w:r w:rsidRPr="005B3647">
              <w:rPr>
                <w:rStyle w:val="FontStyle107"/>
                <w:rFonts w:ascii="Arial" w:eastAsia="Times New Roman" w:hAnsi="Arial" w:cs="Arial"/>
                <w:sz w:val="22"/>
                <w:szCs w:val="24"/>
                <w:lang w:val="ru-RU" w:eastAsia="ar-SA"/>
              </w:rPr>
              <w:t>,</w:t>
            </w:r>
            <w:r w:rsidR="002F7926" w:rsidRPr="005B3647">
              <w:rPr>
                <w:rStyle w:val="FontStyle107"/>
                <w:rFonts w:ascii="Arial" w:eastAsia="Times New Roman" w:hAnsi="Arial" w:cs="Arial"/>
                <w:sz w:val="22"/>
                <w:szCs w:val="24"/>
                <w:lang w:val="ru-RU" w:eastAsia="ar-SA"/>
              </w:rPr>
              <w:t xml:space="preserve"> %</w:t>
            </w:r>
          </w:p>
        </w:tc>
        <w:tc>
          <w:tcPr>
            <w:tcW w:w="3277" w:type="dxa"/>
            <w:vMerge/>
            <w:tcBorders>
              <w:top w:val="nil"/>
              <w:left w:val="single" w:sz="4" w:space="0" w:color="231F20"/>
              <w:bottom w:val="double" w:sz="4" w:space="0" w:color="auto"/>
            </w:tcBorders>
            <w:shd w:val="clear" w:color="auto" w:fill="auto"/>
          </w:tcPr>
          <w:p w:rsidR="002F7926" w:rsidRPr="005B3647" w:rsidRDefault="002F7926" w:rsidP="00530D52">
            <w:pPr>
              <w:autoSpaceDN w:val="0"/>
              <w:rPr>
                <w:rStyle w:val="FontStyle107"/>
                <w:rFonts w:ascii="Arial" w:hAnsi="Arial" w:cs="Arial"/>
                <w:sz w:val="22"/>
                <w:szCs w:val="24"/>
              </w:rPr>
            </w:pPr>
          </w:p>
        </w:tc>
      </w:tr>
      <w:tr w:rsidR="00F21B90" w:rsidRPr="005B3647" w:rsidTr="00C148D3">
        <w:trPr>
          <w:trHeight w:val="310"/>
        </w:trPr>
        <w:tc>
          <w:tcPr>
            <w:tcW w:w="2836" w:type="dxa"/>
            <w:tcBorders>
              <w:top w:val="double" w:sz="4" w:space="0" w:color="auto"/>
              <w:bottom w:val="single" w:sz="4" w:space="0" w:color="231F20"/>
              <w:right w:val="single" w:sz="4" w:space="0" w:color="231F20"/>
            </w:tcBorders>
            <w:shd w:val="clear" w:color="auto" w:fill="auto"/>
          </w:tcPr>
          <w:p w:rsidR="002F7926" w:rsidRPr="005B3647" w:rsidRDefault="002F7926" w:rsidP="00913120">
            <w:pPr>
              <w:pStyle w:val="TableParagraph"/>
              <w:spacing w:before="45"/>
              <w:ind w:left="656" w:right="527"/>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100</w:t>
            </w:r>
          </w:p>
        </w:tc>
        <w:tc>
          <w:tcPr>
            <w:tcW w:w="2863" w:type="dxa"/>
            <w:tcBorders>
              <w:top w:val="double" w:sz="4" w:space="0" w:color="auto"/>
              <w:left w:val="single" w:sz="4" w:space="0" w:color="231F20"/>
              <w:bottom w:val="single" w:sz="4" w:space="0" w:color="231F20"/>
              <w:right w:val="single" w:sz="4" w:space="0" w:color="231F20"/>
            </w:tcBorders>
            <w:shd w:val="clear" w:color="auto" w:fill="auto"/>
          </w:tcPr>
          <w:p w:rsidR="002F7926" w:rsidRPr="005B3647" w:rsidRDefault="002F7926" w:rsidP="00913120">
            <w:pPr>
              <w:pStyle w:val="TableParagraph"/>
              <w:spacing w:before="45"/>
              <w:ind w:left="465" w:right="453"/>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2,5</w:t>
            </w:r>
          </w:p>
        </w:tc>
        <w:tc>
          <w:tcPr>
            <w:tcW w:w="3277" w:type="dxa"/>
            <w:tcBorders>
              <w:top w:val="double" w:sz="4" w:space="0" w:color="auto"/>
              <w:left w:val="single" w:sz="4" w:space="0" w:color="231F20"/>
              <w:bottom w:val="single" w:sz="4" w:space="0" w:color="231F20"/>
            </w:tcBorders>
            <w:shd w:val="clear" w:color="auto" w:fill="auto"/>
          </w:tcPr>
          <w:p w:rsidR="002F7926" w:rsidRPr="005B3647" w:rsidRDefault="002F7926" w:rsidP="00913120">
            <w:pPr>
              <w:pStyle w:val="TableParagraph"/>
              <w:spacing w:before="45"/>
              <w:ind w:left="220" w:right="197"/>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w:t>
            </w:r>
            <w:r w:rsidR="00C148D3" w:rsidRPr="005B3647">
              <w:rPr>
                <w:rStyle w:val="FontStyle107"/>
                <w:rFonts w:ascii="Arial" w:eastAsia="Times New Roman" w:hAnsi="Arial" w:cs="Arial"/>
                <w:sz w:val="22"/>
                <w:szCs w:val="24"/>
                <w:lang w:val="ru-RU" w:eastAsia="ar-SA"/>
              </w:rPr>
              <w:t xml:space="preserve">  </w:t>
            </w:r>
            <w:r w:rsidRPr="005B3647">
              <w:rPr>
                <w:rStyle w:val="FontStyle107"/>
                <w:rFonts w:ascii="Arial" w:eastAsia="Times New Roman" w:hAnsi="Arial" w:cs="Arial"/>
                <w:sz w:val="22"/>
                <w:szCs w:val="24"/>
                <w:lang w:val="ru-RU" w:eastAsia="ar-SA"/>
              </w:rPr>
              <w:t>5 %</w:t>
            </w:r>
          </w:p>
        </w:tc>
      </w:tr>
      <w:tr w:rsidR="00F21B90" w:rsidRPr="005B3647" w:rsidTr="00C148D3">
        <w:trPr>
          <w:trHeight w:val="310"/>
        </w:trPr>
        <w:tc>
          <w:tcPr>
            <w:tcW w:w="2836" w:type="dxa"/>
            <w:tcBorders>
              <w:top w:val="single" w:sz="4" w:space="0" w:color="231F20"/>
              <w:right w:val="single" w:sz="4" w:space="0" w:color="231F20"/>
            </w:tcBorders>
            <w:shd w:val="clear" w:color="auto" w:fill="auto"/>
          </w:tcPr>
          <w:p w:rsidR="002F7926" w:rsidRPr="005B3647" w:rsidRDefault="002F7926" w:rsidP="00913120">
            <w:pPr>
              <w:pStyle w:val="TableParagraph"/>
              <w:spacing w:before="45"/>
              <w:ind w:left="656" w:right="527"/>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2,5</w:t>
            </w:r>
          </w:p>
        </w:tc>
        <w:tc>
          <w:tcPr>
            <w:tcW w:w="2863" w:type="dxa"/>
            <w:tcBorders>
              <w:top w:val="single" w:sz="4" w:space="0" w:color="231F20"/>
              <w:left w:val="single" w:sz="4" w:space="0" w:color="231F20"/>
              <w:right w:val="single" w:sz="4" w:space="0" w:color="231F20"/>
            </w:tcBorders>
            <w:shd w:val="clear" w:color="auto" w:fill="auto"/>
          </w:tcPr>
          <w:p w:rsidR="002F7926" w:rsidRPr="005B3647" w:rsidRDefault="002F7926" w:rsidP="00C148D3">
            <w:pPr>
              <w:pStyle w:val="TableParagraph"/>
              <w:rPr>
                <w:rStyle w:val="FontStyle107"/>
                <w:rFonts w:ascii="Arial" w:eastAsia="Times New Roman" w:hAnsi="Arial" w:cs="Arial"/>
                <w:sz w:val="22"/>
                <w:szCs w:val="24"/>
                <w:lang w:val="en-US" w:eastAsia="ar-SA"/>
              </w:rPr>
            </w:pPr>
          </w:p>
        </w:tc>
        <w:tc>
          <w:tcPr>
            <w:tcW w:w="3277" w:type="dxa"/>
            <w:tcBorders>
              <w:top w:val="single" w:sz="4" w:space="0" w:color="231F20"/>
              <w:left w:val="single" w:sz="4" w:space="0" w:color="231F20"/>
            </w:tcBorders>
            <w:shd w:val="clear" w:color="auto" w:fill="auto"/>
          </w:tcPr>
          <w:p w:rsidR="002F7926" w:rsidRPr="005B3647" w:rsidRDefault="002F7926" w:rsidP="00913120">
            <w:pPr>
              <w:pStyle w:val="TableParagraph"/>
              <w:spacing w:before="50"/>
              <w:ind w:left="220" w:right="196"/>
              <w:jc w:val="center"/>
              <w:rPr>
                <w:rStyle w:val="FontStyle107"/>
                <w:rFonts w:ascii="Arial" w:eastAsia="Times New Roman" w:hAnsi="Arial" w:cs="Arial"/>
                <w:sz w:val="22"/>
                <w:szCs w:val="24"/>
                <w:lang w:val="ru-RU" w:eastAsia="ar-SA"/>
              </w:rPr>
            </w:pPr>
            <w:r w:rsidRPr="005B3647">
              <w:rPr>
                <w:rStyle w:val="FontStyle107"/>
                <w:rFonts w:ascii="Arial" w:eastAsia="Times New Roman" w:hAnsi="Arial" w:cs="Arial"/>
                <w:sz w:val="22"/>
                <w:szCs w:val="24"/>
                <w:lang w:val="ru-RU" w:eastAsia="ar-SA"/>
              </w:rPr>
              <w:t>±</w:t>
            </w:r>
            <w:r w:rsidR="00C148D3" w:rsidRPr="005B3647">
              <w:rPr>
                <w:rStyle w:val="FontStyle107"/>
                <w:rFonts w:ascii="Arial" w:eastAsia="Times New Roman" w:hAnsi="Arial" w:cs="Arial"/>
                <w:sz w:val="22"/>
                <w:szCs w:val="24"/>
                <w:lang w:val="ru-RU" w:eastAsia="ar-SA"/>
              </w:rPr>
              <w:t xml:space="preserve"> </w:t>
            </w:r>
            <w:r w:rsidRPr="005B3647">
              <w:rPr>
                <w:rStyle w:val="FontStyle107"/>
                <w:rFonts w:ascii="Arial" w:eastAsia="Times New Roman" w:hAnsi="Arial" w:cs="Arial"/>
                <w:sz w:val="22"/>
                <w:szCs w:val="24"/>
                <w:lang w:val="ru-RU" w:eastAsia="ar-SA"/>
              </w:rPr>
              <w:t>10 %</w:t>
            </w:r>
          </w:p>
        </w:tc>
      </w:tr>
    </w:tbl>
    <w:p w:rsidR="002F7926" w:rsidRPr="005B3647" w:rsidRDefault="002F7926" w:rsidP="00C148D3">
      <w:pPr>
        <w:spacing w:line="360" w:lineRule="auto"/>
        <w:ind w:firstLine="709"/>
        <w:rPr>
          <w:rStyle w:val="FontStyle107"/>
          <w:rFonts w:ascii="Arial" w:hAnsi="Arial" w:cs="Arial"/>
          <w:b/>
          <w:sz w:val="24"/>
          <w:szCs w:val="24"/>
        </w:rPr>
      </w:pPr>
    </w:p>
    <w:p w:rsidR="002F7926" w:rsidRDefault="002F7926" w:rsidP="008478C5">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Если измерения выполняют без использования интегрирующей сферы, необходимо позаботиться о том, чтобы </w:t>
      </w:r>
      <w:r w:rsidR="00C148D3" w:rsidRPr="005B3647">
        <w:rPr>
          <w:rStyle w:val="FontStyle107"/>
          <w:rFonts w:ascii="Arial" w:hAnsi="Arial" w:cs="Arial"/>
          <w:sz w:val="24"/>
          <w:szCs w:val="24"/>
        </w:rPr>
        <w:t xml:space="preserve">концентрировался </w:t>
      </w:r>
      <w:r w:rsidRPr="005B3647">
        <w:rPr>
          <w:rStyle w:val="FontStyle107"/>
          <w:rFonts w:ascii="Arial" w:hAnsi="Arial" w:cs="Arial"/>
          <w:sz w:val="24"/>
          <w:szCs w:val="24"/>
        </w:rPr>
        <w:t>весь отраженный свет, поскольку отраженный от искривленной поверхности луч</w:t>
      </w:r>
      <w:r w:rsidR="00730EF3" w:rsidRPr="005B3647">
        <w:rPr>
          <w:rStyle w:val="FontStyle107"/>
          <w:rFonts w:ascii="Arial" w:hAnsi="Arial" w:cs="Arial"/>
          <w:sz w:val="24"/>
          <w:szCs w:val="24"/>
        </w:rPr>
        <w:t xml:space="preserve"> света</w:t>
      </w:r>
      <w:r w:rsidRPr="005B3647">
        <w:rPr>
          <w:rStyle w:val="FontStyle107"/>
          <w:rFonts w:ascii="Arial" w:hAnsi="Arial" w:cs="Arial"/>
          <w:sz w:val="24"/>
          <w:szCs w:val="24"/>
        </w:rPr>
        <w:t xml:space="preserve"> будет расходящимся или сходящимся, а часть его может </w:t>
      </w:r>
      <w:r w:rsidR="00F51A8B" w:rsidRPr="005B3647">
        <w:rPr>
          <w:rStyle w:val="FontStyle107"/>
          <w:rFonts w:ascii="Arial" w:hAnsi="Arial" w:cs="Arial"/>
          <w:sz w:val="24"/>
          <w:szCs w:val="24"/>
        </w:rPr>
        <w:t>попасть</w:t>
      </w:r>
      <w:r w:rsidR="00F51A8B" w:rsidRPr="005B3647">
        <w:rPr>
          <w:rStyle w:val="FontStyle107"/>
          <w:rFonts w:ascii="Arial" w:hAnsi="Arial" w:cs="Arial"/>
          <w:i/>
          <w:sz w:val="24"/>
          <w:szCs w:val="24"/>
        </w:rPr>
        <w:t xml:space="preserve"> </w:t>
      </w:r>
      <w:r w:rsidRPr="005B3647">
        <w:rPr>
          <w:rStyle w:val="FontStyle107"/>
          <w:rFonts w:ascii="Arial" w:hAnsi="Arial" w:cs="Arial"/>
          <w:sz w:val="24"/>
          <w:szCs w:val="24"/>
        </w:rPr>
        <w:t xml:space="preserve">за пределы детектора. См. </w:t>
      </w:r>
      <w:proofErr w:type="gramStart"/>
      <w:r w:rsidRPr="005B3647">
        <w:rPr>
          <w:rStyle w:val="FontStyle107"/>
          <w:rFonts w:ascii="Arial" w:hAnsi="Arial" w:cs="Arial"/>
          <w:sz w:val="24"/>
          <w:szCs w:val="24"/>
          <w:lang w:val="en-US"/>
        </w:rPr>
        <w:t>c</w:t>
      </w:r>
      <w:proofErr w:type="spellStart"/>
      <w:proofErr w:type="gramEnd"/>
      <w:r w:rsidRPr="005B3647">
        <w:rPr>
          <w:rStyle w:val="FontStyle107"/>
          <w:rFonts w:ascii="Arial" w:hAnsi="Arial" w:cs="Arial"/>
          <w:sz w:val="24"/>
          <w:szCs w:val="24"/>
        </w:rPr>
        <w:t>сылку</w:t>
      </w:r>
      <w:proofErr w:type="spellEnd"/>
      <w:r w:rsidRPr="005B3647">
        <w:rPr>
          <w:rStyle w:val="FontStyle107"/>
          <w:rFonts w:ascii="Arial" w:hAnsi="Arial" w:cs="Arial"/>
          <w:sz w:val="24"/>
          <w:szCs w:val="24"/>
        </w:rPr>
        <w:t xml:space="preserve"> [10] для руководства. </w:t>
      </w:r>
    </w:p>
    <w:p w:rsidR="005B3647" w:rsidRPr="005B3647" w:rsidRDefault="005B3647" w:rsidP="008478C5">
      <w:pPr>
        <w:spacing w:line="360" w:lineRule="auto"/>
        <w:ind w:firstLine="709"/>
        <w:jc w:val="both"/>
        <w:rPr>
          <w:rStyle w:val="FontStyle107"/>
          <w:rFonts w:ascii="Arial" w:hAnsi="Arial" w:cs="Arial"/>
          <w:sz w:val="24"/>
          <w:szCs w:val="24"/>
        </w:rPr>
      </w:pPr>
    </w:p>
    <w:p w:rsidR="002F7926" w:rsidRPr="005B3647" w:rsidRDefault="002F7926" w:rsidP="005B3647">
      <w:pPr>
        <w:spacing w:line="360" w:lineRule="auto"/>
        <w:ind w:firstLine="709"/>
        <w:jc w:val="both"/>
        <w:outlineLvl w:val="1"/>
        <w:rPr>
          <w:rFonts w:ascii="Arial" w:hAnsi="Arial" w:cs="Arial"/>
          <w:b/>
          <w:iCs/>
          <w:sz w:val="28"/>
          <w:szCs w:val="24"/>
          <w:lang w:eastAsia="ru-RU"/>
        </w:rPr>
      </w:pPr>
      <w:bookmarkStart w:id="18" w:name="_Toc33632804"/>
      <w:r w:rsidRPr="005B3647">
        <w:rPr>
          <w:rStyle w:val="FontStyle107"/>
          <w:rFonts w:ascii="Arial" w:hAnsi="Arial" w:cs="Arial"/>
          <w:b/>
          <w:sz w:val="28"/>
          <w:szCs w:val="24"/>
        </w:rPr>
        <w:t xml:space="preserve">7.7 </w:t>
      </w:r>
      <w:r w:rsidRPr="005B3647">
        <w:rPr>
          <w:rFonts w:ascii="Arial" w:hAnsi="Arial" w:cs="Arial"/>
          <w:b/>
          <w:iCs/>
          <w:sz w:val="28"/>
          <w:szCs w:val="24"/>
          <w:lang w:eastAsia="ru-RU"/>
        </w:rPr>
        <w:t xml:space="preserve">Абсолютный коэффициент светового отражения </w:t>
      </w:r>
      <w:proofErr w:type="spellStart"/>
      <w:r w:rsidRPr="005B3647">
        <w:rPr>
          <w:rFonts w:ascii="Times New Roman" w:hAnsi="Times New Roman" w:cs="Times New Roman"/>
          <w:b/>
          <w:i/>
          <w:iCs/>
          <w:sz w:val="24"/>
          <w:szCs w:val="24"/>
          <w:lang w:eastAsia="ru-RU"/>
        </w:rPr>
        <w:t>ρ</w:t>
      </w:r>
      <w:r w:rsidRPr="005B3647">
        <w:rPr>
          <w:rFonts w:ascii="Times New Roman" w:hAnsi="Times New Roman" w:cs="Times New Roman"/>
          <w:b/>
          <w:iCs/>
          <w:sz w:val="24"/>
          <w:szCs w:val="24"/>
          <w:vertAlign w:val="subscript"/>
          <w:lang w:eastAsia="ru-RU"/>
        </w:rPr>
        <w:t>V</w:t>
      </w:r>
      <w:bookmarkEnd w:id="18"/>
      <w:proofErr w:type="spellEnd"/>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Вычисление </w:t>
      </w:r>
      <w:proofErr w:type="spellStart"/>
      <w:r w:rsidRPr="005B3647">
        <w:rPr>
          <w:rStyle w:val="FontStyle107"/>
          <w:rFonts w:ascii="Times New Roman" w:hAnsi="Times New Roman" w:cs="Times New Roman"/>
          <w:i/>
          <w:sz w:val="24"/>
          <w:szCs w:val="24"/>
        </w:rPr>
        <w:t>ρ</w:t>
      </w:r>
      <w:r w:rsidRPr="005B3647">
        <w:rPr>
          <w:rStyle w:val="FontStyle107"/>
          <w:rFonts w:ascii="Times New Roman" w:hAnsi="Times New Roman" w:cs="Times New Roman"/>
          <w:sz w:val="24"/>
          <w:szCs w:val="24"/>
          <w:vertAlign w:val="subscript"/>
        </w:rPr>
        <w:t>V</w:t>
      </w:r>
      <w:proofErr w:type="spellEnd"/>
      <w:r w:rsidRPr="005B3647">
        <w:rPr>
          <w:rStyle w:val="FontStyle107"/>
          <w:rFonts w:ascii="Arial" w:hAnsi="Arial" w:cs="Arial"/>
          <w:sz w:val="24"/>
          <w:szCs w:val="24"/>
        </w:rPr>
        <w:t xml:space="preserve"> в процентах, рассчитыва</w:t>
      </w:r>
      <w:r w:rsidR="00AE557A" w:rsidRPr="005B3647">
        <w:rPr>
          <w:rStyle w:val="FontStyle107"/>
          <w:rFonts w:ascii="Arial" w:hAnsi="Arial" w:cs="Arial"/>
          <w:sz w:val="24"/>
          <w:szCs w:val="24"/>
        </w:rPr>
        <w:t>ют</w:t>
      </w:r>
      <w:r w:rsidRPr="005B3647">
        <w:rPr>
          <w:rStyle w:val="FontStyle107"/>
          <w:rFonts w:ascii="Arial" w:hAnsi="Arial" w:cs="Arial"/>
          <w:sz w:val="24"/>
          <w:szCs w:val="24"/>
        </w:rPr>
        <w:t xml:space="preserve"> как отношение светового потока, отраженного светофильтром </w:t>
      </w:r>
      <w:r w:rsidRPr="005B3647">
        <w:rPr>
          <w:rStyle w:val="FontStyle107"/>
          <w:rFonts w:ascii="Times New Roman" w:hAnsi="Times New Roman" w:cs="Times New Roman"/>
          <w:i/>
          <w:sz w:val="24"/>
          <w:szCs w:val="24"/>
        </w:rPr>
        <w:t>Φ</w:t>
      </w:r>
      <w:r w:rsidRPr="005B3647">
        <w:rPr>
          <w:rStyle w:val="FontStyle107"/>
          <w:rFonts w:ascii="Times New Roman" w:hAnsi="Times New Roman" w:cs="Times New Roman"/>
          <w:sz w:val="24"/>
          <w:szCs w:val="24"/>
          <w:vertAlign w:val="subscript"/>
        </w:rPr>
        <w:t>R</w:t>
      </w:r>
      <w:r w:rsidRPr="005B3647">
        <w:rPr>
          <w:rStyle w:val="FontStyle107"/>
          <w:rFonts w:ascii="Arial" w:hAnsi="Arial" w:cs="Arial"/>
          <w:sz w:val="24"/>
          <w:szCs w:val="24"/>
        </w:rPr>
        <w:t xml:space="preserve"> к падающему потоку </w:t>
      </w:r>
      <w:r w:rsidRPr="005B3647">
        <w:rPr>
          <w:rStyle w:val="FontStyle107"/>
          <w:rFonts w:ascii="Times New Roman" w:hAnsi="Times New Roman" w:cs="Times New Roman"/>
          <w:i/>
          <w:sz w:val="24"/>
          <w:szCs w:val="24"/>
        </w:rPr>
        <w:t>Φ</w:t>
      </w:r>
      <w:r w:rsidRPr="005B3647">
        <w:rPr>
          <w:rStyle w:val="FontStyle107"/>
          <w:rFonts w:ascii="Times New Roman" w:hAnsi="Times New Roman" w:cs="Times New Roman"/>
          <w:sz w:val="24"/>
          <w:szCs w:val="24"/>
          <w:vertAlign w:val="subscript"/>
        </w:rPr>
        <w:t>I</w:t>
      </w:r>
      <w:r w:rsidRPr="005B3647">
        <w:rPr>
          <w:rStyle w:val="FontStyle107"/>
          <w:rFonts w:ascii="Arial" w:hAnsi="Arial" w:cs="Arial"/>
          <w:sz w:val="24"/>
          <w:szCs w:val="24"/>
        </w:rPr>
        <w:t xml:space="preserve"> следующим образом:</w:t>
      </w:r>
    </w:p>
    <w:p w:rsidR="009E23CE" w:rsidRPr="005B3647" w:rsidRDefault="00335FD2" w:rsidP="009E23CE">
      <w:pPr>
        <w:pStyle w:val="a4"/>
        <w:spacing w:after="0" w:line="360" w:lineRule="auto"/>
        <w:ind w:firstLine="709"/>
        <w:jc w:val="both"/>
        <w:rPr>
          <w:rStyle w:val="FontStyle107"/>
          <w:rFonts w:ascii="Arial" w:hAnsi="Arial" w:cs="Arial"/>
          <w:sz w:val="24"/>
          <w:szCs w:val="24"/>
        </w:rPr>
      </w:pPr>
      <w:r w:rsidRPr="005B3647">
        <w:rPr>
          <w:position w:val="-66"/>
        </w:rPr>
        <w:object w:dxaOrig="4920" w:dyaOrig="1440">
          <v:shape id="_x0000_i1033" type="#_x0000_t75" style="width:250.5pt;height:1in" o:ole="">
            <v:imagedata r:id="rId35" o:title=""/>
          </v:shape>
          <o:OLEObject Type="Embed" ProgID="Equation.3" ShapeID="_x0000_i1033" DrawAspect="Content" ObjectID="_1646137796" r:id="rId36"/>
        </w:object>
      </w:r>
      <w:r w:rsidR="009E23CE" w:rsidRPr="005B3647">
        <w:t>,</w:t>
      </w:r>
      <w:r w:rsidR="009E23CE" w:rsidRPr="005B3647">
        <w:tab/>
      </w:r>
      <w:r w:rsidR="009E23CE" w:rsidRPr="005B3647">
        <w:tab/>
      </w:r>
      <w:r w:rsidR="009E23CE" w:rsidRPr="005B3647">
        <w:tab/>
      </w:r>
      <w:r w:rsidR="009E23CE" w:rsidRPr="005B3647">
        <w:rPr>
          <w:rStyle w:val="FontStyle107"/>
          <w:rFonts w:ascii="Arial" w:hAnsi="Arial" w:cs="Arial"/>
          <w:sz w:val="24"/>
          <w:szCs w:val="24"/>
        </w:rPr>
        <w:t>(</w:t>
      </w:r>
      <w:r w:rsidR="00E956F9" w:rsidRPr="005B3647">
        <w:rPr>
          <w:rStyle w:val="FontStyle107"/>
          <w:rFonts w:ascii="Arial" w:hAnsi="Arial" w:cs="Arial"/>
          <w:sz w:val="24"/>
          <w:szCs w:val="24"/>
        </w:rPr>
        <w:t>9</w:t>
      </w:r>
      <w:r w:rsidR="009E23CE" w:rsidRPr="005B3647">
        <w:rPr>
          <w:rStyle w:val="FontStyle107"/>
          <w:rFonts w:ascii="Arial" w:hAnsi="Arial" w:cs="Arial"/>
          <w:sz w:val="24"/>
          <w:szCs w:val="24"/>
        </w:rPr>
        <w:t>)</w:t>
      </w:r>
    </w:p>
    <w:p w:rsidR="002F7926" w:rsidRPr="005B3647" w:rsidRDefault="002F7926" w:rsidP="002F7926">
      <w:pPr>
        <w:spacing w:line="360" w:lineRule="auto"/>
        <w:ind w:firstLine="709"/>
        <w:jc w:val="both"/>
        <w:rPr>
          <w:rFonts w:ascii="Arial" w:hAnsi="Arial" w:cs="Arial"/>
          <w:iCs/>
          <w:lang w:eastAsia="ru-RU"/>
        </w:rPr>
      </w:pPr>
    </w:p>
    <w:p w:rsidR="002F7926" w:rsidRPr="005B3647" w:rsidRDefault="002F7926" w:rsidP="00AE557A">
      <w:pPr>
        <w:spacing w:line="360" w:lineRule="auto"/>
        <w:jc w:val="both"/>
        <w:rPr>
          <w:rStyle w:val="FontStyle107"/>
          <w:rFonts w:ascii="Arial" w:hAnsi="Arial" w:cs="Arial"/>
          <w:noProof/>
          <w:sz w:val="20"/>
          <w:szCs w:val="20"/>
          <w:lang w:eastAsia="ru-RU"/>
        </w:rPr>
      </w:pPr>
      <w:r w:rsidRPr="005B3647">
        <w:rPr>
          <w:rStyle w:val="FontStyle107"/>
          <w:rFonts w:ascii="Arial" w:hAnsi="Arial" w:cs="Arial"/>
          <w:sz w:val="24"/>
          <w:szCs w:val="24"/>
        </w:rPr>
        <w:t>где</w:t>
      </w:r>
      <w:r w:rsidR="00AE557A" w:rsidRPr="005B3647">
        <w:rPr>
          <w:rStyle w:val="FontStyle107"/>
          <w:rFonts w:ascii="Arial" w:hAnsi="Arial" w:cs="Arial"/>
          <w:noProof/>
          <w:sz w:val="20"/>
          <w:szCs w:val="20"/>
          <w:lang w:eastAsia="ru-RU"/>
        </w:rPr>
        <w:t xml:space="preserve"> </w:t>
      </w:r>
      <w:r w:rsidRPr="005B3647">
        <w:rPr>
          <w:rStyle w:val="FontStyle107"/>
          <w:rFonts w:ascii="Arial" w:hAnsi="Arial" w:cs="Arial"/>
          <w:sz w:val="24"/>
          <w:szCs w:val="24"/>
        </w:rPr>
        <w:t>λ</w:t>
      </w:r>
      <w:r w:rsidRPr="005B3647">
        <w:rPr>
          <w:rStyle w:val="FontStyle107"/>
          <w:rFonts w:ascii="Arial" w:hAnsi="Arial" w:cs="Arial"/>
          <w:sz w:val="24"/>
          <w:szCs w:val="24"/>
        </w:rPr>
        <w:tab/>
      </w:r>
      <w:r w:rsidR="00AE557A" w:rsidRPr="005B3647">
        <w:rPr>
          <w:rStyle w:val="FontStyle107"/>
          <w:rFonts w:ascii="Arial" w:hAnsi="Arial" w:cs="Arial"/>
          <w:sz w:val="24"/>
          <w:szCs w:val="24"/>
        </w:rPr>
        <w:t>−</w:t>
      </w:r>
      <w:r w:rsidRPr="005B3647">
        <w:rPr>
          <w:rStyle w:val="FontStyle107"/>
          <w:rFonts w:ascii="Arial" w:hAnsi="Arial" w:cs="Arial"/>
          <w:sz w:val="24"/>
          <w:szCs w:val="24"/>
        </w:rPr>
        <w:t xml:space="preserve"> длина волны</w:t>
      </w:r>
      <w:r w:rsidR="00AE557A" w:rsidRPr="005B3647">
        <w:rPr>
          <w:rStyle w:val="FontStyle107"/>
          <w:rFonts w:ascii="Arial" w:hAnsi="Arial" w:cs="Arial"/>
          <w:sz w:val="24"/>
          <w:szCs w:val="24"/>
        </w:rPr>
        <w:t xml:space="preserve">, </w:t>
      </w:r>
      <w:proofErr w:type="spellStart"/>
      <w:r w:rsidR="00AE557A"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r w:rsidR="00380DA1" w:rsidRPr="005B3647">
        <w:rPr>
          <w:rStyle w:val="FontStyle107"/>
          <w:rFonts w:ascii="Arial" w:hAnsi="Arial" w:cs="Arial"/>
          <w:sz w:val="24"/>
          <w:szCs w:val="24"/>
        </w:rPr>
        <w:t xml:space="preserve"> </w:t>
      </w:r>
    </w:p>
    <w:p w:rsidR="002F7926" w:rsidRPr="005B3647" w:rsidRDefault="00A130E0" w:rsidP="00AE557A">
      <w:pPr>
        <w:spacing w:line="360" w:lineRule="auto"/>
        <w:jc w:val="both"/>
        <w:rPr>
          <w:rStyle w:val="FontStyle107"/>
          <w:rFonts w:ascii="Arial" w:hAnsi="Arial" w:cs="Arial"/>
          <w:sz w:val="24"/>
          <w:szCs w:val="24"/>
        </w:rPr>
      </w:pPr>
      <w:r w:rsidRPr="005B3647">
        <w:rPr>
          <w:rStyle w:val="FontStyle107"/>
          <w:rFonts w:ascii="Arial" w:hAnsi="Arial" w:cs="Arial"/>
          <w:sz w:val="24"/>
          <w:szCs w:val="24"/>
        </w:rPr>
        <w:t xml:space="preserve">    </w:t>
      </w:r>
      <w:r w:rsidR="009E23CE"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ρ(λ)</w:t>
      </w:r>
      <w:r w:rsidRPr="005B3647">
        <w:rPr>
          <w:rStyle w:val="FontStyle107"/>
          <w:rFonts w:ascii="Arial" w:hAnsi="Arial" w:cs="Arial"/>
          <w:sz w:val="24"/>
          <w:szCs w:val="24"/>
        </w:rPr>
        <w:t xml:space="preserve"> </w:t>
      </w:r>
      <w:r w:rsidR="00AE557A"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спектральный коэффициент отражения при длине волны λ;</w:t>
      </w:r>
    </w:p>
    <w:p w:rsidR="002F7926" w:rsidRPr="005B3647" w:rsidRDefault="009E23CE" w:rsidP="00A130E0">
      <w:pPr>
        <w:spacing w:line="360" w:lineRule="auto"/>
        <w:ind w:left="1134" w:hanging="1134"/>
        <w:jc w:val="both"/>
        <w:rPr>
          <w:rStyle w:val="FontStyle107"/>
          <w:rFonts w:ascii="Arial" w:hAnsi="Arial" w:cs="Arial"/>
          <w:sz w:val="24"/>
          <w:szCs w:val="24"/>
        </w:rPr>
      </w:pPr>
      <w:r w:rsidRPr="005B3647">
        <w:rPr>
          <w:rStyle w:val="FontStyle107"/>
          <w:rFonts w:ascii="Arial" w:hAnsi="Arial" w:cs="Arial"/>
          <w:i/>
          <w:sz w:val="24"/>
          <w:szCs w:val="24"/>
        </w:rPr>
        <w:t xml:space="preserve">      </w:t>
      </w:r>
      <w:proofErr w:type="gramStart"/>
      <w:r w:rsidR="002F7926" w:rsidRPr="005B3647">
        <w:rPr>
          <w:rStyle w:val="FontStyle107"/>
          <w:rFonts w:ascii="Arial" w:hAnsi="Arial" w:cs="Arial"/>
          <w:i/>
          <w:sz w:val="24"/>
          <w:szCs w:val="24"/>
          <w:lang w:val="en-US"/>
        </w:rPr>
        <w:t>V</w:t>
      </w:r>
      <w:r w:rsidR="002F7926" w:rsidRPr="005B3647">
        <w:rPr>
          <w:rStyle w:val="FontStyle107"/>
          <w:rFonts w:ascii="Arial" w:hAnsi="Arial" w:cs="Arial"/>
          <w:sz w:val="24"/>
          <w:szCs w:val="24"/>
        </w:rPr>
        <w:t>(</w:t>
      </w:r>
      <w:proofErr w:type="gramEnd"/>
      <w:r w:rsidR="002F7926" w:rsidRPr="005B3647">
        <w:rPr>
          <w:rStyle w:val="FontStyle107"/>
          <w:rFonts w:ascii="Arial" w:hAnsi="Arial" w:cs="Arial"/>
          <w:sz w:val="24"/>
          <w:szCs w:val="24"/>
        </w:rPr>
        <w:t xml:space="preserve">λ) </w:t>
      </w:r>
      <w:r w:rsidR="00A130E0" w:rsidRPr="005B3647">
        <w:rPr>
          <w:rStyle w:val="FontStyle107"/>
          <w:rFonts w:ascii="Arial" w:hAnsi="Arial" w:cs="Arial"/>
          <w:sz w:val="24"/>
          <w:szCs w:val="24"/>
        </w:rPr>
        <w:t xml:space="preserve"> </w:t>
      </w:r>
      <w:r w:rsidR="00AE557A"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относительная чувствительность человеческого глаза в соответствии с</w:t>
      </w:r>
      <w:r w:rsidR="00A130E0"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ISO 11664-1;</w:t>
      </w:r>
    </w:p>
    <w:p w:rsidR="002F7926" w:rsidRPr="005B3647" w:rsidRDefault="009E23CE" w:rsidP="00A130E0">
      <w:pPr>
        <w:spacing w:line="360" w:lineRule="auto"/>
        <w:ind w:left="993" w:hanging="993"/>
        <w:jc w:val="both"/>
        <w:rPr>
          <w:rStyle w:val="FontStyle107"/>
          <w:rFonts w:ascii="Arial" w:hAnsi="Arial" w:cs="Arial"/>
          <w:sz w:val="24"/>
          <w:szCs w:val="24"/>
        </w:rPr>
      </w:pPr>
      <w:r w:rsidRPr="005B3647">
        <w:rPr>
          <w:rStyle w:val="FontStyle107"/>
          <w:rFonts w:ascii="Arial" w:hAnsi="Arial" w:cs="Arial"/>
          <w:i/>
          <w:sz w:val="24"/>
          <w:szCs w:val="24"/>
        </w:rPr>
        <w:t xml:space="preserve">       </w:t>
      </w:r>
      <w:proofErr w:type="gramStart"/>
      <w:r w:rsidR="002F7926" w:rsidRPr="005B3647">
        <w:rPr>
          <w:rStyle w:val="FontStyle107"/>
          <w:rFonts w:ascii="Arial" w:hAnsi="Arial" w:cs="Arial"/>
          <w:i/>
          <w:sz w:val="24"/>
          <w:szCs w:val="24"/>
          <w:lang w:val="en-US"/>
        </w:rPr>
        <w:t>S</w:t>
      </w:r>
      <w:r w:rsidR="002F7926" w:rsidRPr="005B3647">
        <w:rPr>
          <w:rStyle w:val="FontStyle107"/>
          <w:rFonts w:ascii="Arial" w:hAnsi="Arial" w:cs="Arial"/>
          <w:sz w:val="24"/>
          <w:szCs w:val="24"/>
          <w:vertAlign w:val="subscript"/>
          <w:lang w:val="en-US"/>
        </w:rPr>
        <w:t>D</w:t>
      </w:r>
      <w:r w:rsidR="002F7926" w:rsidRPr="005B3647">
        <w:rPr>
          <w:rStyle w:val="FontStyle107"/>
          <w:rFonts w:ascii="Arial" w:hAnsi="Arial" w:cs="Arial"/>
          <w:sz w:val="24"/>
          <w:szCs w:val="24"/>
          <w:vertAlign w:val="subscript"/>
        </w:rPr>
        <w:t>65</w:t>
      </w:r>
      <w:r w:rsidR="002F7926" w:rsidRPr="005B3647">
        <w:rPr>
          <w:rStyle w:val="FontStyle107"/>
          <w:rFonts w:ascii="Arial" w:hAnsi="Arial" w:cs="Arial"/>
          <w:sz w:val="24"/>
          <w:szCs w:val="24"/>
        </w:rPr>
        <w:t>(</w:t>
      </w:r>
      <w:proofErr w:type="gramEnd"/>
      <w:r w:rsidR="002F7926" w:rsidRPr="005B3647">
        <w:rPr>
          <w:rStyle w:val="FontStyle107"/>
          <w:rFonts w:ascii="Arial" w:hAnsi="Arial" w:cs="Arial"/>
          <w:sz w:val="24"/>
          <w:szCs w:val="24"/>
        </w:rPr>
        <w:t>λ)</w:t>
      </w:r>
      <w:r w:rsidR="00A130E0" w:rsidRPr="005B3647">
        <w:rPr>
          <w:rStyle w:val="FontStyle107"/>
          <w:rFonts w:ascii="Arial" w:hAnsi="Arial" w:cs="Arial"/>
          <w:sz w:val="24"/>
          <w:szCs w:val="24"/>
        </w:rPr>
        <w:t xml:space="preserve"> </w:t>
      </w:r>
      <w:r w:rsidR="00AE557A"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спектральное распределение энергии стандартного </w:t>
      </w:r>
      <w:r w:rsidR="00651436" w:rsidRPr="005B3647">
        <w:rPr>
          <w:rStyle w:val="FontStyle107"/>
          <w:rFonts w:ascii="Arial" w:hAnsi="Arial" w:cs="Arial"/>
          <w:sz w:val="24"/>
          <w:szCs w:val="24"/>
        </w:rPr>
        <w:t>источника света CIE</w:t>
      </w:r>
      <w:r w:rsidR="002F7926" w:rsidRPr="005B3647">
        <w:rPr>
          <w:rStyle w:val="FontStyle107"/>
          <w:rFonts w:ascii="Arial" w:hAnsi="Arial" w:cs="Arial"/>
          <w:sz w:val="24"/>
          <w:szCs w:val="24"/>
        </w:rPr>
        <w:t xml:space="preserve"> D65 в соответствии с ISO 11664-2</w:t>
      </w:r>
      <w:r w:rsidR="00AE557A"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S</w:t>
      </w:r>
      <w:r w:rsidRPr="005B3647">
        <w:rPr>
          <w:rStyle w:val="FontStyle107"/>
          <w:rFonts w:ascii="Arial" w:hAnsi="Arial" w:cs="Arial"/>
          <w:sz w:val="24"/>
          <w:szCs w:val="24"/>
          <w:vertAlign w:val="subscript"/>
        </w:rPr>
        <w:t>D65</w:t>
      </w:r>
      <w:r w:rsidRPr="005B3647">
        <w:rPr>
          <w:rStyle w:val="FontStyle107"/>
          <w:rFonts w:ascii="Arial" w:hAnsi="Arial" w:cs="Arial"/>
          <w:sz w:val="24"/>
          <w:szCs w:val="24"/>
        </w:rPr>
        <w:t>(λ)·</w:t>
      </w:r>
      <w:r w:rsidRPr="005B3647">
        <w:rPr>
          <w:rStyle w:val="FontStyle107"/>
          <w:rFonts w:ascii="Arial" w:hAnsi="Arial" w:cs="Arial"/>
          <w:i/>
          <w:sz w:val="24"/>
          <w:szCs w:val="24"/>
        </w:rPr>
        <w:t>V</w:t>
      </w:r>
      <w:r w:rsidRPr="005B3647">
        <w:rPr>
          <w:rStyle w:val="FontStyle107"/>
          <w:rFonts w:ascii="Arial" w:hAnsi="Arial" w:cs="Arial"/>
          <w:sz w:val="24"/>
          <w:szCs w:val="24"/>
        </w:rPr>
        <w:t>(</w:t>
      </w:r>
      <w:r w:rsidR="00E956F9" w:rsidRPr="005B3647">
        <w:rPr>
          <w:rStyle w:val="FontStyle107"/>
          <w:rFonts w:ascii="Arial" w:hAnsi="Arial" w:cs="Arial"/>
          <w:sz w:val="24"/>
          <w:szCs w:val="24"/>
        </w:rPr>
        <w:t>λ) приведены</w:t>
      </w:r>
      <w:r w:rsidRPr="005B3647">
        <w:rPr>
          <w:rStyle w:val="FontStyle107"/>
          <w:rFonts w:ascii="Arial" w:hAnsi="Arial" w:cs="Arial"/>
          <w:sz w:val="24"/>
          <w:szCs w:val="24"/>
        </w:rPr>
        <w:t xml:space="preserve"> в </w:t>
      </w:r>
      <w:r w:rsidR="00A130E0" w:rsidRPr="005B3647">
        <w:rPr>
          <w:rStyle w:val="FontStyle107"/>
          <w:rFonts w:ascii="Arial" w:hAnsi="Arial" w:cs="Arial"/>
          <w:sz w:val="24"/>
          <w:szCs w:val="24"/>
        </w:rPr>
        <w:t>п</w:t>
      </w:r>
      <w:r w:rsidRPr="005B3647">
        <w:rPr>
          <w:rStyle w:val="FontStyle107"/>
          <w:rFonts w:ascii="Arial" w:hAnsi="Arial" w:cs="Arial"/>
          <w:sz w:val="24"/>
          <w:szCs w:val="24"/>
        </w:rPr>
        <w:t xml:space="preserve">риложении </w:t>
      </w:r>
      <w:r w:rsidRPr="005B3647">
        <w:rPr>
          <w:rStyle w:val="FontStyle107"/>
          <w:rFonts w:ascii="Arial" w:hAnsi="Arial" w:cs="Arial"/>
          <w:sz w:val="24"/>
          <w:szCs w:val="24"/>
          <w:lang w:val="en-US"/>
        </w:rPr>
        <w:t>D</w:t>
      </w:r>
      <w:r w:rsidRPr="005B3647">
        <w:rPr>
          <w:rStyle w:val="FontStyle107"/>
          <w:rFonts w:ascii="Arial" w:hAnsi="Arial" w:cs="Arial"/>
          <w:sz w:val="24"/>
          <w:szCs w:val="24"/>
        </w:rPr>
        <w:t>.</w:t>
      </w:r>
    </w:p>
    <w:p w:rsidR="00F21B90" w:rsidRPr="005B3647" w:rsidRDefault="00F21B90" w:rsidP="002F7926">
      <w:pPr>
        <w:spacing w:line="360" w:lineRule="auto"/>
        <w:ind w:firstLine="709"/>
        <w:jc w:val="both"/>
        <w:rPr>
          <w:rStyle w:val="FontStyle107"/>
          <w:rFonts w:ascii="Arial" w:hAnsi="Arial" w:cs="Arial"/>
          <w:b/>
          <w:sz w:val="28"/>
          <w:szCs w:val="24"/>
        </w:rPr>
      </w:pPr>
    </w:p>
    <w:p w:rsidR="002F7926" w:rsidRPr="005B3647" w:rsidRDefault="002F7926" w:rsidP="005B3647">
      <w:pPr>
        <w:spacing w:line="360" w:lineRule="auto"/>
        <w:ind w:firstLine="709"/>
        <w:jc w:val="both"/>
        <w:outlineLvl w:val="1"/>
        <w:rPr>
          <w:rFonts w:ascii="Arial" w:hAnsi="Arial" w:cs="Arial"/>
          <w:b/>
          <w:iCs/>
          <w:sz w:val="28"/>
          <w:szCs w:val="24"/>
          <w:vertAlign w:val="subscript"/>
          <w:lang w:eastAsia="ru-RU"/>
        </w:rPr>
      </w:pPr>
      <w:bookmarkStart w:id="19" w:name="_Toc33632805"/>
      <w:r w:rsidRPr="005B3647">
        <w:rPr>
          <w:rStyle w:val="FontStyle107"/>
          <w:rFonts w:ascii="Arial" w:hAnsi="Arial" w:cs="Arial"/>
          <w:b/>
          <w:sz w:val="28"/>
          <w:szCs w:val="24"/>
        </w:rPr>
        <w:lastRenderedPageBreak/>
        <w:t xml:space="preserve">7.8 </w:t>
      </w:r>
      <w:r w:rsidRPr="005B3647">
        <w:rPr>
          <w:rFonts w:ascii="Arial" w:hAnsi="Arial" w:cs="Arial"/>
          <w:b/>
          <w:iCs/>
          <w:sz w:val="28"/>
          <w:szCs w:val="24"/>
          <w:lang w:eastAsia="ru-RU"/>
        </w:rPr>
        <w:t xml:space="preserve">Расчет относительного коэффициента визуального ослабления для распознавания </w:t>
      </w:r>
      <w:r w:rsidR="000D0E4F" w:rsidRPr="005B3647">
        <w:rPr>
          <w:rFonts w:ascii="Arial" w:hAnsi="Arial" w:cs="Arial"/>
          <w:b/>
          <w:iCs/>
          <w:sz w:val="28"/>
          <w:szCs w:val="24"/>
          <w:lang w:eastAsia="ru-RU"/>
        </w:rPr>
        <w:t>сигнальных огней</w:t>
      </w:r>
      <w:r w:rsidRPr="005B3647">
        <w:rPr>
          <w:rFonts w:ascii="Arial" w:hAnsi="Arial" w:cs="Arial"/>
          <w:b/>
          <w:iCs/>
          <w:sz w:val="28"/>
          <w:szCs w:val="24"/>
          <w:lang w:eastAsia="ru-RU"/>
        </w:rPr>
        <w:t xml:space="preserve"> </w:t>
      </w:r>
      <w:proofErr w:type="spellStart"/>
      <w:r w:rsidRPr="005B3647">
        <w:rPr>
          <w:rFonts w:ascii="Arial" w:hAnsi="Arial" w:cs="Arial"/>
          <w:b/>
          <w:i/>
          <w:iCs/>
          <w:sz w:val="28"/>
          <w:szCs w:val="24"/>
          <w:lang w:eastAsia="ru-RU"/>
        </w:rPr>
        <w:t>Q</w:t>
      </w:r>
      <w:r w:rsidRPr="005B3647">
        <w:rPr>
          <w:rFonts w:ascii="Arial" w:hAnsi="Arial" w:cs="Arial"/>
          <w:b/>
          <w:iCs/>
          <w:sz w:val="28"/>
          <w:szCs w:val="24"/>
          <w:vertAlign w:val="subscript"/>
          <w:lang w:eastAsia="ru-RU"/>
        </w:rPr>
        <w:t>signal</w:t>
      </w:r>
      <w:bookmarkEnd w:id="19"/>
      <w:proofErr w:type="spellEnd"/>
    </w:p>
    <w:p w:rsidR="00BA1E9D" w:rsidRPr="005B3647" w:rsidRDefault="002F7926" w:rsidP="00BA1E9D">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Коэффициент распознавания сигнала </w:t>
      </w:r>
      <w:r w:rsidR="001E1863" w:rsidRPr="005B3647">
        <w:rPr>
          <w:rStyle w:val="FontStyle107"/>
          <w:rFonts w:ascii="Arial" w:hAnsi="Arial" w:cs="Arial"/>
          <w:sz w:val="24"/>
          <w:szCs w:val="24"/>
        </w:rPr>
        <w:t>рассчитывают по формуле</w:t>
      </w:r>
      <w:r w:rsidR="00225256" w:rsidRPr="005B3647">
        <w:rPr>
          <w:rStyle w:val="FontStyle107"/>
          <w:rFonts w:ascii="Arial" w:hAnsi="Arial" w:cs="Arial"/>
          <w:sz w:val="24"/>
          <w:szCs w:val="24"/>
        </w:rPr>
        <w:t xml:space="preserve"> по результатам </w:t>
      </w:r>
      <w:proofErr w:type="spellStart"/>
      <w:r w:rsidR="00225256" w:rsidRPr="005B3647">
        <w:rPr>
          <w:rStyle w:val="FontStyle107"/>
          <w:rFonts w:ascii="Arial" w:hAnsi="Arial" w:cs="Arial"/>
          <w:sz w:val="24"/>
          <w:szCs w:val="24"/>
        </w:rPr>
        <w:t>пропусканий</w:t>
      </w:r>
      <w:proofErr w:type="spellEnd"/>
      <w:r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signal</w:t>
      </w:r>
      <w:proofErr w:type="spellEnd"/>
      <w:r w:rsidRPr="005B3647">
        <w:rPr>
          <w:rStyle w:val="FontStyle107"/>
          <w:rFonts w:ascii="Arial" w:hAnsi="Arial" w:cs="Arial"/>
          <w:sz w:val="24"/>
          <w:szCs w:val="24"/>
        </w:rPr>
        <w:t xml:space="preserve"> и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v</w:t>
      </w:r>
      <w:proofErr w:type="spellEnd"/>
      <w:r w:rsidRPr="005B3647">
        <w:rPr>
          <w:rStyle w:val="FontStyle107"/>
          <w:rFonts w:ascii="Arial" w:hAnsi="Arial" w:cs="Arial"/>
          <w:sz w:val="24"/>
          <w:szCs w:val="24"/>
        </w:rPr>
        <w:t>:</w:t>
      </w:r>
    </w:p>
    <w:p w:rsidR="002A6268" w:rsidRPr="005B3647" w:rsidRDefault="002A6268" w:rsidP="00BA1E9D">
      <w:pPr>
        <w:spacing w:line="360" w:lineRule="auto"/>
        <w:ind w:firstLine="709"/>
        <w:jc w:val="both"/>
        <w:rPr>
          <w:rFonts w:ascii="Arial" w:hAnsi="Arial" w:cs="Arial"/>
          <w:noProof/>
          <w:sz w:val="24"/>
          <w:szCs w:val="24"/>
          <w:lang w:eastAsia="ru-RU"/>
        </w:rPr>
      </w:pPr>
      <w:r w:rsidRPr="005B3647">
        <w:rPr>
          <w:rFonts w:ascii="Arial" w:hAnsi="Arial" w:cs="Arial"/>
          <w:noProof/>
          <w:position w:val="30"/>
          <w:sz w:val="22"/>
          <w:lang w:eastAsia="ru-RU"/>
        </w:rPr>
        <w:t xml:space="preserve"> </w:t>
      </w:r>
      <w:r w:rsidR="00AA131E" w:rsidRPr="005B3647">
        <w:rPr>
          <w:position w:val="-30"/>
        </w:rPr>
        <w:object w:dxaOrig="1359" w:dyaOrig="780">
          <v:shape id="_x0000_i1034" type="#_x0000_t75" style="width:69pt;height:39pt" o:ole="">
            <v:imagedata r:id="rId37" o:title=""/>
          </v:shape>
          <o:OLEObject Type="Embed" ProgID="Equation.3" ShapeID="_x0000_i1034" DrawAspect="Content" ObjectID="_1646137797" r:id="rId38"/>
        </w:object>
      </w:r>
      <w:r w:rsidR="00BA1E9D" w:rsidRPr="005B3647">
        <w:tab/>
      </w:r>
      <w:r w:rsidR="00BA1E9D" w:rsidRPr="005B3647">
        <w:tab/>
      </w:r>
      <w:r w:rsidR="00BA1E9D" w:rsidRPr="005B3647">
        <w:tab/>
      </w:r>
      <w:r w:rsidR="00BA1E9D" w:rsidRPr="005B3647">
        <w:tab/>
      </w:r>
      <w:r w:rsidR="00BA1E9D" w:rsidRPr="005B3647">
        <w:tab/>
      </w:r>
      <w:r w:rsidR="00AA131E" w:rsidRPr="005B3647">
        <w:tab/>
      </w:r>
      <w:r w:rsidR="00AA131E" w:rsidRPr="005B3647">
        <w:tab/>
      </w:r>
      <w:r w:rsidR="00AA131E" w:rsidRPr="005B3647">
        <w:tab/>
      </w:r>
      <w:r w:rsidR="00AA131E" w:rsidRPr="005B3647">
        <w:tab/>
      </w:r>
      <w:r w:rsidR="0052618C" w:rsidRPr="005B3647">
        <w:rPr>
          <w:rFonts w:ascii="Arial" w:hAnsi="Arial" w:cs="Arial"/>
          <w:sz w:val="24"/>
          <w:szCs w:val="24"/>
        </w:rPr>
        <w:t>(10)</w:t>
      </w:r>
    </w:p>
    <w:p w:rsidR="002F7926" w:rsidRPr="005B3647" w:rsidRDefault="002F7926" w:rsidP="002A6268">
      <w:pPr>
        <w:spacing w:line="480" w:lineRule="auto"/>
        <w:jc w:val="both"/>
        <w:rPr>
          <w:rStyle w:val="FontStyle107"/>
          <w:rFonts w:ascii="Arial" w:hAnsi="Arial" w:cs="Arial"/>
          <w:sz w:val="24"/>
          <w:szCs w:val="24"/>
        </w:rPr>
      </w:pPr>
      <w:r w:rsidRPr="005B3647">
        <w:rPr>
          <w:rStyle w:val="FontStyle107"/>
          <w:rFonts w:ascii="Arial" w:hAnsi="Arial" w:cs="Arial"/>
          <w:sz w:val="24"/>
          <w:szCs w:val="24"/>
        </w:rPr>
        <w:t>где</w:t>
      </w:r>
    </w:p>
    <w:p w:rsidR="00E600FF" w:rsidRPr="005B3647" w:rsidRDefault="00AA131E" w:rsidP="00AF635D">
      <w:pPr>
        <w:pStyle w:val="a4"/>
        <w:spacing w:after="0" w:line="360" w:lineRule="auto"/>
        <w:ind w:firstLine="709"/>
        <w:jc w:val="both"/>
        <w:rPr>
          <w:rStyle w:val="FontStyle107"/>
          <w:rFonts w:ascii="Arial" w:hAnsi="Arial" w:cs="Arial"/>
          <w:sz w:val="24"/>
          <w:szCs w:val="24"/>
        </w:rPr>
      </w:pPr>
      <w:r w:rsidRPr="005B3647">
        <w:rPr>
          <w:position w:val="-66"/>
        </w:rPr>
        <w:object w:dxaOrig="3580" w:dyaOrig="1440">
          <v:shape id="_x0000_i1035" type="#_x0000_t75" style="width:182.25pt;height:1in" o:ole="">
            <v:imagedata r:id="rId39" o:title=""/>
          </v:shape>
          <o:OLEObject Type="Embed" ProgID="Equation.3" ShapeID="_x0000_i1035" DrawAspect="Content" ObjectID="_1646137798" r:id="rId40"/>
        </w:object>
      </w:r>
      <w:r w:rsidR="00E600FF" w:rsidRPr="005B3647">
        <w:tab/>
      </w:r>
      <w:r w:rsidR="00E600FF" w:rsidRPr="005B3647">
        <w:tab/>
      </w:r>
      <w:r w:rsidR="00E600FF" w:rsidRPr="005B3647">
        <w:tab/>
      </w:r>
      <w:r w:rsidR="00863EDC" w:rsidRPr="005B3647">
        <w:tab/>
      </w:r>
      <w:r w:rsidR="00863EDC" w:rsidRPr="005B3647">
        <w:tab/>
      </w:r>
      <w:r w:rsidR="00E600FF" w:rsidRPr="005B3647">
        <w:rPr>
          <w:rStyle w:val="FontStyle107"/>
          <w:rFonts w:ascii="Arial" w:hAnsi="Arial" w:cs="Arial"/>
          <w:sz w:val="24"/>
          <w:szCs w:val="24"/>
        </w:rPr>
        <w:t>(11)</w:t>
      </w:r>
    </w:p>
    <w:p w:rsidR="002F7926" w:rsidRPr="005B3647" w:rsidRDefault="002F7926" w:rsidP="00AF635D">
      <w:pPr>
        <w:spacing w:line="480" w:lineRule="auto"/>
        <w:jc w:val="both"/>
        <w:rPr>
          <w:rStyle w:val="FontStyle107"/>
          <w:rFonts w:ascii="Arial" w:hAnsi="Arial" w:cs="Arial"/>
          <w:sz w:val="24"/>
          <w:szCs w:val="24"/>
        </w:rPr>
      </w:pPr>
      <w:r w:rsidRPr="005B3647">
        <w:rPr>
          <w:rStyle w:val="FontStyle107"/>
          <w:rFonts w:ascii="Arial" w:hAnsi="Arial" w:cs="Arial"/>
          <w:sz w:val="24"/>
          <w:szCs w:val="24"/>
        </w:rPr>
        <w:t>и</w:t>
      </w:r>
    </w:p>
    <w:p w:rsidR="00026C21" w:rsidRPr="005B3647" w:rsidRDefault="00AA131E" w:rsidP="008F48D1">
      <w:pPr>
        <w:spacing w:line="480" w:lineRule="auto"/>
        <w:ind w:firstLine="709"/>
        <w:rPr>
          <w:rStyle w:val="FontStyle107"/>
          <w:rFonts w:ascii="Arial" w:hAnsi="Arial" w:cs="Arial"/>
          <w:sz w:val="24"/>
          <w:szCs w:val="24"/>
        </w:rPr>
      </w:pPr>
      <w:r w:rsidRPr="005B3647">
        <w:rPr>
          <w:position w:val="-66"/>
        </w:rPr>
        <w:object w:dxaOrig="4000" w:dyaOrig="1440">
          <v:shape id="_x0000_i1036" type="#_x0000_t75" style="width:204.75pt;height:1in" o:ole="">
            <v:imagedata r:id="rId41" o:title=""/>
          </v:shape>
          <o:OLEObject Type="Embed" ProgID="Equation.3" ShapeID="_x0000_i1036" DrawAspect="Content" ObjectID="_1646137799" r:id="rId42"/>
        </w:object>
      </w:r>
      <w:r w:rsidR="008F48D1" w:rsidRPr="005B3647">
        <w:tab/>
      </w:r>
      <w:r w:rsidR="008F48D1" w:rsidRPr="005B3647">
        <w:tab/>
      </w:r>
      <w:r w:rsidR="008F48D1" w:rsidRPr="005B3647">
        <w:tab/>
      </w:r>
      <w:r w:rsidR="008F48D1" w:rsidRPr="005B3647">
        <w:tab/>
      </w:r>
      <w:r w:rsidRPr="005B3647">
        <w:tab/>
      </w:r>
      <w:r w:rsidR="008F48D1" w:rsidRPr="005B3647">
        <w:rPr>
          <w:rFonts w:ascii="Arial" w:hAnsi="Arial" w:cs="Arial"/>
          <w:sz w:val="24"/>
          <w:szCs w:val="24"/>
        </w:rPr>
        <w:t>(12)</w:t>
      </w:r>
    </w:p>
    <w:p w:rsidR="002F7926" w:rsidRPr="005B3647" w:rsidRDefault="002F7926" w:rsidP="005F395D">
      <w:pPr>
        <w:spacing w:line="360" w:lineRule="auto"/>
        <w:jc w:val="both"/>
        <w:rPr>
          <w:rStyle w:val="FontStyle107"/>
          <w:rFonts w:ascii="Arial" w:hAnsi="Arial" w:cs="Arial"/>
          <w:sz w:val="24"/>
          <w:szCs w:val="24"/>
        </w:rPr>
      </w:pPr>
      <w:r w:rsidRPr="005B3647">
        <w:rPr>
          <w:rStyle w:val="FontStyle107"/>
          <w:rFonts w:ascii="Arial" w:hAnsi="Arial" w:cs="Arial"/>
          <w:sz w:val="24"/>
          <w:szCs w:val="24"/>
        </w:rPr>
        <w:t>где</w:t>
      </w:r>
      <w:r w:rsidR="005F395D" w:rsidRPr="005B3647">
        <w:rPr>
          <w:rStyle w:val="FontStyle107"/>
          <w:rFonts w:ascii="Arial" w:hAnsi="Arial" w:cs="Arial"/>
          <w:sz w:val="24"/>
          <w:szCs w:val="24"/>
        </w:rPr>
        <w:t xml:space="preserve"> </w:t>
      </w:r>
      <w:r w:rsidRPr="005B3647">
        <w:rPr>
          <w:rStyle w:val="FontStyle107"/>
          <w:rFonts w:ascii="Arial" w:hAnsi="Arial" w:cs="Arial"/>
          <w:sz w:val="24"/>
          <w:szCs w:val="24"/>
        </w:rPr>
        <w:t>λ</w:t>
      </w:r>
      <w:r w:rsidR="005F395D"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длина волны</w:t>
      </w:r>
      <w:r w:rsidR="00DB0586" w:rsidRPr="005B3647">
        <w:rPr>
          <w:rStyle w:val="FontStyle107"/>
          <w:rFonts w:ascii="Arial" w:hAnsi="Arial" w:cs="Arial"/>
          <w:sz w:val="24"/>
          <w:szCs w:val="24"/>
        </w:rPr>
        <w:t xml:space="preserve">, </w:t>
      </w:r>
      <w:proofErr w:type="spellStart"/>
      <w:r w:rsidR="00DB0586"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815921" w:rsidP="005F395D">
      <w:pPr>
        <w:tabs>
          <w:tab w:val="left" w:pos="2694"/>
        </w:tabs>
        <w:spacing w:line="360" w:lineRule="auto"/>
        <w:jc w:val="both"/>
        <w:rPr>
          <w:rStyle w:val="FontStyle107"/>
          <w:rFonts w:ascii="Arial" w:hAnsi="Arial" w:cs="Arial"/>
          <w:sz w:val="24"/>
          <w:szCs w:val="24"/>
        </w:rPr>
      </w:pPr>
      <w:r w:rsidRPr="005B3647">
        <w:rPr>
          <w:rStyle w:val="FontStyle107"/>
          <w:rFonts w:ascii="Arial" w:hAnsi="Arial" w:cs="Arial"/>
          <w:b/>
          <w:sz w:val="28"/>
          <w:szCs w:val="24"/>
        </w:rPr>
        <w:t xml:space="preserve">  </w:t>
      </w:r>
      <w:r w:rsidR="002F7926" w:rsidRPr="005B3647">
        <w:rPr>
          <w:rStyle w:val="FontStyle107"/>
          <w:rFonts w:ascii="Times New Roman" w:hAnsi="Times New Roman" w:cs="Times New Roman"/>
          <w:b/>
          <w:sz w:val="24"/>
          <w:szCs w:val="24"/>
        </w:rPr>
        <w:t>τ</w:t>
      </w:r>
      <w:r w:rsidR="005F395D" w:rsidRPr="005B3647">
        <w:rPr>
          <w:rStyle w:val="FontStyle107"/>
          <w:rFonts w:ascii="Times New Roman" w:hAnsi="Times New Roman" w:cs="Times New Roman"/>
          <w:sz w:val="24"/>
          <w:szCs w:val="24"/>
        </w:rPr>
        <w:t>(λ)</w:t>
      </w:r>
      <w:r w:rsidR="005F395D"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 xml:space="preserve"> спектральный коэффициент пропускания;</w:t>
      </w:r>
    </w:p>
    <w:p w:rsidR="002F7926" w:rsidRPr="005B3647" w:rsidRDefault="00815921" w:rsidP="00815921">
      <w:pPr>
        <w:tabs>
          <w:tab w:val="left" w:pos="2694"/>
        </w:tabs>
        <w:spacing w:line="360" w:lineRule="auto"/>
        <w:ind w:left="1134" w:hanging="1134"/>
        <w:jc w:val="both"/>
        <w:rPr>
          <w:rStyle w:val="FontStyle107"/>
          <w:rFonts w:ascii="Arial" w:hAnsi="Arial" w:cs="Arial"/>
          <w:sz w:val="24"/>
          <w:szCs w:val="24"/>
        </w:rPr>
      </w:pPr>
      <w:r w:rsidRPr="005B3647">
        <w:rPr>
          <w:rStyle w:val="FontStyle107"/>
          <w:rFonts w:ascii="Arial" w:hAnsi="Arial" w:cs="Arial"/>
          <w:sz w:val="24"/>
          <w:szCs w:val="24"/>
        </w:rPr>
        <w:t xml:space="preserve"> </w:t>
      </w:r>
      <w:proofErr w:type="gramStart"/>
      <w:r w:rsidR="002F7926" w:rsidRPr="005B3647">
        <w:rPr>
          <w:rStyle w:val="FontStyle107"/>
          <w:rFonts w:ascii="Arial" w:hAnsi="Arial" w:cs="Arial"/>
          <w:i/>
          <w:sz w:val="24"/>
          <w:szCs w:val="24"/>
          <w:lang w:val="en-US"/>
        </w:rPr>
        <w:t>V</w:t>
      </w:r>
      <w:r w:rsidR="005F395D" w:rsidRPr="005B3647">
        <w:rPr>
          <w:rStyle w:val="FontStyle107"/>
          <w:rFonts w:ascii="Arial" w:hAnsi="Arial" w:cs="Arial"/>
          <w:sz w:val="24"/>
          <w:szCs w:val="24"/>
        </w:rPr>
        <w:t>(</w:t>
      </w:r>
      <w:proofErr w:type="gramEnd"/>
      <w:r w:rsidR="005F395D" w:rsidRPr="005B3647">
        <w:rPr>
          <w:rStyle w:val="FontStyle107"/>
          <w:rFonts w:ascii="Arial" w:hAnsi="Arial" w:cs="Arial"/>
          <w:sz w:val="24"/>
          <w:szCs w:val="24"/>
        </w:rPr>
        <w:t>λ) −</w:t>
      </w:r>
      <w:r w:rsidR="002F7926" w:rsidRPr="005B3647">
        <w:rPr>
          <w:rStyle w:val="FontStyle107"/>
          <w:rFonts w:ascii="Arial" w:hAnsi="Arial" w:cs="Arial"/>
          <w:sz w:val="24"/>
          <w:szCs w:val="24"/>
        </w:rPr>
        <w:t xml:space="preserve"> относительная чувствительность человеческого глаза в соответствии с</w:t>
      </w:r>
      <w:r w:rsidRPr="005B3647">
        <w:rPr>
          <w:rStyle w:val="FontStyle107"/>
          <w:rFonts w:ascii="Arial" w:hAnsi="Arial" w:cs="Arial"/>
          <w:sz w:val="24"/>
          <w:szCs w:val="24"/>
        </w:rPr>
        <w:t xml:space="preserve">                     </w:t>
      </w:r>
      <w:r w:rsidR="002F7926" w:rsidRPr="005B3647">
        <w:rPr>
          <w:rStyle w:val="FontStyle107"/>
          <w:rFonts w:ascii="Arial" w:hAnsi="Arial" w:cs="Arial"/>
          <w:sz w:val="24"/>
          <w:szCs w:val="24"/>
        </w:rPr>
        <w:t>ISO 11664-1;</w:t>
      </w:r>
    </w:p>
    <w:p w:rsidR="002F7926" w:rsidRPr="005B3647" w:rsidRDefault="002F7926" w:rsidP="00815921">
      <w:pPr>
        <w:tabs>
          <w:tab w:val="left" w:pos="2694"/>
        </w:tabs>
        <w:spacing w:line="360" w:lineRule="auto"/>
        <w:ind w:left="993" w:hanging="993"/>
        <w:jc w:val="both"/>
        <w:rPr>
          <w:rStyle w:val="FontStyle107"/>
          <w:rFonts w:ascii="Arial" w:hAnsi="Arial" w:cs="Arial"/>
          <w:sz w:val="24"/>
          <w:szCs w:val="24"/>
        </w:rPr>
      </w:pPr>
      <w:proofErr w:type="gramStart"/>
      <w:r w:rsidRPr="005B3647">
        <w:rPr>
          <w:rStyle w:val="FontStyle107"/>
          <w:rFonts w:ascii="Arial" w:hAnsi="Arial" w:cs="Arial"/>
          <w:i/>
          <w:sz w:val="24"/>
          <w:szCs w:val="24"/>
          <w:lang w:val="en-US"/>
        </w:rPr>
        <w:t>S</w:t>
      </w:r>
      <w:r w:rsidRPr="005B3647">
        <w:rPr>
          <w:rStyle w:val="FontStyle107"/>
          <w:rFonts w:ascii="Arial" w:hAnsi="Arial" w:cs="Arial"/>
          <w:sz w:val="24"/>
          <w:szCs w:val="24"/>
          <w:vertAlign w:val="subscript"/>
          <w:lang w:val="en-US"/>
        </w:rPr>
        <w:t>D</w:t>
      </w:r>
      <w:r w:rsidRPr="005B3647">
        <w:rPr>
          <w:rStyle w:val="FontStyle107"/>
          <w:rFonts w:ascii="Arial" w:hAnsi="Arial" w:cs="Arial"/>
          <w:sz w:val="24"/>
          <w:szCs w:val="24"/>
          <w:vertAlign w:val="subscript"/>
        </w:rPr>
        <w:t>65</w:t>
      </w:r>
      <w:r w:rsidR="005F395D" w:rsidRPr="005B3647">
        <w:rPr>
          <w:rStyle w:val="FontStyle107"/>
          <w:rFonts w:ascii="Arial" w:hAnsi="Arial" w:cs="Arial"/>
          <w:sz w:val="24"/>
          <w:szCs w:val="24"/>
        </w:rPr>
        <w:t>(</w:t>
      </w:r>
      <w:proofErr w:type="gramEnd"/>
      <w:r w:rsidR="005F395D" w:rsidRPr="005B3647">
        <w:rPr>
          <w:rStyle w:val="FontStyle107"/>
          <w:rFonts w:ascii="Arial" w:hAnsi="Arial" w:cs="Arial"/>
          <w:sz w:val="24"/>
          <w:szCs w:val="24"/>
        </w:rPr>
        <w:t>λ)</w:t>
      </w:r>
      <w:r w:rsidRPr="005B3647">
        <w:rPr>
          <w:rStyle w:val="FontStyle107"/>
          <w:rFonts w:ascii="Arial" w:hAnsi="Arial" w:cs="Arial"/>
          <w:sz w:val="24"/>
          <w:szCs w:val="24"/>
        </w:rPr>
        <w:t xml:space="preserve"> </w:t>
      </w:r>
      <w:r w:rsidR="005F395D" w:rsidRPr="005B3647">
        <w:rPr>
          <w:rStyle w:val="FontStyle107"/>
          <w:rFonts w:ascii="Arial" w:hAnsi="Arial" w:cs="Arial"/>
          <w:sz w:val="24"/>
          <w:szCs w:val="24"/>
        </w:rPr>
        <w:t>−</w:t>
      </w:r>
      <w:r w:rsidRPr="005B3647">
        <w:rPr>
          <w:rStyle w:val="FontStyle107"/>
          <w:rFonts w:ascii="Arial" w:hAnsi="Arial" w:cs="Arial"/>
          <w:sz w:val="24"/>
          <w:szCs w:val="24"/>
        </w:rPr>
        <w:t xml:space="preserve"> спектральное распределение энергии стандартного </w:t>
      </w:r>
      <w:r w:rsidR="00651436" w:rsidRPr="005B3647">
        <w:rPr>
          <w:rStyle w:val="FontStyle107"/>
          <w:rFonts w:ascii="Arial" w:hAnsi="Arial" w:cs="Arial"/>
          <w:sz w:val="24"/>
          <w:szCs w:val="24"/>
        </w:rPr>
        <w:t>источника света CIE</w:t>
      </w:r>
      <w:r w:rsidRPr="005B3647">
        <w:rPr>
          <w:rStyle w:val="FontStyle107"/>
          <w:rFonts w:ascii="Arial" w:hAnsi="Arial" w:cs="Arial"/>
          <w:sz w:val="24"/>
          <w:szCs w:val="24"/>
        </w:rPr>
        <w:t xml:space="preserve"> D65 в соответствии с ISO 11664-2;</w:t>
      </w:r>
    </w:p>
    <w:p w:rsidR="002F7926" w:rsidRPr="005B3647" w:rsidRDefault="002F7926" w:rsidP="00815921">
      <w:pPr>
        <w:spacing w:line="360" w:lineRule="auto"/>
        <w:ind w:left="1276" w:hanging="1276"/>
        <w:jc w:val="both"/>
        <w:rPr>
          <w:rStyle w:val="FontStyle107"/>
          <w:rFonts w:ascii="Arial" w:hAnsi="Arial" w:cs="Arial"/>
          <w:sz w:val="24"/>
          <w:szCs w:val="24"/>
        </w:rPr>
      </w:pPr>
      <w:proofErr w:type="spellStart"/>
      <w:r w:rsidRPr="005B3647">
        <w:rPr>
          <w:rStyle w:val="FontStyle107"/>
          <w:rFonts w:ascii="Arial" w:hAnsi="Arial" w:cs="Arial"/>
          <w:i/>
          <w:sz w:val="24"/>
          <w:szCs w:val="24"/>
        </w:rPr>
        <w:t>E</w:t>
      </w:r>
      <w:r w:rsidRPr="005B3647">
        <w:rPr>
          <w:rStyle w:val="FontStyle107"/>
          <w:rFonts w:ascii="Arial" w:hAnsi="Arial" w:cs="Arial"/>
          <w:sz w:val="24"/>
          <w:szCs w:val="24"/>
          <w:vertAlign w:val="subscript"/>
        </w:rPr>
        <w:t>signal</w:t>
      </w:r>
      <w:proofErr w:type="spellEnd"/>
      <w:r w:rsidRPr="005B3647">
        <w:rPr>
          <w:rStyle w:val="FontStyle107"/>
          <w:rFonts w:ascii="Arial" w:hAnsi="Arial" w:cs="Arial"/>
          <w:sz w:val="24"/>
          <w:szCs w:val="24"/>
        </w:rPr>
        <w:t xml:space="preserve">(λ) </w:t>
      </w:r>
      <w:r w:rsidR="005F395D" w:rsidRPr="005B3647">
        <w:rPr>
          <w:rStyle w:val="FontStyle107"/>
          <w:rFonts w:ascii="Arial" w:hAnsi="Arial" w:cs="Arial"/>
          <w:sz w:val="24"/>
          <w:szCs w:val="24"/>
        </w:rPr>
        <w:t>−</w:t>
      </w:r>
      <w:r w:rsidRPr="005B3647">
        <w:rPr>
          <w:rStyle w:val="FontStyle107"/>
          <w:rFonts w:ascii="Arial" w:hAnsi="Arial" w:cs="Arial"/>
          <w:sz w:val="24"/>
          <w:szCs w:val="24"/>
        </w:rPr>
        <w:t xml:space="preserve"> спектральное распределение энергии красного, желтого, зеленого и синего дорожных сигналов.</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Значения </w:t>
      </w:r>
      <w:r w:rsidRPr="005B3647">
        <w:rPr>
          <w:rStyle w:val="FontStyle107"/>
          <w:rFonts w:ascii="Arial" w:hAnsi="Arial" w:cs="Arial"/>
          <w:i/>
          <w:sz w:val="24"/>
          <w:szCs w:val="24"/>
        </w:rPr>
        <w:t>S</w:t>
      </w:r>
      <w:r w:rsidRPr="005B3647">
        <w:rPr>
          <w:rStyle w:val="FontStyle107"/>
          <w:rFonts w:ascii="Arial" w:hAnsi="Arial" w:cs="Arial"/>
          <w:sz w:val="24"/>
          <w:szCs w:val="24"/>
          <w:vertAlign w:val="subscript"/>
        </w:rPr>
        <w:t>D65</w:t>
      </w:r>
      <w:r w:rsidRPr="005B3647">
        <w:rPr>
          <w:rStyle w:val="FontStyle107"/>
          <w:rFonts w:ascii="Arial" w:hAnsi="Arial" w:cs="Arial"/>
          <w:sz w:val="24"/>
          <w:szCs w:val="24"/>
        </w:rPr>
        <w:t>(λ)·</w:t>
      </w:r>
      <w:r w:rsidRPr="005B3647">
        <w:rPr>
          <w:rStyle w:val="FontStyle107"/>
          <w:rFonts w:ascii="Arial" w:hAnsi="Arial" w:cs="Arial"/>
          <w:i/>
          <w:sz w:val="24"/>
          <w:szCs w:val="24"/>
        </w:rPr>
        <w:t>V</w:t>
      </w:r>
      <w:r w:rsidRPr="005B3647">
        <w:rPr>
          <w:rStyle w:val="FontStyle107"/>
          <w:rFonts w:ascii="Arial" w:hAnsi="Arial" w:cs="Arial"/>
          <w:sz w:val="24"/>
          <w:szCs w:val="24"/>
        </w:rPr>
        <w:t xml:space="preserve">(λ) приведены в </w:t>
      </w:r>
      <w:r w:rsidR="00815921" w:rsidRPr="005B3647">
        <w:rPr>
          <w:rStyle w:val="FontStyle107"/>
          <w:rFonts w:ascii="Arial" w:hAnsi="Arial" w:cs="Arial"/>
          <w:sz w:val="24"/>
          <w:szCs w:val="24"/>
        </w:rPr>
        <w:t>п</w:t>
      </w:r>
      <w:r w:rsidRPr="005B3647">
        <w:rPr>
          <w:rStyle w:val="FontStyle107"/>
          <w:rFonts w:ascii="Arial" w:hAnsi="Arial" w:cs="Arial"/>
          <w:sz w:val="24"/>
          <w:szCs w:val="24"/>
        </w:rPr>
        <w:t xml:space="preserve">риложении </w:t>
      </w:r>
      <w:r w:rsidRPr="005B3647">
        <w:rPr>
          <w:rStyle w:val="FontStyle107"/>
          <w:rFonts w:ascii="Arial" w:hAnsi="Arial" w:cs="Arial"/>
          <w:sz w:val="24"/>
          <w:szCs w:val="24"/>
          <w:lang w:val="en-US"/>
        </w:rPr>
        <w:t>D</w:t>
      </w:r>
      <w:r w:rsidRPr="005B3647">
        <w:rPr>
          <w:rStyle w:val="FontStyle107"/>
          <w:rFonts w:ascii="Arial" w:hAnsi="Arial" w:cs="Arial"/>
          <w:sz w:val="24"/>
          <w:szCs w:val="24"/>
        </w:rPr>
        <w:t xml:space="preserve">; значения </w:t>
      </w:r>
      <w:proofErr w:type="spellStart"/>
      <w:r w:rsidRPr="005B3647">
        <w:rPr>
          <w:rStyle w:val="FontStyle107"/>
          <w:rFonts w:ascii="Arial" w:hAnsi="Arial" w:cs="Arial"/>
          <w:i/>
          <w:sz w:val="24"/>
          <w:szCs w:val="24"/>
        </w:rPr>
        <w:t>E</w:t>
      </w:r>
      <w:r w:rsidRPr="005B3647">
        <w:rPr>
          <w:rStyle w:val="FontStyle107"/>
          <w:rFonts w:ascii="Arial" w:hAnsi="Arial" w:cs="Arial"/>
          <w:sz w:val="24"/>
          <w:szCs w:val="24"/>
          <w:vertAlign w:val="subscript"/>
        </w:rPr>
        <w:t>signal</w:t>
      </w:r>
      <w:proofErr w:type="spellEnd"/>
      <w:r w:rsidRPr="005B3647">
        <w:rPr>
          <w:rStyle w:val="FontStyle107"/>
          <w:rFonts w:ascii="Arial" w:hAnsi="Arial" w:cs="Arial"/>
          <w:sz w:val="24"/>
          <w:szCs w:val="24"/>
        </w:rPr>
        <w:t>(λ)·</w:t>
      </w:r>
      <w:r w:rsidRPr="005B3647">
        <w:rPr>
          <w:rStyle w:val="FontStyle107"/>
          <w:rFonts w:ascii="Arial" w:hAnsi="Arial" w:cs="Arial"/>
          <w:i/>
          <w:sz w:val="24"/>
          <w:szCs w:val="24"/>
        </w:rPr>
        <w:t>V</w:t>
      </w:r>
      <w:r w:rsidRPr="005B3647">
        <w:rPr>
          <w:rStyle w:val="FontStyle107"/>
          <w:rFonts w:ascii="Arial" w:hAnsi="Arial" w:cs="Arial"/>
          <w:sz w:val="24"/>
          <w:szCs w:val="24"/>
        </w:rPr>
        <w:t xml:space="preserve">(λ) для </w:t>
      </w:r>
      <w:r w:rsidR="000D0E4F" w:rsidRPr="005B3647">
        <w:rPr>
          <w:rStyle w:val="FontStyle107"/>
          <w:rFonts w:ascii="Arial" w:hAnsi="Arial" w:cs="Arial"/>
          <w:sz w:val="24"/>
          <w:szCs w:val="24"/>
        </w:rPr>
        <w:t>сигнальных огней</w:t>
      </w:r>
      <w:r w:rsidR="00C23313" w:rsidRPr="005B3647">
        <w:rPr>
          <w:rStyle w:val="FontStyle107"/>
          <w:rFonts w:ascii="Arial" w:hAnsi="Arial" w:cs="Arial"/>
          <w:sz w:val="24"/>
          <w:szCs w:val="24"/>
        </w:rPr>
        <w:t xml:space="preserve"> с лампами</w:t>
      </w:r>
      <w:r w:rsidRPr="005B3647">
        <w:rPr>
          <w:rStyle w:val="FontStyle107"/>
          <w:rFonts w:ascii="Arial" w:hAnsi="Arial" w:cs="Arial"/>
          <w:sz w:val="24"/>
          <w:szCs w:val="24"/>
        </w:rPr>
        <w:t xml:space="preserve"> накаливания приведены в </w:t>
      </w:r>
      <w:r w:rsidR="00815921" w:rsidRPr="005B3647">
        <w:rPr>
          <w:rStyle w:val="FontStyle107"/>
          <w:rFonts w:ascii="Arial" w:hAnsi="Arial" w:cs="Arial"/>
          <w:sz w:val="24"/>
          <w:szCs w:val="24"/>
        </w:rPr>
        <w:t>п</w:t>
      </w:r>
      <w:r w:rsidRPr="005B3647">
        <w:rPr>
          <w:rStyle w:val="FontStyle107"/>
          <w:rFonts w:ascii="Arial" w:hAnsi="Arial" w:cs="Arial"/>
          <w:sz w:val="24"/>
          <w:szCs w:val="24"/>
        </w:rPr>
        <w:t xml:space="preserve">риложении H, для LED-сигналов </w:t>
      </w:r>
      <w:r w:rsidR="00815921" w:rsidRPr="005B3647">
        <w:rPr>
          <w:rStyle w:val="FontStyle107"/>
          <w:rFonts w:ascii="Arial" w:hAnsi="Arial" w:cs="Arial"/>
          <w:sz w:val="24"/>
          <w:szCs w:val="24"/>
        </w:rPr>
        <w:t>−</w:t>
      </w:r>
      <w:r w:rsidRPr="005B3647">
        <w:rPr>
          <w:rStyle w:val="FontStyle107"/>
          <w:rFonts w:ascii="Arial" w:hAnsi="Arial" w:cs="Arial"/>
          <w:sz w:val="24"/>
          <w:szCs w:val="24"/>
        </w:rPr>
        <w:t xml:space="preserve"> в </w:t>
      </w:r>
      <w:r w:rsidR="00815921" w:rsidRPr="005B3647">
        <w:rPr>
          <w:rStyle w:val="FontStyle107"/>
          <w:rFonts w:ascii="Arial" w:hAnsi="Arial" w:cs="Arial"/>
          <w:sz w:val="24"/>
          <w:szCs w:val="24"/>
        </w:rPr>
        <w:t>п</w:t>
      </w:r>
      <w:r w:rsidRPr="005B3647">
        <w:rPr>
          <w:rStyle w:val="FontStyle107"/>
          <w:rFonts w:ascii="Arial" w:hAnsi="Arial" w:cs="Arial"/>
          <w:sz w:val="24"/>
          <w:szCs w:val="24"/>
        </w:rPr>
        <w:t>риложении I.</w:t>
      </w:r>
    </w:p>
    <w:p w:rsidR="00596DA7" w:rsidRPr="005B3647" w:rsidRDefault="00596DA7" w:rsidP="002F7926">
      <w:pPr>
        <w:spacing w:line="360" w:lineRule="auto"/>
        <w:ind w:firstLine="709"/>
        <w:jc w:val="both"/>
        <w:rPr>
          <w:rStyle w:val="FontStyle107"/>
          <w:rFonts w:ascii="Arial" w:hAnsi="Arial" w:cs="Arial"/>
          <w:sz w:val="24"/>
          <w:szCs w:val="24"/>
        </w:rPr>
      </w:pPr>
    </w:p>
    <w:p w:rsidR="002F7926" w:rsidRPr="005B3647" w:rsidRDefault="002F7926" w:rsidP="005B3647">
      <w:pPr>
        <w:spacing w:line="360" w:lineRule="auto"/>
        <w:ind w:firstLine="709"/>
        <w:jc w:val="both"/>
        <w:outlineLvl w:val="1"/>
        <w:rPr>
          <w:rFonts w:ascii="Arial" w:hAnsi="Arial" w:cs="Arial"/>
          <w:b/>
          <w:iCs/>
          <w:sz w:val="28"/>
          <w:szCs w:val="24"/>
          <w:lang w:eastAsia="ru-RU"/>
        </w:rPr>
      </w:pPr>
      <w:bookmarkStart w:id="20" w:name="_Toc33632806"/>
      <w:r w:rsidRPr="005B3647">
        <w:rPr>
          <w:rStyle w:val="FontStyle107"/>
          <w:rFonts w:ascii="Arial" w:hAnsi="Arial" w:cs="Arial"/>
          <w:b/>
          <w:sz w:val="28"/>
          <w:szCs w:val="24"/>
        </w:rPr>
        <w:t xml:space="preserve">7.9 </w:t>
      </w:r>
      <w:r w:rsidRPr="005B3647">
        <w:rPr>
          <w:rFonts w:ascii="Arial" w:hAnsi="Arial" w:cs="Arial"/>
          <w:b/>
          <w:iCs/>
          <w:sz w:val="28"/>
          <w:szCs w:val="24"/>
          <w:lang w:eastAsia="ru-RU"/>
        </w:rPr>
        <w:t>Широко-угловое рассеяние</w:t>
      </w:r>
      <w:bookmarkEnd w:id="20"/>
    </w:p>
    <w:p w:rsidR="002F7926" w:rsidRPr="005B3647" w:rsidRDefault="002F7926" w:rsidP="002F7926">
      <w:pPr>
        <w:spacing w:line="360" w:lineRule="auto"/>
        <w:ind w:firstLine="709"/>
        <w:jc w:val="both"/>
        <w:rPr>
          <w:rFonts w:ascii="Arial" w:hAnsi="Arial" w:cs="Arial"/>
          <w:b/>
          <w:iCs/>
          <w:sz w:val="24"/>
          <w:szCs w:val="24"/>
          <w:lang w:eastAsia="ru-RU"/>
        </w:rPr>
      </w:pPr>
      <w:r w:rsidRPr="005B3647">
        <w:rPr>
          <w:rFonts w:ascii="Arial" w:hAnsi="Arial" w:cs="Arial"/>
          <w:b/>
          <w:iCs/>
          <w:sz w:val="24"/>
          <w:szCs w:val="24"/>
          <w:lang w:eastAsia="ru-RU"/>
        </w:rPr>
        <w:t>7.9.1 Принцип</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С помощью </w:t>
      </w:r>
      <w:r w:rsidR="000E4CE1" w:rsidRPr="005B3647">
        <w:rPr>
          <w:rStyle w:val="FontStyle107"/>
          <w:rFonts w:ascii="Arial" w:hAnsi="Arial" w:cs="Arial"/>
          <w:sz w:val="24"/>
          <w:szCs w:val="24"/>
        </w:rPr>
        <w:t>нефелометра</w:t>
      </w:r>
      <w:r w:rsidR="00223FF4" w:rsidRPr="005B3647">
        <w:rPr>
          <w:rStyle w:val="FontStyle107"/>
          <w:rFonts w:ascii="Arial" w:hAnsi="Arial" w:cs="Arial"/>
          <w:sz w:val="24"/>
          <w:szCs w:val="24"/>
        </w:rPr>
        <w:t xml:space="preserve"> </w:t>
      </w:r>
      <w:r w:rsidRPr="005B3647">
        <w:rPr>
          <w:rStyle w:val="FontStyle107"/>
          <w:rFonts w:ascii="Arial" w:hAnsi="Arial" w:cs="Arial"/>
          <w:sz w:val="24"/>
          <w:szCs w:val="24"/>
        </w:rPr>
        <w:t>измеря</w:t>
      </w:r>
      <w:r w:rsidR="0059231F" w:rsidRPr="005B3647">
        <w:rPr>
          <w:rStyle w:val="FontStyle107"/>
          <w:rFonts w:ascii="Arial" w:hAnsi="Arial" w:cs="Arial"/>
          <w:sz w:val="24"/>
          <w:szCs w:val="24"/>
        </w:rPr>
        <w:t>ют</w:t>
      </w:r>
      <w:r w:rsidRPr="005B3647">
        <w:rPr>
          <w:rStyle w:val="FontStyle107"/>
          <w:rFonts w:ascii="Arial" w:hAnsi="Arial" w:cs="Arial"/>
          <w:sz w:val="24"/>
          <w:szCs w:val="24"/>
        </w:rPr>
        <w:t xml:space="preserve"> количество света, которое отклоняется от падающего луча, будучи </w:t>
      </w:r>
      <w:proofErr w:type="gramStart"/>
      <w:r w:rsidRPr="005B3647">
        <w:rPr>
          <w:rStyle w:val="FontStyle107"/>
          <w:rFonts w:ascii="Arial" w:hAnsi="Arial" w:cs="Arial"/>
          <w:sz w:val="24"/>
          <w:szCs w:val="24"/>
        </w:rPr>
        <w:t>рассеянным</w:t>
      </w:r>
      <w:proofErr w:type="gramEnd"/>
      <w:r w:rsidRPr="005B3647">
        <w:rPr>
          <w:rStyle w:val="FontStyle107"/>
          <w:rFonts w:ascii="Arial" w:hAnsi="Arial" w:cs="Arial"/>
          <w:sz w:val="24"/>
          <w:szCs w:val="24"/>
        </w:rPr>
        <w:t xml:space="preserve"> вперед при прохождении луча через образец, по сравнению с количеством, рассеянным испытательным прибором, и количеством, пропущенным образцом.</w:t>
      </w:r>
    </w:p>
    <w:p w:rsidR="00596DA7" w:rsidRPr="005B3647" w:rsidRDefault="00596DA7" w:rsidP="002F7926">
      <w:pPr>
        <w:spacing w:line="360" w:lineRule="auto"/>
        <w:ind w:firstLine="709"/>
        <w:jc w:val="both"/>
        <w:rPr>
          <w:rStyle w:val="FontStyle107"/>
          <w:rFonts w:ascii="Arial" w:hAnsi="Arial" w:cs="Arial"/>
          <w:sz w:val="24"/>
          <w:szCs w:val="24"/>
        </w:rPr>
      </w:pPr>
    </w:p>
    <w:p w:rsidR="002F7926" w:rsidRPr="005B3647" w:rsidRDefault="002F7926" w:rsidP="002F7926">
      <w:pPr>
        <w:tabs>
          <w:tab w:val="left" w:pos="142"/>
        </w:tabs>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7.9.2 Оборудование</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7.9.2.1 Лампа накаливания,</w:t>
      </w:r>
      <w:r w:rsidRPr="005B3647">
        <w:rPr>
          <w:rStyle w:val="FontStyle107"/>
          <w:rFonts w:ascii="Arial" w:hAnsi="Arial" w:cs="Arial"/>
          <w:b/>
          <w:sz w:val="24"/>
          <w:szCs w:val="24"/>
        </w:rPr>
        <w:t xml:space="preserve"> </w:t>
      </w:r>
      <w:r w:rsidRPr="005B3647">
        <w:rPr>
          <w:rStyle w:val="FontStyle107"/>
          <w:rFonts w:ascii="Arial" w:hAnsi="Arial" w:cs="Arial"/>
          <w:sz w:val="24"/>
          <w:szCs w:val="24"/>
        </w:rPr>
        <w:t>соответствующая стандартному источнику излучения CIE A (ISO 11664-2).</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7.9.2.2 </w:t>
      </w:r>
      <w:r w:rsidR="000E4CE1" w:rsidRPr="005B3647">
        <w:rPr>
          <w:rStyle w:val="FontStyle107"/>
          <w:rFonts w:ascii="Arial" w:hAnsi="Arial" w:cs="Arial"/>
          <w:sz w:val="24"/>
          <w:szCs w:val="24"/>
        </w:rPr>
        <w:t xml:space="preserve">Нефелометр </w:t>
      </w:r>
      <w:r w:rsidRPr="005B3647">
        <w:rPr>
          <w:rStyle w:val="FontStyle107"/>
          <w:rFonts w:ascii="Arial" w:hAnsi="Arial" w:cs="Arial"/>
          <w:sz w:val="24"/>
          <w:szCs w:val="24"/>
        </w:rPr>
        <w:t xml:space="preserve">с интегрирующей сферой, световой ловушкой, фотодиодом и </w:t>
      </w:r>
      <w:r w:rsidR="006C66EC" w:rsidRPr="005B3647">
        <w:rPr>
          <w:rStyle w:val="FontStyle107"/>
          <w:rFonts w:ascii="Arial" w:hAnsi="Arial" w:cs="Arial"/>
          <w:sz w:val="24"/>
          <w:szCs w:val="24"/>
        </w:rPr>
        <w:t>стандартным образцом</w:t>
      </w:r>
      <w:r w:rsidR="00397287" w:rsidRPr="005B3647">
        <w:rPr>
          <w:rStyle w:val="FontStyle107"/>
          <w:rFonts w:ascii="Arial" w:hAnsi="Arial" w:cs="Arial"/>
          <w:sz w:val="24"/>
          <w:szCs w:val="24"/>
        </w:rPr>
        <w:t xml:space="preserve"> отражения</w:t>
      </w:r>
      <w:r w:rsidRPr="005B3647">
        <w:rPr>
          <w:rStyle w:val="FontStyle107"/>
          <w:rFonts w:ascii="Arial" w:hAnsi="Arial" w:cs="Arial"/>
          <w:sz w:val="24"/>
          <w:szCs w:val="24"/>
        </w:rPr>
        <w:t xml:space="preserve"> (см. рисунок 3) следующего вида:</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а) Интегрирующая сфера со следующими характеристиками:</w:t>
      </w:r>
    </w:p>
    <w:p w:rsidR="002F7926" w:rsidRPr="005B3647" w:rsidRDefault="004306EC"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b/>
      </w:r>
      <w:r w:rsidR="002F7926" w:rsidRPr="005B3647">
        <w:rPr>
          <w:rStyle w:val="FontStyle107"/>
          <w:rFonts w:ascii="Arial" w:hAnsi="Arial" w:cs="Arial"/>
          <w:sz w:val="24"/>
          <w:szCs w:val="24"/>
        </w:rPr>
        <w:t>1) общая площадь входного и выходного ок</w:t>
      </w:r>
      <w:r w:rsidR="0082430F" w:rsidRPr="005B3647">
        <w:rPr>
          <w:rStyle w:val="FontStyle107"/>
          <w:rFonts w:ascii="Arial" w:hAnsi="Arial" w:cs="Arial"/>
          <w:sz w:val="24"/>
          <w:szCs w:val="24"/>
        </w:rPr>
        <w:t>он</w:t>
      </w:r>
      <w:r w:rsidR="002F7926" w:rsidRPr="005B3647">
        <w:rPr>
          <w:rStyle w:val="FontStyle107"/>
          <w:rFonts w:ascii="Arial" w:hAnsi="Arial" w:cs="Arial"/>
          <w:sz w:val="24"/>
          <w:szCs w:val="24"/>
        </w:rPr>
        <w:t xml:space="preserve"> не превышает 4,0 % от общей внутренней отражающей площади сферы;</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2) входное и выходное окн</w:t>
      </w:r>
      <w:r w:rsidR="003E0F74" w:rsidRPr="005B3647">
        <w:rPr>
          <w:rStyle w:val="FontStyle107"/>
          <w:rFonts w:ascii="Arial" w:hAnsi="Arial" w:cs="Arial"/>
          <w:sz w:val="24"/>
          <w:szCs w:val="24"/>
        </w:rPr>
        <w:t>а раз</w:t>
      </w:r>
      <w:r w:rsidR="006F3FF0" w:rsidRPr="005B3647">
        <w:rPr>
          <w:rStyle w:val="FontStyle107"/>
          <w:rFonts w:ascii="Arial" w:hAnsi="Arial" w:cs="Arial"/>
          <w:sz w:val="24"/>
          <w:szCs w:val="24"/>
        </w:rPr>
        <w:t>несены</w:t>
      </w:r>
      <w:r w:rsidR="003E0F74" w:rsidRPr="005B3647">
        <w:rPr>
          <w:rStyle w:val="FontStyle107"/>
          <w:rFonts w:ascii="Arial" w:hAnsi="Arial" w:cs="Arial"/>
          <w:sz w:val="24"/>
          <w:szCs w:val="24"/>
        </w:rPr>
        <w:t xml:space="preserve"> не менее чем на 170</w:t>
      </w:r>
      <w:r w:rsidRPr="005B3647">
        <w:rPr>
          <w:rStyle w:val="FontStyle107"/>
          <w:rFonts w:ascii="Arial" w:hAnsi="Arial" w:cs="Arial"/>
          <w:sz w:val="24"/>
          <w:szCs w:val="24"/>
        </w:rPr>
        <w:t>°;</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3)</w:t>
      </w:r>
      <w:r w:rsidRPr="005B3647">
        <w:rPr>
          <w:rFonts w:ascii="Arial" w:hAnsi="Arial" w:cs="Arial"/>
        </w:rPr>
        <w:t xml:space="preserve"> </w:t>
      </w:r>
      <w:r w:rsidR="003E0F74" w:rsidRPr="005B3647">
        <w:rPr>
          <w:rStyle w:val="FontStyle107"/>
          <w:rFonts w:ascii="Arial" w:hAnsi="Arial" w:cs="Arial"/>
          <w:sz w:val="24"/>
          <w:szCs w:val="24"/>
        </w:rPr>
        <w:t>выходное окно, составляющее 8</w:t>
      </w:r>
      <w:r w:rsidRPr="005B3647">
        <w:rPr>
          <w:rStyle w:val="FontStyle107"/>
          <w:rFonts w:ascii="Arial" w:hAnsi="Arial" w:cs="Arial"/>
          <w:sz w:val="24"/>
          <w:szCs w:val="24"/>
        </w:rPr>
        <w:t>° в центре входного окна;</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4) фотодиод расположен под углом (90 ± 10</w:t>
      </w:r>
      <w:r w:rsidR="003E0F74" w:rsidRPr="005B3647">
        <w:rPr>
          <w:rStyle w:val="FontStyle107"/>
          <w:rFonts w:ascii="Arial" w:hAnsi="Arial" w:cs="Arial"/>
          <w:sz w:val="24"/>
          <w:szCs w:val="24"/>
        </w:rPr>
        <w:t>)</w:t>
      </w:r>
      <w:r w:rsidRPr="005B3647">
        <w:rPr>
          <w:rStyle w:val="FontStyle107"/>
          <w:rFonts w:ascii="Arial" w:hAnsi="Arial" w:cs="Arial"/>
          <w:sz w:val="24"/>
          <w:szCs w:val="24"/>
        </w:rPr>
        <w:t>° к входному окн</w:t>
      </w:r>
      <w:r w:rsidR="00701B6A" w:rsidRPr="005B3647">
        <w:rPr>
          <w:rStyle w:val="FontStyle107"/>
          <w:rFonts w:ascii="Arial" w:hAnsi="Arial" w:cs="Arial"/>
          <w:sz w:val="24"/>
          <w:szCs w:val="24"/>
        </w:rPr>
        <w:t>у</w:t>
      </w:r>
      <w:r w:rsidRPr="005B3647">
        <w:rPr>
          <w:rStyle w:val="FontStyle107"/>
          <w:rFonts w:ascii="Arial" w:hAnsi="Arial" w:cs="Arial"/>
          <w:sz w:val="24"/>
          <w:szCs w:val="24"/>
        </w:rPr>
        <w:t>; а также</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5) все </w:t>
      </w:r>
      <w:r w:rsidR="00C15187" w:rsidRPr="005B3647">
        <w:rPr>
          <w:rStyle w:val="FontStyle107"/>
          <w:rFonts w:ascii="Arial" w:hAnsi="Arial" w:cs="Arial"/>
          <w:sz w:val="24"/>
          <w:szCs w:val="24"/>
        </w:rPr>
        <w:t>внутренние поверхности (включая стандартный образец отражения</w:t>
      </w:r>
      <w:r w:rsidRPr="005B3647">
        <w:rPr>
          <w:rStyle w:val="FontStyle107"/>
          <w:rFonts w:ascii="Arial" w:hAnsi="Arial" w:cs="Arial"/>
          <w:sz w:val="24"/>
          <w:szCs w:val="24"/>
        </w:rPr>
        <w:t xml:space="preserve"> для выходного окна)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 xml:space="preserve">ты веществом с высоким коэффициентом отражения для </w:t>
      </w:r>
      <w:r w:rsidR="008129C1" w:rsidRPr="005B3647">
        <w:rPr>
          <w:rStyle w:val="FontStyle107"/>
          <w:rFonts w:ascii="Arial" w:hAnsi="Arial" w:cs="Arial"/>
          <w:sz w:val="24"/>
          <w:szCs w:val="24"/>
        </w:rPr>
        <w:t xml:space="preserve">волн </w:t>
      </w:r>
      <w:r w:rsidRPr="005B3647">
        <w:rPr>
          <w:rStyle w:val="FontStyle107"/>
          <w:rFonts w:ascii="Arial" w:hAnsi="Arial" w:cs="Arial"/>
          <w:sz w:val="24"/>
          <w:szCs w:val="24"/>
        </w:rPr>
        <w:t>дли</w:t>
      </w:r>
      <w:r w:rsidR="008129C1" w:rsidRPr="005B3647">
        <w:rPr>
          <w:rStyle w:val="FontStyle107"/>
          <w:rFonts w:ascii="Arial" w:hAnsi="Arial" w:cs="Arial"/>
          <w:sz w:val="24"/>
          <w:szCs w:val="24"/>
        </w:rPr>
        <w:t>ной</w:t>
      </w:r>
      <w:r w:rsidRPr="005B3647">
        <w:rPr>
          <w:rStyle w:val="FontStyle107"/>
          <w:rFonts w:ascii="Arial" w:hAnsi="Arial" w:cs="Arial"/>
          <w:sz w:val="24"/>
          <w:szCs w:val="24"/>
        </w:rPr>
        <w:t xml:space="preserve"> </w:t>
      </w:r>
      <w:r w:rsidR="00C15187" w:rsidRPr="005B3647">
        <w:rPr>
          <w:rStyle w:val="FontStyle107"/>
          <w:rFonts w:ascii="Arial" w:hAnsi="Arial" w:cs="Arial"/>
          <w:sz w:val="24"/>
          <w:szCs w:val="24"/>
        </w:rPr>
        <w:t xml:space="preserve"> </w:t>
      </w:r>
      <w:r w:rsidRPr="005B3647">
        <w:rPr>
          <w:rStyle w:val="FontStyle107"/>
          <w:rFonts w:ascii="Arial" w:hAnsi="Arial" w:cs="Arial"/>
          <w:sz w:val="24"/>
          <w:szCs w:val="24"/>
        </w:rPr>
        <w:t>от</w:t>
      </w:r>
      <w:r w:rsidR="00637C39"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380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до 780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2F7926" w:rsidRPr="005B3647" w:rsidRDefault="005701C3" w:rsidP="005701C3">
      <w:pPr>
        <w:tabs>
          <w:tab w:val="left" w:pos="142"/>
        </w:tabs>
        <w:ind w:firstLine="709"/>
        <w:jc w:val="both"/>
        <w:rPr>
          <w:rStyle w:val="FontStyle107"/>
          <w:rFonts w:ascii="Arial" w:hAnsi="Arial" w:cs="Arial"/>
          <w:sz w:val="20"/>
          <w:szCs w:val="24"/>
        </w:rPr>
      </w:pPr>
      <w:r w:rsidRPr="005B3647">
        <w:rPr>
          <w:rStyle w:val="FontStyle107"/>
          <w:rFonts w:ascii="Arial" w:hAnsi="Arial" w:cs="Arial"/>
          <w:spacing w:val="40"/>
          <w:sz w:val="20"/>
          <w:szCs w:val="24"/>
        </w:rPr>
        <w:t>Примечание</w:t>
      </w:r>
      <w:proofErr w:type="gramStart"/>
      <w:r w:rsidR="002F7926" w:rsidRPr="005B3647">
        <w:rPr>
          <w:rStyle w:val="FontStyle107"/>
          <w:rFonts w:ascii="Arial" w:hAnsi="Arial" w:cs="Arial"/>
          <w:sz w:val="20"/>
          <w:szCs w:val="24"/>
        </w:rPr>
        <w:t xml:space="preserve"> </w:t>
      </w:r>
      <w:r w:rsidRPr="005B3647">
        <w:rPr>
          <w:rStyle w:val="FontStyle107"/>
          <w:rFonts w:ascii="Arial" w:hAnsi="Arial" w:cs="Arial"/>
          <w:sz w:val="20"/>
          <w:szCs w:val="24"/>
        </w:rPr>
        <w:t>− В</w:t>
      </w:r>
      <w:proofErr w:type="gramEnd"/>
      <w:r w:rsidR="002F7926" w:rsidRPr="005B3647">
        <w:rPr>
          <w:rStyle w:val="FontStyle107"/>
          <w:rFonts w:ascii="Arial" w:hAnsi="Arial" w:cs="Arial"/>
          <w:sz w:val="20"/>
          <w:szCs w:val="24"/>
        </w:rPr>
        <w:t xml:space="preserve"> качестве </w:t>
      </w:r>
      <w:r w:rsidR="008B7373" w:rsidRPr="005B3647">
        <w:rPr>
          <w:rStyle w:val="FontStyle107"/>
          <w:rFonts w:ascii="Arial" w:hAnsi="Arial" w:cs="Arial"/>
          <w:sz w:val="20"/>
          <w:szCs w:val="24"/>
        </w:rPr>
        <w:t>закры</w:t>
      </w:r>
      <w:r w:rsidR="002F7926" w:rsidRPr="005B3647">
        <w:rPr>
          <w:rStyle w:val="FontStyle107"/>
          <w:rFonts w:ascii="Arial" w:hAnsi="Arial" w:cs="Arial"/>
          <w:sz w:val="20"/>
          <w:szCs w:val="24"/>
        </w:rPr>
        <w:t>тия можно использовать краску на основе сульфата бария.</w:t>
      </w:r>
    </w:p>
    <w:p w:rsidR="002F7926" w:rsidRPr="005B3647" w:rsidRDefault="002F7926" w:rsidP="005701C3">
      <w:pPr>
        <w:tabs>
          <w:tab w:val="left" w:pos="142"/>
        </w:tabs>
        <w:spacing w:before="120" w:line="360" w:lineRule="auto"/>
        <w:ind w:firstLine="709"/>
        <w:jc w:val="both"/>
        <w:rPr>
          <w:rStyle w:val="FontStyle107"/>
          <w:rFonts w:ascii="Arial" w:hAnsi="Arial" w:cs="Arial"/>
          <w:sz w:val="24"/>
          <w:szCs w:val="24"/>
        </w:rPr>
      </w:pPr>
      <w:r w:rsidRPr="005B3647">
        <w:rPr>
          <w:rStyle w:val="FontStyle107"/>
          <w:rFonts w:ascii="Arial" w:hAnsi="Arial" w:cs="Arial"/>
          <w:sz w:val="24"/>
          <w:szCs w:val="24"/>
          <w:lang w:val="en-US"/>
        </w:rPr>
        <w:t>b</w:t>
      </w:r>
      <w:r w:rsidRPr="005B3647">
        <w:rPr>
          <w:rStyle w:val="FontStyle107"/>
          <w:rFonts w:ascii="Arial" w:hAnsi="Arial" w:cs="Arial"/>
          <w:sz w:val="24"/>
          <w:szCs w:val="24"/>
        </w:rPr>
        <w:t>) Световая ловушка должна иметь коэффициент отражения менее 0</w:t>
      </w:r>
      <w:proofErr w:type="gramStart"/>
      <w:r w:rsidRPr="005B3647">
        <w:rPr>
          <w:rStyle w:val="FontStyle107"/>
          <w:rFonts w:ascii="Arial" w:hAnsi="Arial" w:cs="Arial"/>
          <w:sz w:val="24"/>
          <w:szCs w:val="24"/>
        </w:rPr>
        <w:t>,1</w:t>
      </w:r>
      <w:proofErr w:type="gramEnd"/>
      <w:r w:rsidR="00A20BA4" w:rsidRPr="005B3647">
        <w:rPr>
          <w:rStyle w:val="FontStyle107"/>
          <w:rFonts w:ascii="Arial" w:hAnsi="Arial" w:cs="Arial"/>
          <w:sz w:val="24"/>
          <w:szCs w:val="24"/>
        </w:rPr>
        <w:t xml:space="preserve"> </w:t>
      </w:r>
      <w:r w:rsidRPr="005B3647">
        <w:rPr>
          <w:rStyle w:val="FontStyle107"/>
          <w:rFonts w:ascii="Arial" w:hAnsi="Arial" w:cs="Arial"/>
          <w:sz w:val="24"/>
          <w:szCs w:val="24"/>
        </w:rPr>
        <w:t>%.</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proofErr w:type="gramStart"/>
      <w:r w:rsidRPr="005B3647">
        <w:rPr>
          <w:rStyle w:val="FontStyle107"/>
          <w:rFonts w:ascii="Arial" w:hAnsi="Arial" w:cs="Arial"/>
          <w:sz w:val="24"/>
          <w:szCs w:val="24"/>
          <w:lang w:val="en-US"/>
        </w:rPr>
        <w:t>c</w:t>
      </w:r>
      <w:r w:rsidRPr="005B3647">
        <w:rPr>
          <w:rStyle w:val="FontStyle107"/>
          <w:rFonts w:ascii="Arial" w:hAnsi="Arial" w:cs="Arial"/>
          <w:sz w:val="24"/>
          <w:szCs w:val="24"/>
        </w:rPr>
        <w:t xml:space="preserve">) Фотодиод должен обеспечивать пропорциональные измерения потока </w:t>
      </w:r>
      <w:r w:rsidR="000C76D0" w:rsidRPr="005B3647">
        <w:rPr>
          <w:rStyle w:val="FontStyle107"/>
          <w:rFonts w:ascii="Arial" w:hAnsi="Arial" w:cs="Arial"/>
          <w:sz w:val="24"/>
          <w:szCs w:val="24"/>
        </w:rPr>
        <w:t xml:space="preserve">излучения </w:t>
      </w:r>
      <w:r w:rsidRPr="005B3647">
        <w:rPr>
          <w:rStyle w:val="FontStyle107"/>
          <w:rFonts w:ascii="Arial" w:hAnsi="Arial" w:cs="Arial"/>
          <w:sz w:val="24"/>
          <w:szCs w:val="24"/>
        </w:rPr>
        <w:t>с точностью до 1</w:t>
      </w:r>
      <w:r w:rsidR="00A20BA4" w:rsidRPr="005B3647">
        <w:rPr>
          <w:rStyle w:val="FontStyle107"/>
          <w:rFonts w:ascii="Arial" w:hAnsi="Arial" w:cs="Arial"/>
          <w:sz w:val="24"/>
          <w:szCs w:val="24"/>
        </w:rPr>
        <w:t xml:space="preserve"> </w:t>
      </w:r>
      <w:r w:rsidRPr="005B3647">
        <w:rPr>
          <w:rStyle w:val="FontStyle107"/>
          <w:rFonts w:ascii="Arial" w:hAnsi="Arial" w:cs="Arial"/>
          <w:sz w:val="24"/>
          <w:szCs w:val="24"/>
        </w:rPr>
        <w:t>% от падающего потока во всем диапазоне интенсивности, использованном в ходе испытания.</w:t>
      </w:r>
      <w:proofErr w:type="gramEnd"/>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d) Эти компоненты должны быть расположены таким образом, чтобы входящее излучение:</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1) имело ось, проходящую через центр входного и выходного окна;</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2) было однонаправленным, без отклонений луча </w:t>
      </w:r>
      <w:r w:rsidR="00A20BA4" w:rsidRPr="005B3647">
        <w:rPr>
          <w:rStyle w:val="FontStyle107"/>
          <w:rFonts w:ascii="Arial" w:hAnsi="Arial" w:cs="Arial"/>
          <w:sz w:val="24"/>
          <w:szCs w:val="24"/>
        </w:rPr>
        <w:t xml:space="preserve">от оси </w:t>
      </w:r>
      <w:r w:rsidRPr="005B3647">
        <w:rPr>
          <w:rStyle w:val="FontStyle107"/>
          <w:rFonts w:ascii="Arial" w:hAnsi="Arial" w:cs="Arial"/>
          <w:sz w:val="24"/>
          <w:szCs w:val="24"/>
        </w:rPr>
        <w:t>более чем на 3°;</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proofErr w:type="gramStart"/>
      <w:r w:rsidRPr="005B3647">
        <w:rPr>
          <w:rStyle w:val="FontStyle107"/>
          <w:rFonts w:ascii="Arial" w:hAnsi="Arial" w:cs="Arial"/>
          <w:sz w:val="24"/>
          <w:szCs w:val="24"/>
        </w:rPr>
        <w:t xml:space="preserve">3) имело круглое поперечное сечение на выходном окне, когда образец не препятствует </w:t>
      </w:r>
      <w:r w:rsidR="000C76D0" w:rsidRPr="005B3647">
        <w:rPr>
          <w:rStyle w:val="FontStyle107"/>
          <w:rFonts w:ascii="Arial" w:hAnsi="Arial" w:cs="Arial"/>
          <w:sz w:val="24"/>
          <w:szCs w:val="24"/>
        </w:rPr>
        <w:t>пучку излучения</w:t>
      </w:r>
      <w:r w:rsidRPr="005B3647">
        <w:rPr>
          <w:rStyle w:val="FontStyle107"/>
          <w:rFonts w:ascii="Arial" w:hAnsi="Arial" w:cs="Arial"/>
          <w:sz w:val="24"/>
          <w:szCs w:val="24"/>
        </w:rPr>
        <w:t xml:space="preserve">, в то время как диаметр выходного окна должен превышать диаметр входящего излучения, так что вокруг </w:t>
      </w:r>
      <w:r w:rsidR="000C76D0" w:rsidRPr="005B3647">
        <w:rPr>
          <w:rStyle w:val="FontStyle107"/>
          <w:rFonts w:ascii="Arial" w:hAnsi="Arial" w:cs="Arial"/>
          <w:sz w:val="24"/>
          <w:szCs w:val="24"/>
        </w:rPr>
        <w:t>пучка</w:t>
      </w:r>
      <w:r w:rsidRPr="005B3647">
        <w:rPr>
          <w:rStyle w:val="FontStyle107"/>
          <w:rFonts w:ascii="Arial" w:hAnsi="Arial" w:cs="Arial"/>
          <w:sz w:val="24"/>
          <w:szCs w:val="24"/>
        </w:rPr>
        <w:t xml:space="preserve"> образуется кольцевая зона (1,3 ± 0,1)° на входном окне;</w:t>
      </w:r>
      <w:r w:rsidRPr="005B3647">
        <w:rPr>
          <w:rStyle w:val="FontStyle107"/>
          <w:rFonts w:ascii="Arial" w:hAnsi="Arial" w:cs="Arial"/>
          <w:sz w:val="24"/>
          <w:szCs w:val="24"/>
        </w:rPr>
        <w:cr/>
      </w:r>
      <w:r w:rsidRPr="005B3647">
        <w:rPr>
          <w:rStyle w:val="FontStyle107"/>
          <w:rFonts w:ascii="Arial" w:hAnsi="Arial" w:cs="Arial"/>
          <w:sz w:val="24"/>
          <w:szCs w:val="24"/>
        </w:rPr>
        <w:tab/>
      </w:r>
      <w:r w:rsidRPr="005B3647">
        <w:rPr>
          <w:rStyle w:val="FontStyle107"/>
          <w:rFonts w:ascii="Arial" w:hAnsi="Arial" w:cs="Arial"/>
          <w:sz w:val="24"/>
          <w:szCs w:val="24"/>
        </w:rPr>
        <w:tab/>
        <w:t xml:space="preserve">4) не образовывало </w:t>
      </w:r>
      <w:r w:rsidR="000929D1" w:rsidRPr="005B3647">
        <w:rPr>
          <w:rStyle w:val="FontStyle107"/>
          <w:rFonts w:ascii="Arial" w:hAnsi="Arial" w:cs="Arial"/>
          <w:sz w:val="24"/>
          <w:szCs w:val="24"/>
        </w:rPr>
        <w:t>угол больше 8</w:t>
      </w:r>
      <w:r w:rsidRPr="005B3647">
        <w:rPr>
          <w:rStyle w:val="FontStyle107"/>
          <w:rFonts w:ascii="Arial" w:hAnsi="Arial" w:cs="Arial"/>
          <w:sz w:val="24"/>
          <w:szCs w:val="24"/>
        </w:rPr>
        <w:t>° между осью луча и нормалью к поверхности этого образца, когда образец закрывает входное окно;</w:t>
      </w:r>
      <w:proofErr w:type="gramEnd"/>
      <w:r w:rsidRPr="005B3647">
        <w:rPr>
          <w:rStyle w:val="FontStyle107"/>
          <w:rFonts w:ascii="Arial" w:hAnsi="Arial" w:cs="Arial"/>
          <w:sz w:val="24"/>
          <w:szCs w:val="24"/>
        </w:rPr>
        <w:t xml:space="preserve"> а также</w:t>
      </w:r>
    </w:p>
    <w:p w:rsidR="002F7926" w:rsidRPr="005B3647" w:rsidRDefault="002F7926" w:rsidP="002F7926">
      <w:pPr>
        <w:tabs>
          <w:tab w:val="left" w:pos="142"/>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5) полностью поглощалось световой ловушкой (при использовании), когда образец не препятствует прохождению луча.</w:t>
      </w:r>
    </w:p>
    <w:p w:rsidR="002F7926" w:rsidRPr="005B3647" w:rsidRDefault="00337745" w:rsidP="00D666CB">
      <w:pPr>
        <w:tabs>
          <w:tab w:val="left" w:pos="142"/>
        </w:tabs>
        <w:ind w:firstLine="709"/>
        <w:jc w:val="both"/>
        <w:rPr>
          <w:rStyle w:val="FontStyle107"/>
          <w:rFonts w:ascii="Arial" w:hAnsi="Arial" w:cs="Arial"/>
          <w:sz w:val="20"/>
          <w:szCs w:val="20"/>
        </w:rPr>
      </w:pPr>
      <w:r w:rsidRPr="005B3647">
        <w:rPr>
          <w:rStyle w:val="FontStyle107"/>
          <w:rFonts w:ascii="Arial" w:hAnsi="Arial" w:cs="Arial"/>
          <w:spacing w:val="40"/>
          <w:sz w:val="20"/>
          <w:szCs w:val="24"/>
        </w:rPr>
        <w:t>Примечание</w:t>
      </w:r>
      <w:proofErr w:type="gramStart"/>
      <w:r w:rsidRPr="005B3647">
        <w:rPr>
          <w:rStyle w:val="FontStyle107"/>
          <w:rFonts w:ascii="Arial" w:hAnsi="Arial" w:cs="Arial"/>
          <w:sz w:val="20"/>
          <w:szCs w:val="20"/>
        </w:rPr>
        <w:t xml:space="preserve">− </w:t>
      </w:r>
      <w:r w:rsidR="002F7926" w:rsidRPr="005B3647">
        <w:rPr>
          <w:rStyle w:val="FontStyle107"/>
          <w:rFonts w:ascii="Arial" w:hAnsi="Arial" w:cs="Arial"/>
          <w:sz w:val="20"/>
          <w:szCs w:val="20"/>
        </w:rPr>
        <w:t>Х</w:t>
      </w:r>
      <w:proofErr w:type="gramEnd"/>
      <w:r w:rsidR="002F7926" w:rsidRPr="005B3647">
        <w:rPr>
          <w:rStyle w:val="FontStyle107"/>
          <w:rFonts w:ascii="Arial" w:hAnsi="Arial" w:cs="Arial"/>
          <w:sz w:val="20"/>
          <w:szCs w:val="20"/>
        </w:rPr>
        <w:t>отя измерения широко-углового рассеяния чаще всего производятся с помощью</w:t>
      </w:r>
      <w:r w:rsidR="000E4CE1" w:rsidRPr="005B3647">
        <w:t xml:space="preserve"> </w:t>
      </w:r>
      <w:r w:rsidR="000E4CE1" w:rsidRPr="005B3647">
        <w:rPr>
          <w:rStyle w:val="FontStyle107"/>
          <w:rFonts w:ascii="Arial" w:hAnsi="Arial" w:cs="Arial"/>
          <w:sz w:val="20"/>
          <w:szCs w:val="20"/>
        </w:rPr>
        <w:t>нефелометра</w:t>
      </w:r>
      <w:r w:rsidR="00F21B90" w:rsidRPr="005B3647">
        <w:rPr>
          <w:rStyle w:val="FontStyle107"/>
          <w:rFonts w:ascii="Arial" w:hAnsi="Arial" w:cs="Arial"/>
          <w:sz w:val="20"/>
          <w:szCs w:val="20"/>
        </w:rPr>
        <w:t>,</w:t>
      </w:r>
      <w:r w:rsidR="002F7926" w:rsidRPr="005B3647">
        <w:rPr>
          <w:rStyle w:val="FontStyle107"/>
          <w:rFonts w:ascii="Arial" w:hAnsi="Arial" w:cs="Arial"/>
          <w:sz w:val="20"/>
          <w:szCs w:val="20"/>
        </w:rPr>
        <w:t xml:space="preserve"> можно использовать спектрофотометр при условии, что он соответствует геометрическим и спектральным требованиям метода. Спектрофотометр необходим, когда </w:t>
      </w:r>
      <w:r w:rsidR="007C7D45" w:rsidRPr="005B3647">
        <w:rPr>
          <w:rStyle w:val="FontStyle107"/>
          <w:rFonts w:ascii="Arial" w:hAnsi="Arial" w:cs="Arial"/>
          <w:sz w:val="20"/>
          <w:szCs w:val="20"/>
        </w:rPr>
        <w:t>световой коэффициент пропускания</w:t>
      </w:r>
      <w:r w:rsidR="002F7926" w:rsidRPr="005B3647">
        <w:rPr>
          <w:rFonts w:ascii="Arial" w:hAnsi="Arial" w:cs="Arial"/>
          <w:i/>
          <w:iCs/>
          <w:lang w:eastAsia="ru-RU"/>
        </w:rPr>
        <w:t xml:space="preserve"> </w:t>
      </w:r>
      <w:proofErr w:type="spellStart"/>
      <w:r w:rsidR="002F7926" w:rsidRPr="005B3647">
        <w:rPr>
          <w:rFonts w:ascii="Times New Roman" w:hAnsi="Times New Roman" w:cs="Times New Roman"/>
          <w:i/>
          <w:iCs/>
          <w:lang w:eastAsia="ru-RU"/>
        </w:rPr>
        <w:t>τ</w:t>
      </w:r>
      <w:r w:rsidR="002F7926" w:rsidRPr="005B3647">
        <w:rPr>
          <w:rFonts w:ascii="Times New Roman" w:hAnsi="Times New Roman" w:cs="Times New Roman"/>
          <w:vertAlign w:val="subscript"/>
          <w:lang w:eastAsia="ru-RU"/>
        </w:rPr>
        <w:t>V</w:t>
      </w:r>
      <w:proofErr w:type="spellEnd"/>
      <w:r w:rsidR="002F7926" w:rsidRPr="005B3647">
        <w:rPr>
          <w:rStyle w:val="FontStyle107"/>
          <w:rFonts w:ascii="Arial" w:hAnsi="Arial" w:cs="Arial"/>
          <w:sz w:val="20"/>
          <w:szCs w:val="20"/>
        </w:rPr>
        <w:t xml:space="preserve"> светофильтра около 15 %.</w:t>
      </w:r>
    </w:p>
    <w:p w:rsidR="002F7926" w:rsidRPr="005B3647" w:rsidRDefault="002F7926" w:rsidP="001D4D5F">
      <w:pPr>
        <w:spacing w:before="240"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lastRenderedPageBreak/>
        <w:t>7.9.3 Образец</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Размер образца может варьироваться в зависимости от размера входного </w:t>
      </w:r>
      <w:r w:rsidR="00174A59" w:rsidRPr="005B3647">
        <w:rPr>
          <w:rStyle w:val="FontStyle107"/>
          <w:rFonts w:ascii="Arial" w:hAnsi="Arial" w:cs="Arial"/>
          <w:sz w:val="24"/>
          <w:szCs w:val="24"/>
        </w:rPr>
        <w:t xml:space="preserve">окна </w:t>
      </w:r>
      <w:r w:rsidRPr="005B3647">
        <w:rPr>
          <w:rStyle w:val="FontStyle107"/>
          <w:rFonts w:ascii="Arial" w:hAnsi="Arial" w:cs="Arial"/>
          <w:sz w:val="24"/>
          <w:szCs w:val="24"/>
        </w:rPr>
        <w:t xml:space="preserve">и кривизны поверхности интегрирующей сферы. Образец должен быть достаточно большим, чтобы полностью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 xml:space="preserve">ть входное </w:t>
      </w:r>
      <w:r w:rsidR="00B91DD4" w:rsidRPr="005B3647">
        <w:rPr>
          <w:rStyle w:val="FontStyle107"/>
          <w:rFonts w:ascii="Arial" w:hAnsi="Arial" w:cs="Arial"/>
          <w:sz w:val="24"/>
          <w:szCs w:val="24"/>
        </w:rPr>
        <w:t>окно</w:t>
      </w:r>
      <w:r w:rsidRPr="005B3647">
        <w:rPr>
          <w:rStyle w:val="FontStyle107"/>
          <w:rFonts w:ascii="Arial" w:hAnsi="Arial" w:cs="Arial"/>
          <w:sz w:val="24"/>
          <w:szCs w:val="24"/>
        </w:rPr>
        <w:t>, но должен быть достаточно маленьким, чтобы устанавливаться по касательной к поверхности интегрирующей сферы.</w:t>
      </w:r>
    </w:p>
    <w:p w:rsidR="002F7926" w:rsidRPr="005B3647" w:rsidRDefault="002F7926" w:rsidP="002F7926">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 xml:space="preserve">7.9.4 </w:t>
      </w:r>
      <w:r w:rsidR="00426E49" w:rsidRPr="005B3647">
        <w:rPr>
          <w:rStyle w:val="FontStyle107"/>
          <w:rFonts w:ascii="Arial" w:hAnsi="Arial" w:cs="Arial"/>
          <w:b/>
          <w:sz w:val="24"/>
          <w:szCs w:val="24"/>
        </w:rPr>
        <w:t>Проведение</w:t>
      </w:r>
      <w:r w:rsidRPr="005B3647">
        <w:rPr>
          <w:rStyle w:val="FontStyle107"/>
          <w:rFonts w:ascii="Arial" w:hAnsi="Arial" w:cs="Arial"/>
          <w:b/>
          <w:sz w:val="24"/>
          <w:szCs w:val="24"/>
        </w:rPr>
        <w:t xml:space="preserve"> испытаний</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Испытание выполня</w:t>
      </w:r>
      <w:r w:rsidR="006F4CE4" w:rsidRPr="005B3647">
        <w:rPr>
          <w:rStyle w:val="FontStyle107"/>
          <w:rFonts w:ascii="Arial" w:hAnsi="Arial" w:cs="Arial"/>
          <w:sz w:val="24"/>
          <w:szCs w:val="24"/>
        </w:rPr>
        <w:t>ют</w:t>
      </w:r>
      <w:r w:rsidRPr="005B3647">
        <w:rPr>
          <w:rStyle w:val="FontStyle107"/>
          <w:rFonts w:ascii="Arial" w:hAnsi="Arial" w:cs="Arial"/>
          <w:sz w:val="24"/>
          <w:szCs w:val="24"/>
        </w:rPr>
        <w:t xml:space="preserve"> следующим образом:</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w:t>
      </w:r>
      <w:r w:rsidRPr="005B3647">
        <w:rPr>
          <w:rStyle w:val="FontStyle107"/>
          <w:rFonts w:ascii="Arial" w:hAnsi="Arial" w:cs="Arial"/>
          <w:sz w:val="24"/>
          <w:szCs w:val="24"/>
        </w:rPr>
        <w:tab/>
      </w:r>
      <w:r w:rsidR="00CF6338" w:rsidRPr="005B3647">
        <w:rPr>
          <w:rStyle w:val="FontStyle107"/>
          <w:rFonts w:ascii="Arial" w:hAnsi="Arial" w:cs="Arial"/>
          <w:sz w:val="24"/>
          <w:szCs w:val="24"/>
        </w:rPr>
        <w:t xml:space="preserve">Измеряют </w:t>
      </w:r>
      <w:r w:rsidRPr="005B3647">
        <w:rPr>
          <w:rStyle w:val="FontStyle107"/>
          <w:rFonts w:ascii="Arial" w:hAnsi="Arial" w:cs="Arial"/>
          <w:sz w:val="24"/>
          <w:szCs w:val="24"/>
        </w:rPr>
        <w:t>падающий свет (</w:t>
      </w:r>
      <w:r w:rsidRPr="005B3647">
        <w:rPr>
          <w:rFonts w:ascii="Times New Roman" w:hAnsi="Times New Roman" w:cs="Times New Roman"/>
          <w:i/>
          <w:iCs/>
          <w:sz w:val="24"/>
          <w:szCs w:val="24"/>
          <w:lang w:eastAsia="ru-RU"/>
        </w:rPr>
        <w:t>τ</w:t>
      </w:r>
      <w:r w:rsidRPr="005B3647">
        <w:rPr>
          <w:rStyle w:val="FontStyle107"/>
          <w:rFonts w:ascii="Times New Roman" w:hAnsi="Times New Roman" w:cs="Times New Roman"/>
          <w:sz w:val="24"/>
          <w:szCs w:val="24"/>
          <w:vertAlign w:val="subscript"/>
        </w:rPr>
        <w:t>1</w:t>
      </w:r>
      <w:r w:rsidRPr="005B3647">
        <w:rPr>
          <w:rStyle w:val="FontStyle107"/>
          <w:rFonts w:ascii="Arial" w:hAnsi="Arial" w:cs="Arial"/>
          <w:sz w:val="24"/>
          <w:szCs w:val="24"/>
        </w:rPr>
        <w:t xml:space="preserve">) без образца и без световой ловушки и с установленным </w:t>
      </w:r>
      <w:r w:rsidR="00C15187" w:rsidRPr="005B3647">
        <w:rPr>
          <w:rStyle w:val="FontStyle107"/>
          <w:rFonts w:ascii="Arial" w:hAnsi="Arial" w:cs="Arial"/>
          <w:sz w:val="24"/>
          <w:szCs w:val="24"/>
        </w:rPr>
        <w:t>стандартным образцом отражения</w:t>
      </w:r>
      <w:r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b)</w:t>
      </w:r>
      <w:r w:rsidRPr="005B3647">
        <w:rPr>
          <w:rStyle w:val="FontStyle107"/>
          <w:rFonts w:ascii="Arial" w:hAnsi="Arial" w:cs="Arial"/>
          <w:sz w:val="24"/>
          <w:szCs w:val="24"/>
        </w:rPr>
        <w:tab/>
      </w:r>
      <w:r w:rsidR="00CF6338" w:rsidRPr="005B3647">
        <w:rPr>
          <w:rStyle w:val="FontStyle107"/>
          <w:rFonts w:ascii="Arial" w:hAnsi="Arial" w:cs="Arial"/>
          <w:sz w:val="24"/>
          <w:szCs w:val="24"/>
        </w:rPr>
        <w:t>Измеряют</w:t>
      </w:r>
      <w:r w:rsidRPr="005B3647">
        <w:rPr>
          <w:rStyle w:val="FontStyle107"/>
          <w:rFonts w:ascii="Arial" w:hAnsi="Arial" w:cs="Arial"/>
          <w:sz w:val="24"/>
          <w:szCs w:val="24"/>
        </w:rPr>
        <w:t xml:space="preserve"> общий свет, пропущенный образцом (</w:t>
      </w:r>
      <w:r w:rsidRPr="005B3647">
        <w:rPr>
          <w:rFonts w:ascii="Times New Roman" w:hAnsi="Times New Roman" w:cs="Times New Roman"/>
          <w:i/>
          <w:iCs/>
          <w:sz w:val="24"/>
          <w:szCs w:val="24"/>
          <w:lang w:eastAsia="ru-RU"/>
        </w:rPr>
        <w:t>τ</w:t>
      </w:r>
      <w:r w:rsidRPr="005B3647">
        <w:rPr>
          <w:rStyle w:val="FontStyle107"/>
          <w:rFonts w:ascii="Times New Roman" w:hAnsi="Times New Roman" w:cs="Times New Roman"/>
          <w:sz w:val="24"/>
          <w:szCs w:val="24"/>
          <w:vertAlign w:val="subscript"/>
        </w:rPr>
        <w:t>2</w:t>
      </w:r>
      <w:r w:rsidRPr="005B3647">
        <w:rPr>
          <w:rStyle w:val="FontStyle107"/>
          <w:rFonts w:ascii="Arial" w:hAnsi="Arial" w:cs="Arial"/>
          <w:sz w:val="24"/>
          <w:szCs w:val="24"/>
        </w:rPr>
        <w:t xml:space="preserve">) с установленным образцом, без световой ловушки и с установленным </w:t>
      </w:r>
      <w:r w:rsidR="00C15187" w:rsidRPr="005B3647">
        <w:rPr>
          <w:rStyle w:val="FontStyle107"/>
          <w:rFonts w:ascii="Arial" w:hAnsi="Arial" w:cs="Arial"/>
          <w:sz w:val="24"/>
          <w:szCs w:val="24"/>
        </w:rPr>
        <w:t>стандартным образцом отражения</w:t>
      </w:r>
      <w:r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c)</w:t>
      </w:r>
      <w:r w:rsidRPr="005B3647">
        <w:rPr>
          <w:rStyle w:val="FontStyle107"/>
          <w:rFonts w:ascii="Arial" w:hAnsi="Arial" w:cs="Arial"/>
          <w:sz w:val="24"/>
          <w:szCs w:val="24"/>
        </w:rPr>
        <w:tab/>
      </w:r>
      <w:r w:rsidR="00CF6338" w:rsidRPr="005B3647">
        <w:rPr>
          <w:rStyle w:val="FontStyle107"/>
          <w:rFonts w:ascii="Arial" w:hAnsi="Arial" w:cs="Arial"/>
          <w:sz w:val="24"/>
          <w:szCs w:val="24"/>
        </w:rPr>
        <w:t>Измеряют</w:t>
      </w:r>
      <w:r w:rsidRPr="005B3647">
        <w:rPr>
          <w:rStyle w:val="FontStyle107"/>
          <w:rFonts w:ascii="Arial" w:hAnsi="Arial" w:cs="Arial"/>
          <w:sz w:val="24"/>
          <w:szCs w:val="24"/>
        </w:rPr>
        <w:t xml:space="preserve"> свет, рассеянный прибором (</w:t>
      </w:r>
      <w:r w:rsidRPr="005B3647">
        <w:rPr>
          <w:rFonts w:ascii="Times New Roman" w:hAnsi="Times New Roman" w:cs="Times New Roman"/>
          <w:i/>
          <w:iCs/>
          <w:sz w:val="24"/>
          <w:szCs w:val="24"/>
          <w:lang w:eastAsia="ru-RU"/>
        </w:rPr>
        <w:t>τ</w:t>
      </w:r>
      <w:r w:rsidRPr="005B3647">
        <w:rPr>
          <w:rStyle w:val="FontStyle107"/>
          <w:rFonts w:ascii="Times New Roman" w:hAnsi="Times New Roman" w:cs="Times New Roman"/>
          <w:sz w:val="24"/>
          <w:szCs w:val="24"/>
          <w:vertAlign w:val="subscript"/>
        </w:rPr>
        <w:t>3</w:t>
      </w:r>
      <w:r w:rsidRPr="005B3647">
        <w:rPr>
          <w:rStyle w:val="FontStyle107"/>
          <w:rFonts w:ascii="Arial" w:hAnsi="Arial" w:cs="Arial"/>
          <w:sz w:val="24"/>
          <w:szCs w:val="24"/>
        </w:rPr>
        <w:t xml:space="preserve">) без образца, с установленной световой ловушкой и без </w:t>
      </w:r>
      <w:r w:rsidR="00C15187" w:rsidRPr="005B3647">
        <w:rPr>
          <w:rFonts w:ascii="Arial" w:hAnsi="Arial"/>
          <w:sz w:val="24"/>
          <w:szCs w:val="24"/>
        </w:rPr>
        <w:t>стандартного образца отражения</w:t>
      </w:r>
      <w:r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d)</w:t>
      </w:r>
      <w:r w:rsidRPr="005B3647">
        <w:rPr>
          <w:rStyle w:val="FontStyle107"/>
          <w:rFonts w:ascii="Arial" w:hAnsi="Arial" w:cs="Arial"/>
          <w:sz w:val="24"/>
          <w:szCs w:val="24"/>
        </w:rPr>
        <w:tab/>
      </w:r>
      <w:r w:rsidR="00CF6338" w:rsidRPr="005B3647">
        <w:rPr>
          <w:rStyle w:val="FontStyle107"/>
          <w:rFonts w:ascii="Arial" w:hAnsi="Arial" w:cs="Arial"/>
          <w:sz w:val="24"/>
          <w:szCs w:val="24"/>
        </w:rPr>
        <w:t>Измеряют</w:t>
      </w:r>
      <w:r w:rsidRPr="005B3647">
        <w:rPr>
          <w:rStyle w:val="FontStyle107"/>
          <w:rFonts w:ascii="Arial" w:hAnsi="Arial" w:cs="Arial"/>
          <w:sz w:val="24"/>
          <w:szCs w:val="24"/>
        </w:rPr>
        <w:t xml:space="preserve"> свет, рассеянный прибором и образцом (</w:t>
      </w:r>
      <w:r w:rsidRPr="005B3647">
        <w:rPr>
          <w:rFonts w:ascii="Times New Roman" w:hAnsi="Times New Roman" w:cs="Times New Roman"/>
          <w:i/>
          <w:iCs/>
          <w:sz w:val="24"/>
          <w:szCs w:val="24"/>
          <w:lang w:eastAsia="ru-RU"/>
        </w:rPr>
        <w:t>τ</w:t>
      </w:r>
      <w:r w:rsidRPr="005B3647">
        <w:rPr>
          <w:rStyle w:val="FontStyle107"/>
          <w:rFonts w:ascii="Times New Roman" w:hAnsi="Times New Roman" w:cs="Times New Roman"/>
          <w:sz w:val="24"/>
          <w:szCs w:val="24"/>
          <w:vertAlign w:val="subscript"/>
        </w:rPr>
        <w:t>4</w:t>
      </w:r>
      <w:r w:rsidRPr="005B3647">
        <w:rPr>
          <w:rStyle w:val="FontStyle107"/>
          <w:rFonts w:ascii="Arial" w:hAnsi="Arial" w:cs="Arial"/>
          <w:sz w:val="24"/>
          <w:szCs w:val="24"/>
        </w:rPr>
        <w:t xml:space="preserve">) с установленным образцом, с установленной световой ловушкой и без </w:t>
      </w:r>
      <w:r w:rsidR="00C15187" w:rsidRPr="005B3647">
        <w:rPr>
          <w:rFonts w:ascii="Arial" w:hAnsi="Arial"/>
          <w:sz w:val="24"/>
          <w:szCs w:val="24"/>
        </w:rPr>
        <w:t>стандартного образца отражения</w:t>
      </w:r>
      <w:r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e)</w:t>
      </w:r>
      <w:r w:rsidRPr="005B3647">
        <w:rPr>
          <w:rStyle w:val="FontStyle107"/>
          <w:rFonts w:ascii="Arial" w:hAnsi="Arial" w:cs="Arial"/>
          <w:sz w:val="24"/>
          <w:szCs w:val="24"/>
        </w:rPr>
        <w:tab/>
      </w:r>
      <w:r w:rsidR="00CF6338" w:rsidRPr="005B3647">
        <w:rPr>
          <w:rStyle w:val="FontStyle107"/>
          <w:rFonts w:ascii="Arial" w:hAnsi="Arial" w:cs="Arial"/>
          <w:sz w:val="24"/>
          <w:szCs w:val="24"/>
        </w:rPr>
        <w:t xml:space="preserve">Повторяют </w:t>
      </w:r>
      <w:r w:rsidRPr="005B3647">
        <w:rPr>
          <w:rStyle w:val="FontStyle107"/>
          <w:rFonts w:ascii="Arial" w:hAnsi="Arial" w:cs="Arial"/>
          <w:sz w:val="24"/>
          <w:szCs w:val="24"/>
        </w:rPr>
        <w:t xml:space="preserve">шаг (b), чтобы получить четыре значения, поворачивая </w:t>
      </w:r>
      <w:r w:rsidR="005C4099" w:rsidRPr="005B3647">
        <w:rPr>
          <w:rStyle w:val="FontStyle107"/>
          <w:rFonts w:ascii="Arial" w:hAnsi="Arial" w:cs="Arial"/>
          <w:sz w:val="24"/>
          <w:szCs w:val="24"/>
        </w:rPr>
        <w:t>образец между измерениями на 90</w:t>
      </w:r>
      <w:r w:rsidRPr="005B3647">
        <w:rPr>
          <w:rStyle w:val="FontStyle107"/>
          <w:rFonts w:ascii="Arial" w:hAnsi="Arial" w:cs="Arial"/>
          <w:sz w:val="24"/>
          <w:szCs w:val="24"/>
        </w:rPr>
        <w:t xml:space="preserve">°. </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f)</w:t>
      </w:r>
      <w:r w:rsidRPr="005B3647">
        <w:rPr>
          <w:rStyle w:val="FontStyle107"/>
          <w:rFonts w:ascii="Arial" w:hAnsi="Arial" w:cs="Arial"/>
          <w:sz w:val="24"/>
          <w:szCs w:val="24"/>
        </w:rPr>
        <w:tab/>
      </w:r>
      <w:r w:rsidR="00CF6338" w:rsidRPr="005B3647">
        <w:rPr>
          <w:rStyle w:val="FontStyle107"/>
          <w:rFonts w:ascii="Arial" w:hAnsi="Arial" w:cs="Arial"/>
          <w:sz w:val="24"/>
          <w:szCs w:val="24"/>
        </w:rPr>
        <w:t>Повторяют</w:t>
      </w:r>
      <w:r w:rsidRPr="005B3647">
        <w:rPr>
          <w:rStyle w:val="FontStyle107"/>
          <w:rFonts w:ascii="Arial" w:hAnsi="Arial" w:cs="Arial"/>
          <w:sz w:val="24"/>
          <w:szCs w:val="24"/>
        </w:rPr>
        <w:t xml:space="preserve"> шаг (d), чтобы получить четыре значения в тех же положениях, что и на шаге (e).</w:t>
      </w:r>
    </w:p>
    <w:p w:rsidR="002F7926" w:rsidRPr="005B3647" w:rsidRDefault="002F7926" w:rsidP="002F7926">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7.9.5 Расчет</w:t>
      </w:r>
    </w:p>
    <w:p w:rsidR="002F7926" w:rsidRPr="005B3647" w:rsidRDefault="00104238"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Выполняют </w:t>
      </w:r>
      <w:r w:rsidR="002F7926" w:rsidRPr="005B3647">
        <w:rPr>
          <w:rStyle w:val="FontStyle107"/>
          <w:rFonts w:ascii="Arial" w:hAnsi="Arial" w:cs="Arial"/>
          <w:sz w:val="24"/>
          <w:szCs w:val="24"/>
        </w:rPr>
        <w:t>следующие расчеты:</w:t>
      </w:r>
    </w:p>
    <w:p w:rsidR="002F7926" w:rsidRPr="005B3647" w:rsidRDefault="00274C33" w:rsidP="002F7926">
      <w:pPr>
        <w:spacing w:line="360" w:lineRule="auto"/>
        <w:ind w:firstLine="709"/>
        <w:jc w:val="both"/>
        <w:rPr>
          <w:rStyle w:val="FontStyle107"/>
          <w:rFonts w:ascii="Arial" w:hAnsi="Arial" w:cs="Arial"/>
          <w:sz w:val="24"/>
          <w:szCs w:val="24"/>
        </w:rPr>
      </w:pPr>
      <w:r w:rsidRPr="005B3647">
        <w:rPr>
          <w:rFonts w:ascii="Arial" w:hAnsi="Arial" w:cs="Arial"/>
          <w:noProof/>
          <w:sz w:val="24"/>
          <w:szCs w:val="24"/>
          <w:lang w:eastAsia="ru-RU"/>
        </w:rPr>
        <mc:AlternateContent>
          <mc:Choice Requires="wps">
            <w:drawing>
              <wp:anchor distT="0" distB="0" distL="114300" distR="114300" simplePos="0" relativeHeight="251656704" behindDoc="0" locked="0" layoutInCell="1" allowOverlap="1" wp14:anchorId="475C6F4B" wp14:editId="40265960">
                <wp:simplePos x="0" y="0"/>
                <wp:positionH relativeFrom="column">
                  <wp:posOffset>2667635</wp:posOffset>
                </wp:positionH>
                <wp:positionV relativeFrom="paragraph">
                  <wp:posOffset>29210</wp:posOffset>
                </wp:positionV>
                <wp:extent cx="86995" cy="0"/>
                <wp:effectExtent l="10160" t="10160" r="7620" b="8890"/>
                <wp:wrapNone/>
                <wp:docPr id="9"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9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4BF0138" id="_x0000_t32" coordsize="21600,21600" o:spt="32" o:oned="t" path="m,l21600,21600e" filled="f">
                <v:path arrowok="t" fillok="f" o:connecttype="none"/>
                <o:lock v:ext="edit" shapetype="t"/>
              </v:shapetype>
              <v:shape id="AutoShape 87" o:spid="_x0000_s1026" type="#_x0000_t32" style="position:absolute;margin-left:210.05pt;margin-top:2.3pt;width:6.85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TTHQIAADoEAAAOAAAAZHJzL2Uyb0RvYy54bWysU82O2yAQvlfqOyDuie3UyS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"/>
            </w:pict>
          </mc:Fallback>
        </mc:AlternateContent>
      </w:r>
      <w:r w:rsidRPr="005B3647">
        <w:rPr>
          <w:rFonts w:ascii="Arial" w:hAnsi="Arial" w:cs="Arial"/>
          <w:noProof/>
          <w:sz w:val="24"/>
          <w:szCs w:val="24"/>
          <w:lang w:eastAsia="ru-RU"/>
        </w:rPr>
        <mc:AlternateContent>
          <mc:Choice Requires="wps">
            <w:drawing>
              <wp:anchor distT="0" distB="0" distL="114300" distR="114300" simplePos="0" relativeHeight="251655680" behindDoc="0" locked="0" layoutInCell="1" allowOverlap="1" wp14:anchorId="1563D888" wp14:editId="3276A0D0">
                <wp:simplePos x="0" y="0"/>
                <wp:positionH relativeFrom="column">
                  <wp:posOffset>2357120</wp:posOffset>
                </wp:positionH>
                <wp:positionV relativeFrom="paragraph">
                  <wp:posOffset>29210</wp:posOffset>
                </wp:positionV>
                <wp:extent cx="87630" cy="0"/>
                <wp:effectExtent l="13970" t="10160" r="12700" b="8890"/>
                <wp:wrapNone/>
                <wp:docPr id="8"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D4889D" id="AutoShape 86" o:spid="_x0000_s1026" type="#_x0000_t32" style="position:absolute;margin-left:185.6pt;margin-top:2.3pt;width:6.9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"/>
            </w:pict>
          </mc:Fallback>
        </mc:AlternateContent>
      </w:r>
      <w:r w:rsidR="002F7926" w:rsidRPr="005B3647">
        <w:rPr>
          <w:rStyle w:val="FontStyle107"/>
          <w:rFonts w:ascii="Arial" w:hAnsi="Arial" w:cs="Arial"/>
          <w:sz w:val="24"/>
          <w:szCs w:val="24"/>
        </w:rPr>
        <w:t xml:space="preserve">Средние значения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2</w:t>
      </w:r>
      <w:r w:rsidR="002F7926" w:rsidRPr="005B3647">
        <w:rPr>
          <w:rStyle w:val="FontStyle107"/>
          <w:rFonts w:ascii="Arial" w:hAnsi="Arial" w:cs="Arial"/>
          <w:sz w:val="24"/>
          <w:szCs w:val="24"/>
        </w:rPr>
        <w:t xml:space="preserve"> и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4</w:t>
      </w:r>
      <w:r w:rsidR="002F7926" w:rsidRPr="005B3647">
        <w:rPr>
          <w:rStyle w:val="FontStyle107"/>
          <w:rFonts w:ascii="Arial" w:hAnsi="Arial" w:cs="Arial"/>
          <w:sz w:val="24"/>
          <w:szCs w:val="24"/>
          <w:vertAlign w:val="subscript"/>
        </w:rPr>
        <w:t xml:space="preserve"> </w:t>
      </w:r>
      <w:proofErr w:type="gramStart"/>
      <w:r w:rsidR="008C3BA7" w:rsidRPr="005B3647">
        <w:rPr>
          <w:rStyle w:val="FontStyle107"/>
          <w:rFonts w:ascii="Arial" w:hAnsi="Arial" w:cs="Arial"/>
          <w:sz w:val="24"/>
          <w:szCs w:val="24"/>
        </w:rPr>
        <w:t>(</w:t>
      </w:r>
      <w:r w:rsidR="002F7926" w:rsidRPr="005B3647">
        <w:rPr>
          <w:rStyle w:val="FontStyle107"/>
          <w:rFonts w:ascii="Arial" w:hAnsi="Arial" w:cs="Arial"/>
          <w:sz w:val="24"/>
          <w:szCs w:val="24"/>
        </w:rPr>
        <w:t xml:space="preserve"> </w:t>
      </w:r>
      <w:proofErr w:type="gramEnd"/>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2</w:t>
      </w:r>
      <w:r w:rsidR="002F7926" w:rsidRPr="005B3647">
        <w:rPr>
          <w:rStyle w:val="FontStyle107"/>
          <w:rFonts w:ascii="Arial" w:hAnsi="Arial" w:cs="Arial"/>
          <w:sz w:val="24"/>
          <w:szCs w:val="24"/>
        </w:rPr>
        <w:t xml:space="preserve"> и </w:t>
      </w:r>
      <w:r w:rsidR="002F7926" w:rsidRPr="005B3647">
        <w:rPr>
          <w:rStyle w:val="FontStyle107"/>
          <w:rFonts w:ascii="Times New Roman" w:hAnsi="Times New Roman" w:cs="Times New Roman"/>
          <w:b/>
          <w:sz w:val="24"/>
          <w:szCs w:val="24"/>
        </w:rPr>
        <w:t>τ</w:t>
      </w:r>
      <w:r w:rsidR="002F7926" w:rsidRPr="005B3647">
        <w:rPr>
          <w:rStyle w:val="FontStyle107"/>
          <w:rFonts w:ascii="Times New Roman" w:hAnsi="Times New Roman" w:cs="Times New Roman"/>
          <w:sz w:val="24"/>
          <w:szCs w:val="24"/>
          <w:vertAlign w:val="subscript"/>
        </w:rPr>
        <w:t>4</w:t>
      </w:r>
      <w:r w:rsidR="008C3BA7" w:rsidRPr="005B3647">
        <w:rPr>
          <w:rStyle w:val="FontStyle107"/>
          <w:rFonts w:ascii="Times New Roman" w:hAnsi="Times New Roman" w:cs="Times New Roman"/>
          <w:sz w:val="24"/>
          <w:szCs w:val="24"/>
        </w:rPr>
        <w:t>)</w:t>
      </w:r>
      <w:r w:rsidR="002F7926" w:rsidRPr="005B3647">
        <w:rPr>
          <w:rStyle w:val="FontStyle107"/>
          <w:rFonts w:ascii="Arial" w:hAnsi="Arial" w:cs="Arial"/>
          <w:sz w:val="24"/>
          <w:szCs w:val="24"/>
        </w:rPr>
        <w:t>.</w:t>
      </w:r>
    </w:p>
    <w:p w:rsidR="002F7926" w:rsidRPr="005B3647" w:rsidRDefault="002F7926" w:rsidP="002F7926">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w:t>
      </w:r>
      <w:r w:rsidRPr="005B3647">
        <w:rPr>
          <w:rStyle w:val="FontStyle107"/>
          <w:rFonts w:ascii="Arial" w:hAnsi="Arial" w:cs="Arial"/>
          <w:sz w:val="24"/>
          <w:szCs w:val="24"/>
        </w:rPr>
        <w:tab/>
      </w:r>
      <w:r w:rsidR="008C3BA7" w:rsidRPr="005B3647">
        <w:rPr>
          <w:rStyle w:val="FontStyle107"/>
          <w:rFonts w:ascii="Arial" w:hAnsi="Arial" w:cs="Arial"/>
          <w:sz w:val="24"/>
          <w:szCs w:val="24"/>
        </w:rPr>
        <w:t>Суммарный</w:t>
      </w:r>
      <w:r w:rsidRPr="005B3647">
        <w:rPr>
          <w:rStyle w:val="FontStyle107"/>
          <w:rFonts w:ascii="Arial" w:hAnsi="Arial" w:cs="Arial"/>
          <w:sz w:val="24"/>
          <w:szCs w:val="24"/>
        </w:rPr>
        <w:t xml:space="preserve"> коэффициент пропускания по формуле</w:t>
      </w:r>
    </w:p>
    <w:p w:rsidR="000A2C28" w:rsidRPr="005B3647" w:rsidRDefault="00020BAF" w:rsidP="000A2C28">
      <w:pPr>
        <w:spacing w:line="360" w:lineRule="auto"/>
        <w:ind w:firstLine="709"/>
        <w:jc w:val="both"/>
        <w:rPr>
          <w:rFonts w:ascii="Arial" w:hAnsi="Arial" w:cs="Arial"/>
          <w:noProof/>
          <w:sz w:val="24"/>
          <w:szCs w:val="24"/>
          <w:lang w:eastAsia="ru-RU"/>
        </w:rPr>
      </w:pPr>
      <w:r w:rsidRPr="005B3647">
        <w:rPr>
          <w:position w:val="-30"/>
        </w:rPr>
        <w:object w:dxaOrig="740" w:dyaOrig="720">
          <v:shape id="_x0000_i1037" type="#_x0000_t75" style="width:37.5pt;height:36.75pt" o:ole="">
            <v:imagedata r:id="rId43" o:title=""/>
          </v:shape>
          <o:OLEObject Type="Embed" ProgID="Equation.3" ShapeID="_x0000_i1037" DrawAspect="Content" ObjectID="_1646137800" r:id="rId44"/>
        </w:object>
      </w:r>
      <w:r w:rsidR="000A2C28" w:rsidRPr="005B3647">
        <w:tab/>
      </w:r>
      <w:r w:rsidR="000A2C28" w:rsidRPr="005B3647">
        <w:tab/>
      </w:r>
      <w:r w:rsidR="000A2C28" w:rsidRPr="005B3647">
        <w:tab/>
      </w:r>
      <w:r w:rsidR="000A2C28" w:rsidRPr="005B3647">
        <w:tab/>
      </w:r>
      <w:r w:rsidR="000A2C28" w:rsidRPr="005B3647">
        <w:tab/>
      </w:r>
      <w:r w:rsidR="000A2C28" w:rsidRPr="005B3647">
        <w:tab/>
      </w:r>
      <w:r w:rsidR="000A2C28" w:rsidRPr="005B3647">
        <w:tab/>
      </w:r>
      <w:r w:rsidR="000A2C28" w:rsidRPr="005B3647">
        <w:tab/>
      </w:r>
      <w:r w:rsidR="000A2C28" w:rsidRPr="005B3647">
        <w:tab/>
      </w:r>
      <w:r w:rsidR="000A2C28" w:rsidRPr="005B3647">
        <w:rPr>
          <w:rFonts w:ascii="Arial" w:hAnsi="Arial" w:cs="Arial"/>
          <w:sz w:val="24"/>
          <w:szCs w:val="24"/>
        </w:rPr>
        <w:t>(1</w:t>
      </w:r>
      <w:r w:rsidR="00DB531A" w:rsidRPr="005B3647">
        <w:rPr>
          <w:rFonts w:ascii="Arial" w:hAnsi="Arial" w:cs="Arial"/>
          <w:sz w:val="24"/>
          <w:szCs w:val="24"/>
        </w:rPr>
        <w:t>3</w:t>
      </w:r>
      <w:r w:rsidR="000A2C28" w:rsidRPr="005B3647">
        <w:rPr>
          <w:rFonts w:ascii="Arial" w:hAnsi="Arial" w:cs="Arial"/>
          <w:sz w:val="24"/>
          <w:szCs w:val="24"/>
        </w:rPr>
        <w:t>)</w:t>
      </w:r>
    </w:p>
    <w:p w:rsidR="000A2C28" w:rsidRPr="005B3647" w:rsidRDefault="000A2C28" w:rsidP="002F7926">
      <w:pPr>
        <w:spacing w:line="360" w:lineRule="auto"/>
        <w:ind w:firstLine="709"/>
        <w:jc w:val="both"/>
        <w:rPr>
          <w:rStyle w:val="FontStyle107"/>
          <w:rFonts w:ascii="Arial" w:hAnsi="Arial" w:cs="Arial"/>
          <w:sz w:val="24"/>
          <w:szCs w:val="24"/>
        </w:rPr>
      </w:pPr>
    </w:p>
    <w:p w:rsidR="002F7926" w:rsidRPr="005B3647" w:rsidRDefault="002F7926" w:rsidP="002F7926">
      <w:pPr>
        <w:spacing w:line="360" w:lineRule="auto"/>
        <w:ind w:right="-2" w:firstLine="709"/>
        <w:jc w:val="both"/>
        <w:rPr>
          <w:rStyle w:val="FontStyle107"/>
          <w:rFonts w:ascii="Arial" w:hAnsi="Arial" w:cs="Arial"/>
          <w:sz w:val="24"/>
          <w:szCs w:val="24"/>
        </w:rPr>
      </w:pPr>
      <w:r w:rsidRPr="005B3647">
        <w:rPr>
          <w:rStyle w:val="FontStyle107"/>
          <w:rFonts w:ascii="Arial" w:hAnsi="Arial" w:cs="Arial"/>
          <w:sz w:val="24"/>
          <w:szCs w:val="24"/>
        </w:rPr>
        <w:t>b)</w:t>
      </w:r>
      <w:r w:rsidRPr="005B3647">
        <w:rPr>
          <w:rStyle w:val="FontStyle107"/>
          <w:rFonts w:ascii="Arial" w:hAnsi="Arial" w:cs="Arial"/>
          <w:sz w:val="24"/>
          <w:szCs w:val="24"/>
        </w:rPr>
        <w:tab/>
        <w:t xml:space="preserve">Рассеянный свет по </w:t>
      </w:r>
      <w:r w:rsidR="00104238" w:rsidRPr="005B3647">
        <w:rPr>
          <w:rStyle w:val="FontStyle107"/>
          <w:rFonts w:ascii="Arial" w:hAnsi="Arial" w:cs="Arial"/>
          <w:sz w:val="24"/>
          <w:szCs w:val="24"/>
        </w:rPr>
        <w:t>формуле</w:t>
      </w:r>
    </w:p>
    <w:p w:rsidR="002F7926" w:rsidRPr="005B3647" w:rsidRDefault="003C7274" w:rsidP="00020BAF">
      <w:pPr>
        <w:spacing w:line="360" w:lineRule="auto"/>
        <w:ind w:firstLine="709"/>
        <w:jc w:val="both"/>
        <w:rPr>
          <w:rFonts w:ascii="Arial" w:hAnsi="Arial" w:cs="Arial"/>
          <w:noProof/>
          <w:position w:val="36"/>
          <w:sz w:val="24"/>
          <w:szCs w:val="24"/>
          <w:lang w:eastAsia="ru-RU"/>
        </w:rPr>
      </w:pPr>
      <w:r w:rsidRPr="005B3647">
        <w:rPr>
          <w:position w:val="-32"/>
        </w:rPr>
        <w:object w:dxaOrig="2120" w:dyaOrig="760">
          <v:shape id="_x0000_i1038" type="#_x0000_t75" style="width:108.75pt;height:37.5pt" o:ole="">
            <v:imagedata r:id="rId45" o:title=""/>
          </v:shape>
          <o:OLEObject Type="Embed" ProgID="Equation.3" ShapeID="_x0000_i1038" DrawAspect="Content" ObjectID="_1646137801" r:id="rId46"/>
        </w:object>
      </w:r>
      <w:r w:rsidR="00020BAF" w:rsidRPr="005B3647">
        <w:tab/>
      </w:r>
      <w:r w:rsidR="00020BAF" w:rsidRPr="005B3647">
        <w:tab/>
      </w:r>
      <w:r w:rsidR="00020BAF" w:rsidRPr="005B3647">
        <w:tab/>
      </w:r>
      <w:r w:rsidR="00020BAF" w:rsidRPr="005B3647">
        <w:tab/>
      </w:r>
      <w:r w:rsidR="00020BAF" w:rsidRPr="005B3647">
        <w:tab/>
      </w:r>
      <w:r w:rsidR="00020BAF" w:rsidRPr="005B3647">
        <w:tab/>
      </w:r>
      <w:r w:rsidR="00020BAF" w:rsidRPr="005B3647">
        <w:tab/>
      </w:r>
      <w:r w:rsidR="00020BAF" w:rsidRPr="005B3647">
        <w:tab/>
      </w:r>
      <w:r w:rsidR="00020BAF" w:rsidRPr="005B3647">
        <w:rPr>
          <w:rFonts w:ascii="Arial" w:hAnsi="Arial" w:cs="Arial"/>
          <w:sz w:val="24"/>
          <w:szCs w:val="24"/>
        </w:rPr>
        <w:t>(14)</w:t>
      </w:r>
    </w:p>
    <w:p w:rsidR="002F7926" w:rsidRPr="005B3647" w:rsidRDefault="002F7926" w:rsidP="002F7926">
      <w:pPr>
        <w:spacing w:line="360" w:lineRule="auto"/>
        <w:ind w:right="-2" w:firstLine="709"/>
        <w:jc w:val="both"/>
        <w:rPr>
          <w:rStyle w:val="FontStyle107"/>
          <w:rFonts w:ascii="Arial" w:hAnsi="Arial" w:cs="Arial"/>
          <w:sz w:val="24"/>
          <w:szCs w:val="24"/>
        </w:rPr>
      </w:pPr>
      <w:r w:rsidRPr="005B3647">
        <w:rPr>
          <w:rStyle w:val="FontStyle107"/>
          <w:rFonts w:ascii="Arial" w:hAnsi="Arial" w:cs="Arial"/>
          <w:sz w:val="24"/>
          <w:szCs w:val="24"/>
        </w:rPr>
        <w:t>c)</w:t>
      </w:r>
      <w:r w:rsidRPr="005B3647">
        <w:rPr>
          <w:rStyle w:val="FontStyle107"/>
          <w:rFonts w:ascii="Arial" w:hAnsi="Arial" w:cs="Arial"/>
          <w:sz w:val="24"/>
          <w:szCs w:val="24"/>
        </w:rPr>
        <w:tab/>
        <w:t xml:space="preserve">Широко-угловое рассеяние, </w:t>
      </w:r>
      <w:r w:rsidR="00043B55" w:rsidRPr="005B3647">
        <w:rPr>
          <w:rStyle w:val="FontStyle107"/>
          <w:rFonts w:ascii="Arial" w:hAnsi="Arial" w:cs="Arial"/>
          <w:sz w:val="24"/>
          <w:szCs w:val="24"/>
        </w:rPr>
        <w:t>%</w:t>
      </w:r>
      <w:r w:rsidR="00104238" w:rsidRPr="005B3647">
        <w:rPr>
          <w:rStyle w:val="FontStyle107"/>
          <w:rFonts w:ascii="Arial" w:hAnsi="Arial" w:cs="Arial"/>
          <w:sz w:val="24"/>
          <w:szCs w:val="24"/>
        </w:rPr>
        <w:t>, по формуле</w:t>
      </w:r>
    </w:p>
    <w:p w:rsidR="00F81760" w:rsidRPr="005B3647" w:rsidRDefault="00047929" w:rsidP="003C7274">
      <w:pPr>
        <w:spacing w:line="360" w:lineRule="auto"/>
        <w:ind w:left="709" w:right="-2"/>
        <w:rPr>
          <w:rStyle w:val="FontStyle107"/>
          <w:rFonts w:ascii="Arial" w:hAnsi="Arial" w:cs="Arial"/>
          <w:sz w:val="24"/>
          <w:szCs w:val="24"/>
        </w:rPr>
      </w:pPr>
      <m:oMath>
        <m:r>
          <w:rPr>
            <w:rStyle w:val="FontStyle107"/>
            <w:rFonts w:ascii="Cambria Math" w:hAnsi="Cambria Math" w:cs="Arial"/>
            <w:sz w:val="24"/>
            <w:szCs w:val="24"/>
          </w:rPr>
          <m:t xml:space="preserve">широко-угловое рассеяние= </m:t>
        </m:r>
        <m:f>
          <m:fPr>
            <m:ctrlPr>
              <w:rPr>
                <w:rStyle w:val="FontStyle107"/>
                <w:rFonts w:ascii="Cambria Math" w:hAnsi="Cambria Math" w:cs="Arial"/>
                <w:i/>
                <w:sz w:val="24"/>
                <w:szCs w:val="24"/>
              </w:rPr>
            </m:ctrlPr>
          </m:fPr>
          <m:num>
            <m:sSub>
              <m:sSubPr>
                <m:ctrlPr>
                  <w:rPr>
                    <w:rStyle w:val="FontStyle107"/>
                    <w:rFonts w:ascii="Cambria Math" w:hAnsi="Cambria Math" w:cs="Arial"/>
                    <w:i/>
                    <w:sz w:val="24"/>
                    <w:szCs w:val="24"/>
                  </w:rPr>
                </m:ctrlPr>
              </m:sSubPr>
              <m:e>
                <m:r>
                  <w:rPr>
                    <w:rStyle w:val="FontStyle107"/>
                    <w:rFonts w:ascii="Cambria Math" w:hAnsi="Cambria Math" w:cs="Arial"/>
                    <w:sz w:val="24"/>
                    <w:szCs w:val="24"/>
                  </w:rPr>
                  <m:t>τ</m:t>
                </m:r>
              </m:e>
              <m:sub>
                <m:r>
                  <w:rPr>
                    <w:rStyle w:val="FontStyle107"/>
                    <w:rFonts w:ascii="Cambria Math" w:hAnsi="Cambria Math" w:cs="Arial"/>
                    <w:sz w:val="24"/>
                    <w:szCs w:val="24"/>
                  </w:rPr>
                  <m:t>d</m:t>
                </m:r>
              </m:sub>
            </m:sSub>
          </m:num>
          <m:den>
            <m:sSub>
              <m:sSubPr>
                <m:ctrlPr>
                  <w:rPr>
                    <w:rStyle w:val="FontStyle107"/>
                    <w:rFonts w:ascii="Cambria Math" w:hAnsi="Cambria Math" w:cs="Arial"/>
                    <w:i/>
                    <w:sz w:val="24"/>
                    <w:szCs w:val="24"/>
                  </w:rPr>
                </m:ctrlPr>
              </m:sSubPr>
              <m:e>
                <m:r>
                  <w:rPr>
                    <w:rStyle w:val="FontStyle107"/>
                    <w:rFonts w:ascii="Cambria Math" w:hAnsi="Cambria Math" w:cs="Arial"/>
                    <w:sz w:val="24"/>
                    <w:szCs w:val="24"/>
                  </w:rPr>
                  <m:t>τ</m:t>
                </m:r>
              </m:e>
              <m:sub>
                <m:r>
                  <w:rPr>
                    <w:rStyle w:val="FontStyle107"/>
                    <w:rFonts w:ascii="Cambria Math" w:hAnsi="Cambria Math" w:cs="Arial"/>
                    <w:sz w:val="24"/>
                    <w:szCs w:val="24"/>
                  </w:rPr>
                  <m:t>t</m:t>
                </m:r>
              </m:sub>
            </m:sSub>
          </m:den>
        </m:f>
        <m:r>
          <w:rPr>
            <w:rStyle w:val="FontStyle107"/>
            <w:rFonts w:ascii="Cambria Math" w:hAnsi="Cambria Math" w:cs="Arial"/>
            <w:sz w:val="24"/>
            <w:szCs w:val="24"/>
          </w:rPr>
          <m:t xml:space="preserve"> ∙100.</m:t>
        </m:r>
      </m:oMath>
      <w:r w:rsidR="00F81760" w:rsidRPr="005B3647">
        <w:rPr>
          <w:rStyle w:val="FontStyle107"/>
          <w:rFonts w:ascii="Arial" w:hAnsi="Arial" w:cs="Arial"/>
          <w:sz w:val="24"/>
          <w:szCs w:val="24"/>
        </w:rPr>
        <w:t xml:space="preserve">        </w:t>
      </w:r>
      <w:r w:rsidR="0049187F" w:rsidRPr="005B3647">
        <w:rPr>
          <w:rStyle w:val="FontStyle107"/>
          <w:rFonts w:ascii="Arial" w:hAnsi="Arial" w:cs="Arial"/>
          <w:sz w:val="24"/>
          <w:szCs w:val="24"/>
        </w:rPr>
        <w:t xml:space="preserve">                            </w:t>
      </w:r>
      <w:r w:rsidR="00F81760" w:rsidRPr="005B3647">
        <w:rPr>
          <w:rStyle w:val="FontStyle107"/>
          <w:rFonts w:ascii="Arial" w:hAnsi="Arial" w:cs="Arial"/>
          <w:sz w:val="24"/>
          <w:szCs w:val="24"/>
        </w:rPr>
        <w:t xml:space="preserve"> </w:t>
      </w:r>
      <w:r w:rsidR="003C7274" w:rsidRPr="005B3647">
        <w:rPr>
          <w:rStyle w:val="FontStyle107"/>
          <w:rFonts w:ascii="Arial" w:hAnsi="Arial" w:cs="Arial"/>
          <w:sz w:val="24"/>
          <w:szCs w:val="24"/>
        </w:rPr>
        <w:tab/>
      </w:r>
      <w:r w:rsidR="00F81760" w:rsidRPr="005B3647">
        <w:rPr>
          <w:rStyle w:val="FontStyle107"/>
          <w:rFonts w:ascii="Arial" w:hAnsi="Arial" w:cs="Arial"/>
          <w:sz w:val="24"/>
          <w:szCs w:val="24"/>
        </w:rPr>
        <w:t>(15)</w:t>
      </w:r>
    </w:p>
    <w:p w:rsidR="00752E02" w:rsidRPr="005B3647" w:rsidRDefault="00752E02">
      <w:pPr>
        <w:widowControl/>
        <w:suppressAutoHyphens w:val="0"/>
        <w:autoSpaceDE/>
        <w:rPr>
          <w:rStyle w:val="FontStyle107"/>
          <w:rFonts w:ascii="Arial" w:hAnsi="Arial" w:cs="Arial"/>
          <w:sz w:val="24"/>
          <w:szCs w:val="24"/>
        </w:rPr>
      </w:pPr>
      <w:r w:rsidRPr="005B3647">
        <w:rPr>
          <w:rStyle w:val="FontStyle107"/>
          <w:rFonts w:ascii="Arial" w:hAnsi="Arial" w:cs="Arial"/>
          <w:sz w:val="24"/>
          <w:szCs w:val="24"/>
        </w:rPr>
        <w:br w:type="page"/>
      </w:r>
    </w:p>
    <w:p w:rsidR="00F81760" w:rsidRPr="005B3647" w:rsidRDefault="00F81760" w:rsidP="002F7926">
      <w:pPr>
        <w:spacing w:line="360" w:lineRule="auto"/>
        <w:ind w:right="-2" w:firstLine="709"/>
        <w:jc w:val="both"/>
        <w:rPr>
          <w:rStyle w:val="FontStyle107"/>
          <w:rFonts w:ascii="Arial" w:hAnsi="Arial" w:cs="Arial"/>
          <w:sz w:val="24"/>
          <w:szCs w:val="24"/>
        </w:rPr>
      </w:pPr>
    </w:p>
    <w:p w:rsidR="009700DF" w:rsidRPr="005B3647" w:rsidRDefault="00D67F98" w:rsidP="009700DF">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636C0633" wp14:editId="4236CAF0">
            <wp:extent cx="5663565" cy="2783840"/>
            <wp:effectExtent l="1905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cstate="print"/>
                    <a:srcRect/>
                    <a:stretch>
                      <a:fillRect/>
                    </a:stretch>
                  </pic:blipFill>
                  <pic:spPr bwMode="auto">
                    <a:xfrm>
                      <a:off x="0" y="0"/>
                      <a:ext cx="5663565" cy="2783840"/>
                    </a:xfrm>
                    <a:prstGeom prst="rect">
                      <a:avLst/>
                    </a:prstGeom>
                    <a:noFill/>
                    <a:ln w="9525">
                      <a:noFill/>
                      <a:miter lim="800000"/>
                      <a:headEnd/>
                      <a:tailEnd/>
                    </a:ln>
                  </pic:spPr>
                </pic:pic>
              </a:graphicData>
            </a:graphic>
          </wp:inline>
        </w:drawing>
      </w:r>
    </w:p>
    <w:p w:rsidR="009700DF" w:rsidRPr="005B3647" w:rsidRDefault="009700DF" w:rsidP="009700DF">
      <w:pPr>
        <w:spacing w:line="360" w:lineRule="auto"/>
        <w:ind w:firstLine="709"/>
        <w:jc w:val="center"/>
        <w:rPr>
          <w:rStyle w:val="FontStyle107"/>
          <w:rFonts w:ascii="Arial" w:hAnsi="Arial" w:cs="Arial"/>
          <w:sz w:val="22"/>
          <w:szCs w:val="24"/>
        </w:rPr>
      </w:pPr>
      <w:r w:rsidRPr="005B3647">
        <w:rPr>
          <w:rStyle w:val="FontStyle107"/>
          <w:rFonts w:ascii="Arial" w:hAnsi="Arial" w:cs="Arial"/>
          <w:i/>
          <w:sz w:val="22"/>
          <w:szCs w:val="24"/>
        </w:rPr>
        <w:t xml:space="preserve">1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источник излучения; </w:t>
      </w:r>
      <w:r w:rsidRPr="005B3647">
        <w:rPr>
          <w:rStyle w:val="FontStyle107"/>
          <w:rFonts w:ascii="Arial" w:hAnsi="Arial" w:cs="Arial"/>
          <w:i/>
          <w:sz w:val="22"/>
          <w:szCs w:val="24"/>
        </w:rPr>
        <w:t>2</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конденсор; </w:t>
      </w:r>
      <w:r w:rsidRPr="005B3647">
        <w:rPr>
          <w:rStyle w:val="FontStyle107"/>
          <w:rFonts w:ascii="Arial" w:hAnsi="Arial" w:cs="Arial"/>
          <w:i/>
          <w:sz w:val="22"/>
          <w:szCs w:val="24"/>
        </w:rPr>
        <w:t>3</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входное окно;</w:t>
      </w:r>
    </w:p>
    <w:p w:rsidR="009700DF" w:rsidRPr="005B3647" w:rsidRDefault="009700DF" w:rsidP="009700DF">
      <w:pPr>
        <w:spacing w:line="360" w:lineRule="auto"/>
        <w:ind w:firstLine="709"/>
        <w:jc w:val="center"/>
        <w:rPr>
          <w:rStyle w:val="FontStyle107"/>
          <w:rFonts w:ascii="Arial" w:hAnsi="Arial" w:cs="Arial"/>
          <w:sz w:val="22"/>
          <w:szCs w:val="24"/>
        </w:rPr>
      </w:pPr>
      <w:r w:rsidRPr="005B3647">
        <w:rPr>
          <w:rStyle w:val="FontStyle107"/>
          <w:rFonts w:ascii="Arial" w:hAnsi="Arial" w:cs="Arial"/>
          <w:i/>
          <w:sz w:val="22"/>
          <w:szCs w:val="24"/>
        </w:rPr>
        <w:t>4</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линза; </w:t>
      </w:r>
      <w:r w:rsidRPr="005B3647">
        <w:rPr>
          <w:rStyle w:val="FontStyle107"/>
          <w:rFonts w:ascii="Arial" w:hAnsi="Arial" w:cs="Arial"/>
          <w:i/>
          <w:sz w:val="22"/>
          <w:szCs w:val="24"/>
        </w:rPr>
        <w:t>5</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w:t>
      </w:r>
      <w:r w:rsidR="000451F3" w:rsidRPr="005B3647">
        <w:rPr>
          <w:rStyle w:val="FontStyle107"/>
          <w:rFonts w:ascii="Arial" w:hAnsi="Arial" w:cs="Arial"/>
          <w:sz w:val="22"/>
          <w:szCs w:val="24"/>
        </w:rPr>
        <w:t>отражатели</w:t>
      </w:r>
      <w:r w:rsidRPr="005B3647">
        <w:rPr>
          <w:rStyle w:val="FontStyle107"/>
          <w:rFonts w:ascii="Arial" w:hAnsi="Arial" w:cs="Arial"/>
          <w:sz w:val="22"/>
          <w:szCs w:val="24"/>
        </w:rPr>
        <w:t xml:space="preserve">; </w:t>
      </w:r>
      <w:r w:rsidRPr="005B3647">
        <w:rPr>
          <w:rStyle w:val="FontStyle107"/>
          <w:rFonts w:ascii="Arial" w:hAnsi="Arial" w:cs="Arial"/>
          <w:i/>
          <w:sz w:val="22"/>
          <w:szCs w:val="24"/>
        </w:rPr>
        <w:t>6</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фотоэлемент;</w:t>
      </w:r>
    </w:p>
    <w:p w:rsidR="009700DF" w:rsidRPr="005B3647" w:rsidRDefault="009700DF" w:rsidP="009700DF">
      <w:pPr>
        <w:spacing w:line="360" w:lineRule="auto"/>
        <w:ind w:firstLine="709"/>
        <w:jc w:val="center"/>
        <w:rPr>
          <w:rStyle w:val="FontStyle107"/>
          <w:rFonts w:ascii="Arial" w:hAnsi="Arial" w:cs="Arial"/>
          <w:sz w:val="22"/>
          <w:szCs w:val="24"/>
        </w:rPr>
      </w:pPr>
      <w:r w:rsidRPr="005B3647">
        <w:rPr>
          <w:rStyle w:val="FontStyle107"/>
          <w:rFonts w:ascii="Arial" w:hAnsi="Arial" w:cs="Arial"/>
          <w:i/>
          <w:sz w:val="22"/>
          <w:szCs w:val="24"/>
        </w:rPr>
        <w:t>7</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световая ловушка; </w:t>
      </w:r>
      <w:r w:rsidRPr="005B3647">
        <w:rPr>
          <w:rStyle w:val="FontStyle107"/>
          <w:rFonts w:ascii="Arial" w:hAnsi="Arial" w:cs="Arial"/>
          <w:i/>
          <w:sz w:val="22"/>
          <w:szCs w:val="24"/>
        </w:rPr>
        <w:t xml:space="preserve">8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испытуемый образец; </w:t>
      </w:r>
      <w:r w:rsidRPr="005B3647">
        <w:rPr>
          <w:rStyle w:val="FontStyle107"/>
          <w:rFonts w:ascii="Arial" w:hAnsi="Arial" w:cs="Arial"/>
          <w:i/>
          <w:sz w:val="22"/>
          <w:szCs w:val="24"/>
        </w:rPr>
        <w:t>9</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диафрагма;</w:t>
      </w:r>
    </w:p>
    <w:p w:rsidR="009700DF" w:rsidRPr="005B3647" w:rsidRDefault="009700DF" w:rsidP="009700DF">
      <w:pPr>
        <w:spacing w:line="360" w:lineRule="auto"/>
        <w:ind w:firstLine="709"/>
        <w:jc w:val="center"/>
        <w:rPr>
          <w:rStyle w:val="FontStyle107"/>
          <w:rFonts w:ascii="Arial" w:hAnsi="Arial" w:cs="Arial"/>
          <w:sz w:val="22"/>
          <w:szCs w:val="24"/>
        </w:rPr>
      </w:pPr>
      <w:r w:rsidRPr="005B3647">
        <w:rPr>
          <w:rStyle w:val="FontStyle107"/>
          <w:rFonts w:ascii="Arial" w:hAnsi="Arial" w:cs="Arial"/>
          <w:i/>
          <w:sz w:val="22"/>
          <w:szCs w:val="24"/>
        </w:rPr>
        <w:t>10</w:t>
      </w:r>
      <w:r w:rsidRPr="005B3647">
        <w:rPr>
          <w:rStyle w:val="FontStyle107"/>
          <w:rFonts w:ascii="Arial" w:hAnsi="Arial" w:cs="Arial"/>
          <w:sz w:val="22"/>
          <w:szCs w:val="24"/>
        </w:rPr>
        <w:t xml:space="preserve"> </w:t>
      </w:r>
      <w:r w:rsidR="00E743D6" w:rsidRPr="005B3647">
        <w:rPr>
          <w:rStyle w:val="FontStyle107"/>
          <w:rFonts w:ascii="Arial" w:hAnsi="Arial" w:cs="Arial"/>
          <w:sz w:val="22"/>
          <w:szCs w:val="24"/>
        </w:rPr>
        <w:t>−</w:t>
      </w:r>
      <w:r w:rsidRPr="005B3647">
        <w:rPr>
          <w:rStyle w:val="FontStyle107"/>
          <w:rFonts w:ascii="Arial" w:hAnsi="Arial" w:cs="Arial"/>
          <w:sz w:val="22"/>
          <w:szCs w:val="24"/>
        </w:rPr>
        <w:t xml:space="preserve"> светофильтр</w:t>
      </w:r>
    </w:p>
    <w:p w:rsidR="009700DF" w:rsidRPr="005B3647" w:rsidRDefault="009700DF" w:rsidP="00E743D6">
      <w:pPr>
        <w:spacing w:line="360" w:lineRule="auto"/>
        <w:ind w:firstLine="709"/>
        <w:jc w:val="center"/>
        <w:rPr>
          <w:rStyle w:val="FontStyle107"/>
          <w:rFonts w:ascii="Arial" w:hAnsi="Arial" w:cs="Arial"/>
          <w:sz w:val="24"/>
          <w:szCs w:val="24"/>
        </w:rPr>
      </w:pPr>
      <w:r w:rsidRPr="005B3647">
        <w:rPr>
          <w:rStyle w:val="FontStyle107"/>
          <w:rFonts w:ascii="Arial" w:hAnsi="Arial" w:cs="Arial"/>
          <w:sz w:val="24"/>
          <w:szCs w:val="24"/>
        </w:rPr>
        <w:t xml:space="preserve">Рисунок 3 </w:t>
      </w:r>
      <w:r w:rsidR="00E743D6" w:rsidRPr="005B3647">
        <w:rPr>
          <w:rStyle w:val="FontStyle107"/>
          <w:rFonts w:ascii="Arial" w:hAnsi="Arial" w:cs="Arial"/>
          <w:i/>
          <w:sz w:val="22"/>
          <w:szCs w:val="24"/>
        </w:rPr>
        <w:t>−</w:t>
      </w:r>
      <w:r w:rsidRPr="005B3647">
        <w:rPr>
          <w:rStyle w:val="FontStyle107"/>
          <w:rFonts w:ascii="Arial" w:hAnsi="Arial" w:cs="Arial"/>
          <w:sz w:val="24"/>
          <w:szCs w:val="24"/>
        </w:rPr>
        <w:t xml:space="preserve"> Схема</w:t>
      </w:r>
      <w:r w:rsidR="00E743D6" w:rsidRPr="005B3647">
        <w:rPr>
          <w:rStyle w:val="FontStyle107"/>
          <w:rFonts w:ascii="Arial" w:hAnsi="Arial" w:cs="Arial"/>
          <w:sz w:val="24"/>
          <w:szCs w:val="24"/>
        </w:rPr>
        <w:t xml:space="preserve"> типового прибора для измерения </w:t>
      </w:r>
      <w:r w:rsidRPr="005B3647">
        <w:rPr>
          <w:rStyle w:val="FontStyle107"/>
          <w:rFonts w:ascii="Arial" w:hAnsi="Arial" w:cs="Arial"/>
          <w:sz w:val="24"/>
          <w:szCs w:val="24"/>
        </w:rPr>
        <w:t>широко-углового рассеяния</w:t>
      </w:r>
    </w:p>
    <w:p w:rsidR="009700DF" w:rsidRPr="005B3647" w:rsidRDefault="009700DF" w:rsidP="002F7926">
      <w:pPr>
        <w:pStyle w:val="a4"/>
        <w:spacing w:after="0" w:line="360" w:lineRule="auto"/>
        <w:ind w:firstLine="709"/>
        <w:jc w:val="both"/>
        <w:rPr>
          <w:rStyle w:val="FontStyle107"/>
          <w:rFonts w:ascii="Arial" w:hAnsi="Arial" w:cs="Arial"/>
          <w:sz w:val="24"/>
          <w:szCs w:val="24"/>
        </w:rPr>
      </w:pPr>
    </w:p>
    <w:p w:rsidR="009700DF" w:rsidRPr="005B3647" w:rsidRDefault="009700DF" w:rsidP="009700DF">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7.9.6 Протокол испытаний</w:t>
      </w:r>
    </w:p>
    <w:p w:rsidR="009700DF" w:rsidRPr="005B3647" w:rsidRDefault="009700DF" w:rsidP="009700DF">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Протокол должен содержать значение широко-углового рассеяния.</w:t>
      </w:r>
    </w:p>
    <w:p w:rsidR="009700DF" w:rsidRPr="005B3647" w:rsidRDefault="009700DF" w:rsidP="005B3647">
      <w:pPr>
        <w:spacing w:line="360" w:lineRule="auto"/>
        <w:ind w:firstLine="709"/>
        <w:jc w:val="both"/>
        <w:outlineLvl w:val="1"/>
        <w:rPr>
          <w:rStyle w:val="FontStyle107"/>
          <w:rFonts w:ascii="Arial" w:hAnsi="Arial" w:cs="Arial"/>
          <w:b/>
          <w:sz w:val="28"/>
          <w:szCs w:val="24"/>
        </w:rPr>
      </w:pPr>
      <w:bookmarkStart w:id="21" w:name="_Toc33632807"/>
      <w:r w:rsidRPr="005B3647">
        <w:rPr>
          <w:rStyle w:val="FontStyle107"/>
          <w:rFonts w:ascii="Arial" w:hAnsi="Arial" w:cs="Arial"/>
          <w:b/>
          <w:sz w:val="28"/>
          <w:szCs w:val="24"/>
        </w:rPr>
        <w:t>7.10 Поляризационные светофильтры</w:t>
      </w:r>
      <w:bookmarkEnd w:id="21"/>
    </w:p>
    <w:p w:rsidR="009700DF" w:rsidRPr="005B3647" w:rsidRDefault="009700DF" w:rsidP="009700DF">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7.10.1 Плоскость пропускания</w:t>
      </w:r>
    </w:p>
    <w:p w:rsidR="009700DF" w:rsidRPr="005B3647" w:rsidRDefault="009700DF" w:rsidP="009700DF">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7.10.1.1 Оборудование</w:t>
      </w:r>
    </w:p>
    <w:p w:rsidR="009700DF" w:rsidRPr="005B3647" w:rsidRDefault="009700DF" w:rsidP="009700DF">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7.10.1.1.1 Пара отдельно установленных поляризаторов с разделенными полями, разрезанных для обеспечения пл</w:t>
      </w:r>
      <w:r w:rsidR="00AC31E6" w:rsidRPr="005B3647">
        <w:rPr>
          <w:rStyle w:val="FontStyle107"/>
          <w:rFonts w:ascii="Arial" w:hAnsi="Arial" w:cs="Arial"/>
          <w:sz w:val="24"/>
          <w:szCs w:val="24"/>
        </w:rPr>
        <w:t>оскостей передачи под углом + 3</w:t>
      </w:r>
      <w:r w:rsidRPr="005B3647">
        <w:rPr>
          <w:rStyle w:val="FontStyle107"/>
          <w:rFonts w:ascii="Arial" w:hAnsi="Arial" w:cs="Arial"/>
          <w:sz w:val="24"/>
          <w:szCs w:val="24"/>
        </w:rPr>
        <w:t xml:space="preserve">° и </w:t>
      </w:r>
      <w:r w:rsidR="00DD7A09" w:rsidRPr="005B3647">
        <w:rPr>
          <w:rStyle w:val="FontStyle107"/>
          <w:rFonts w:ascii="Arial" w:hAnsi="Arial" w:cs="Arial"/>
          <w:sz w:val="24"/>
          <w:szCs w:val="24"/>
        </w:rPr>
        <w:t>минус</w:t>
      </w:r>
      <w:r w:rsidR="00AC31E6" w:rsidRPr="005B3647">
        <w:rPr>
          <w:rStyle w:val="FontStyle107"/>
          <w:rFonts w:ascii="Arial" w:hAnsi="Arial" w:cs="Arial"/>
          <w:sz w:val="24"/>
          <w:szCs w:val="24"/>
        </w:rPr>
        <w:t xml:space="preserve"> 3</w:t>
      </w:r>
      <w:r w:rsidRPr="005B3647">
        <w:rPr>
          <w:rStyle w:val="FontStyle107"/>
          <w:rFonts w:ascii="Arial" w:hAnsi="Arial" w:cs="Arial"/>
          <w:sz w:val="24"/>
          <w:szCs w:val="24"/>
        </w:rPr>
        <w:t>° относительно горизонтальной или заданной оси. Верхняя и нижняя половины поляризаторов должны быть соединены вместе и установлены на стекле, причем линия соединения должна быть горизонтальной или перпендикулярной заданной оси. Поляризаторы должны иметь возможность вращения с помощью рычага с указателем. Указатель расположен на шкале, откалиброванной в градусах влево или вправо от нуля. Разделенные поля должны освещаться сзади источником рассеянного света (см. рисунок 3).</w:t>
      </w:r>
    </w:p>
    <w:p w:rsidR="009700DF" w:rsidRPr="005B3647" w:rsidRDefault="009700DF" w:rsidP="009700DF">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 xml:space="preserve">7.10.1.2 </w:t>
      </w:r>
      <w:r w:rsidR="00426E49" w:rsidRPr="005B3647">
        <w:rPr>
          <w:rStyle w:val="FontStyle107"/>
          <w:rFonts w:ascii="Arial" w:hAnsi="Arial" w:cs="Arial"/>
          <w:b/>
          <w:sz w:val="24"/>
          <w:szCs w:val="24"/>
        </w:rPr>
        <w:t>Проведение</w:t>
      </w:r>
      <w:r w:rsidRPr="005B3647">
        <w:rPr>
          <w:rStyle w:val="FontStyle107"/>
          <w:rFonts w:ascii="Arial" w:hAnsi="Arial" w:cs="Arial"/>
          <w:b/>
          <w:sz w:val="24"/>
          <w:szCs w:val="24"/>
        </w:rPr>
        <w:t xml:space="preserve"> испытаний</w:t>
      </w:r>
    </w:p>
    <w:p w:rsidR="009700DF" w:rsidRPr="005B3647" w:rsidRDefault="00363F63" w:rsidP="009700DF">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Устанавливают </w:t>
      </w:r>
      <w:r w:rsidR="009700DF" w:rsidRPr="005B3647">
        <w:rPr>
          <w:rStyle w:val="FontStyle107"/>
          <w:rFonts w:ascii="Arial" w:hAnsi="Arial" w:cs="Arial"/>
          <w:sz w:val="24"/>
          <w:szCs w:val="24"/>
        </w:rPr>
        <w:t>солнцезащитные очки на прибор (см. рис</w:t>
      </w:r>
      <w:r w:rsidR="003001A4" w:rsidRPr="005B3647">
        <w:rPr>
          <w:rStyle w:val="FontStyle107"/>
          <w:rFonts w:ascii="Arial" w:hAnsi="Arial" w:cs="Arial"/>
          <w:sz w:val="24"/>
          <w:szCs w:val="24"/>
        </w:rPr>
        <w:t>унок</w:t>
      </w:r>
      <w:r w:rsidR="009700DF" w:rsidRPr="005B3647">
        <w:rPr>
          <w:rStyle w:val="FontStyle107"/>
          <w:rFonts w:ascii="Arial" w:hAnsi="Arial" w:cs="Arial"/>
          <w:sz w:val="24"/>
          <w:szCs w:val="24"/>
        </w:rPr>
        <w:t xml:space="preserve"> 4) лицевой стороной к разделенным полям на горизонтальной </w:t>
      </w:r>
      <w:r w:rsidR="009A7DD4" w:rsidRPr="005B3647">
        <w:rPr>
          <w:rStyle w:val="FontStyle107"/>
          <w:rFonts w:ascii="Arial" w:hAnsi="Arial" w:cs="Arial"/>
          <w:sz w:val="24"/>
          <w:szCs w:val="24"/>
        </w:rPr>
        <w:t>регистровой рейке</w:t>
      </w:r>
      <w:r w:rsidR="009700DF" w:rsidRPr="005B3647">
        <w:rPr>
          <w:rStyle w:val="FontStyle107"/>
          <w:rFonts w:ascii="Arial" w:hAnsi="Arial" w:cs="Arial"/>
          <w:sz w:val="24"/>
          <w:szCs w:val="24"/>
        </w:rPr>
        <w:t xml:space="preserve"> и с помощью </w:t>
      </w:r>
      <w:r w:rsidR="009700DF" w:rsidRPr="005B3647">
        <w:rPr>
          <w:rStyle w:val="FontStyle107"/>
          <w:rFonts w:ascii="Arial" w:hAnsi="Arial" w:cs="Arial"/>
          <w:sz w:val="24"/>
          <w:szCs w:val="24"/>
        </w:rPr>
        <w:lastRenderedPageBreak/>
        <w:t>вертикальных регуляторов</w:t>
      </w:r>
      <w:r w:rsidRPr="005B3647">
        <w:rPr>
          <w:rStyle w:val="FontStyle107"/>
          <w:rFonts w:ascii="Arial" w:hAnsi="Arial" w:cs="Arial"/>
          <w:sz w:val="24"/>
          <w:szCs w:val="24"/>
        </w:rPr>
        <w:t xml:space="preserve"> убеждаются</w:t>
      </w:r>
      <w:r w:rsidR="009700DF" w:rsidRPr="005B3647">
        <w:rPr>
          <w:rStyle w:val="FontStyle107"/>
          <w:rFonts w:ascii="Arial" w:hAnsi="Arial" w:cs="Arial"/>
          <w:sz w:val="24"/>
          <w:szCs w:val="24"/>
        </w:rPr>
        <w:t>, что разделенное поле расположено в центре светофильтра, а также что бифокальный и лицевой углы расположены как при носке.</w:t>
      </w:r>
    </w:p>
    <w:p w:rsidR="009700DF" w:rsidRPr="005B3647" w:rsidRDefault="009700DF" w:rsidP="009700DF">
      <w:pPr>
        <w:spacing w:line="360" w:lineRule="auto"/>
        <w:ind w:firstLine="709"/>
        <w:jc w:val="both"/>
        <w:rPr>
          <w:rStyle w:val="FontStyle107"/>
          <w:rFonts w:ascii="Arial" w:hAnsi="Arial" w:cs="Arial"/>
          <w:sz w:val="24"/>
          <w:szCs w:val="24"/>
        </w:rPr>
      </w:pPr>
      <w:proofErr w:type="gramStart"/>
      <w:r w:rsidRPr="005B3647">
        <w:rPr>
          <w:rStyle w:val="FontStyle107"/>
          <w:rFonts w:ascii="Arial" w:hAnsi="Arial" w:cs="Arial"/>
          <w:sz w:val="24"/>
          <w:szCs w:val="24"/>
        </w:rPr>
        <w:t xml:space="preserve">Для левого светофильтра </w:t>
      </w:r>
      <w:r w:rsidR="00F05E2F" w:rsidRPr="005B3647">
        <w:rPr>
          <w:rStyle w:val="FontStyle107"/>
          <w:rFonts w:ascii="Arial" w:hAnsi="Arial" w:cs="Arial"/>
          <w:sz w:val="24"/>
          <w:szCs w:val="24"/>
        </w:rPr>
        <w:t xml:space="preserve">перемещают </w:t>
      </w:r>
      <w:r w:rsidRPr="005B3647">
        <w:rPr>
          <w:rStyle w:val="FontStyle107"/>
          <w:rFonts w:ascii="Arial" w:hAnsi="Arial" w:cs="Arial"/>
          <w:sz w:val="24"/>
          <w:szCs w:val="24"/>
        </w:rPr>
        <w:t>рычаг из стороны в сторону, пока верхняя и нижняя половины подсвеченного разделенного поля не будут иметь одинаковую яркость при просмотре через светофильтр.</w:t>
      </w:r>
      <w:proofErr w:type="gramEnd"/>
    </w:p>
    <w:p w:rsidR="009700DF" w:rsidRPr="005B3647" w:rsidRDefault="00E50378" w:rsidP="009700DF">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Фиксируют </w:t>
      </w:r>
      <w:r w:rsidR="009700DF" w:rsidRPr="005B3647">
        <w:rPr>
          <w:rStyle w:val="FontStyle107"/>
          <w:rFonts w:ascii="Arial" w:hAnsi="Arial" w:cs="Arial"/>
          <w:sz w:val="24"/>
          <w:szCs w:val="24"/>
        </w:rPr>
        <w:t xml:space="preserve">положение указателя, чтобы указать отклонение в градусах (плюс или минус) плоскости пропускания светофильтра от горизонтального или заданного положения. </w:t>
      </w:r>
      <w:r w:rsidR="00A873B6" w:rsidRPr="005B3647">
        <w:rPr>
          <w:rStyle w:val="FontStyle107"/>
          <w:rFonts w:ascii="Arial" w:hAnsi="Arial" w:cs="Arial"/>
          <w:sz w:val="24"/>
          <w:szCs w:val="24"/>
        </w:rPr>
        <w:t xml:space="preserve">Повторяют </w:t>
      </w:r>
      <w:r w:rsidR="009700DF" w:rsidRPr="005B3647">
        <w:rPr>
          <w:rStyle w:val="FontStyle107"/>
          <w:rFonts w:ascii="Arial" w:hAnsi="Arial" w:cs="Arial"/>
          <w:sz w:val="24"/>
          <w:szCs w:val="24"/>
        </w:rPr>
        <w:t>испытание для правого светофильтра.</w:t>
      </w:r>
    </w:p>
    <w:p w:rsidR="00F51F24" w:rsidRPr="005B3647" w:rsidRDefault="00F51F24" w:rsidP="0028672E">
      <w:pPr>
        <w:pStyle w:val="Heading"/>
        <w:spacing w:line="360" w:lineRule="auto"/>
        <w:ind w:firstLine="709"/>
        <w:jc w:val="both"/>
        <w:rPr>
          <w:rStyle w:val="FontStyle107"/>
          <w:rFonts w:ascii="Arial" w:hAnsi="Arial" w:cs="Arial"/>
          <w:b w:val="0"/>
          <w:sz w:val="24"/>
          <w:szCs w:val="24"/>
        </w:rPr>
      </w:pPr>
    </w:p>
    <w:p w:rsidR="009700DF" w:rsidRPr="005B3647" w:rsidRDefault="00D67F98" w:rsidP="009700DF">
      <w:pPr>
        <w:spacing w:line="360" w:lineRule="auto"/>
        <w:jc w:val="center"/>
        <w:rPr>
          <w:rStyle w:val="FontStyle107"/>
          <w:rFonts w:ascii="Arial" w:hAnsi="Arial" w:cs="Arial"/>
          <w:sz w:val="24"/>
          <w:szCs w:val="24"/>
        </w:rPr>
      </w:pPr>
      <w:r w:rsidRPr="005B3647">
        <w:rPr>
          <w:rFonts w:ascii="Arial" w:hAnsi="Arial" w:cs="Arial"/>
          <w:noProof/>
          <w:lang w:eastAsia="ru-RU"/>
        </w:rPr>
        <w:drawing>
          <wp:inline distT="0" distB="0" distL="0" distR="0" wp14:anchorId="242D7922" wp14:editId="7F8CC180">
            <wp:extent cx="3159760" cy="3227705"/>
            <wp:effectExtent l="19050" t="0" r="254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3159760" cy="3227705"/>
                    </a:xfrm>
                    <a:prstGeom prst="rect">
                      <a:avLst/>
                    </a:prstGeom>
                    <a:noFill/>
                    <a:ln w="9525">
                      <a:noFill/>
                      <a:miter lim="800000"/>
                      <a:headEnd/>
                      <a:tailEnd/>
                    </a:ln>
                  </pic:spPr>
                </pic:pic>
              </a:graphicData>
            </a:graphic>
          </wp:inline>
        </w:drawing>
      </w:r>
    </w:p>
    <w:p w:rsidR="009700DF" w:rsidRPr="005B3647" w:rsidRDefault="009700DF" w:rsidP="009700DF">
      <w:pPr>
        <w:spacing w:line="360" w:lineRule="auto"/>
        <w:ind w:firstLine="709"/>
        <w:jc w:val="both"/>
        <w:rPr>
          <w:rStyle w:val="FontStyle107"/>
          <w:rFonts w:ascii="Arial" w:hAnsi="Arial" w:cs="Arial"/>
          <w:i/>
          <w:sz w:val="24"/>
          <w:szCs w:val="24"/>
        </w:rPr>
      </w:pPr>
    </w:p>
    <w:p w:rsidR="00C9378E" w:rsidRPr="005B3647" w:rsidRDefault="009700DF" w:rsidP="009700DF">
      <w:pPr>
        <w:spacing w:line="360" w:lineRule="auto"/>
        <w:jc w:val="center"/>
        <w:rPr>
          <w:rStyle w:val="FontStyle107"/>
          <w:rFonts w:ascii="Arial" w:hAnsi="Arial" w:cs="Arial"/>
          <w:i/>
          <w:sz w:val="22"/>
          <w:szCs w:val="24"/>
        </w:rPr>
      </w:pPr>
      <w:r w:rsidRPr="005B3647">
        <w:rPr>
          <w:rStyle w:val="FontStyle107"/>
          <w:rFonts w:ascii="Arial" w:hAnsi="Arial" w:cs="Arial"/>
          <w:i/>
          <w:sz w:val="22"/>
          <w:szCs w:val="24"/>
        </w:rPr>
        <w:t xml:space="preserve">1 </w:t>
      </w:r>
      <w:r w:rsidR="00016B17" w:rsidRPr="005B3647">
        <w:rPr>
          <w:rStyle w:val="FontStyle107"/>
          <w:rFonts w:ascii="Arial" w:hAnsi="Arial" w:cs="Arial"/>
          <w:i/>
          <w:sz w:val="24"/>
          <w:szCs w:val="24"/>
        </w:rPr>
        <w:t>–</w:t>
      </w:r>
      <w:r w:rsidRPr="005B3647">
        <w:rPr>
          <w:rStyle w:val="FontStyle107"/>
          <w:rFonts w:ascii="Arial" w:hAnsi="Arial" w:cs="Arial"/>
          <w:i/>
          <w:sz w:val="22"/>
          <w:szCs w:val="24"/>
        </w:rPr>
        <w:t xml:space="preserve"> шкалы; 2 </w:t>
      </w:r>
      <w:r w:rsidR="00016B17" w:rsidRPr="005B3647">
        <w:rPr>
          <w:rStyle w:val="FontStyle107"/>
          <w:rFonts w:ascii="Arial" w:hAnsi="Arial" w:cs="Arial"/>
          <w:i/>
          <w:sz w:val="24"/>
          <w:szCs w:val="24"/>
        </w:rPr>
        <w:t xml:space="preserve">– </w:t>
      </w:r>
      <w:r w:rsidRPr="005B3647">
        <w:rPr>
          <w:rStyle w:val="FontStyle107"/>
          <w:rFonts w:ascii="Arial" w:hAnsi="Arial" w:cs="Arial"/>
          <w:i/>
          <w:sz w:val="22"/>
          <w:szCs w:val="24"/>
        </w:rPr>
        <w:t xml:space="preserve">верхняя </w:t>
      </w:r>
      <w:r w:rsidR="000D7774" w:rsidRPr="005B3647">
        <w:rPr>
          <w:rStyle w:val="FontStyle107"/>
          <w:rFonts w:ascii="Arial" w:hAnsi="Arial" w:cs="Arial"/>
          <w:i/>
          <w:sz w:val="22"/>
          <w:szCs w:val="24"/>
        </w:rPr>
        <w:t>регистровая рейка</w:t>
      </w:r>
      <w:r w:rsidRPr="005B3647">
        <w:rPr>
          <w:rStyle w:val="FontStyle107"/>
          <w:rFonts w:ascii="Arial" w:hAnsi="Arial" w:cs="Arial"/>
          <w:i/>
          <w:sz w:val="22"/>
          <w:szCs w:val="24"/>
        </w:rPr>
        <w:t xml:space="preserve">; 3 </w:t>
      </w:r>
      <w:r w:rsidR="00016B17" w:rsidRPr="005B3647">
        <w:rPr>
          <w:rStyle w:val="FontStyle107"/>
          <w:rFonts w:ascii="Arial" w:hAnsi="Arial" w:cs="Arial"/>
          <w:i/>
          <w:sz w:val="24"/>
          <w:szCs w:val="24"/>
        </w:rPr>
        <w:t>–</w:t>
      </w:r>
      <w:r w:rsidRPr="005B3647">
        <w:rPr>
          <w:rStyle w:val="FontStyle107"/>
          <w:rFonts w:ascii="Arial" w:hAnsi="Arial" w:cs="Arial"/>
          <w:i/>
          <w:sz w:val="22"/>
          <w:szCs w:val="24"/>
        </w:rPr>
        <w:t xml:space="preserve"> поляризаторы с разделенными полями; </w:t>
      </w:r>
    </w:p>
    <w:p w:rsidR="009700DF" w:rsidRPr="005B3647" w:rsidRDefault="009700DF" w:rsidP="009700DF">
      <w:pPr>
        <w:spacing w:line="360" w:lineRule="auto"/>
        <w:jc w:val="center"/>
        <w:rPr>
          <w:rStyle w:val="FontStyle107"/>
          <w:rFonts w:ascii="Arial" w:hAnsi="Arial" w:cs="Arial"/>
          <w:i/>
          <w:sz w:val="22"/>
          <w:szCs w:val="24"/>
        </w:rPr>
      </w:pPr>
      <w:r w:rsidRPr="005B3647">
        <w:rPr>
          <w:rStyle w:val="FontStyle107"/>
          <w:rFonts w:ascii="Arial" w:hAnsi="Arial" w:cs="Arial"/>
          <w:i/>
          <w:sz w:val="22"/>
          <w:szCs w:val="24"/>
        </w:rPr>
        <w:t xml:space="preserve">4 </w:t>
      </w:r>
      <w:r w:rsidR="00016B17" w:rsidRPr="005B3647">
        <w:rPr>
          <w:rStyle w:val="FontStyle107"/>
          <w:rFonts w:ascii="Arial" w:hAnsi="Arial" w:cs="Arial"/>
          <w:i/>
          <w:sz w:val="24"/>
          <w:szCs w:val="24"/>
        </w:rPr>
        <w:t>–</w:t>
      </w:r>
      <w:r w:rsidRPr="005B3647">
        <w:rPr>
          <w:rStyle w:val="FontStyle107"/>
          <w:rFonts w:ascii="Arial" w:hAnsi="Arial" w:cs="Arial"/>
          <w:i/>
          <w:sz w:val="22"/>
          <w:szCs w:val="24"/>
        </w:rPr>
        <w:t xml:space="preserve"> нижняя </w:t>
      </w:r>
      <w:r w:rsidR="000D7774" w:rsidRPr="005B3647">
        <w:rPr>
          <w:rStyle w:val="FontStyle107"/>
          <w:rFonts w:ascii="Arial" w:hAnsi="Arial" w:cs="Arial"/>
          <w:i/>
          <w:sz w:val="22"/>
          <w:szCs w:val="24"/>
        </w:rPr>
        <w:t>регистровая рейка</w:t>
      </w:r>
      <w:r w:rsidRPr="005B3647">
        <w:rPr>
          <w:rStyle w:val="FontStyle107"/>
          <w:rFonts w:ascii="Arial" w:hAnsi="Arial" w:cs="Arial"/>
          <w:i/>
          <w:sz w:val="22"/>
          <w:szCs w:val="24"/>
        </w:rPr>
        <w:t xml:space="preserve">; 5 </w:t>
      </w:r>
      <w:r w:rsidR="00016B17" w:rsidRPr="005B3647">
        <w:rPr>
          <w:rStyle w:val="FontStyle107"/>
          <w:rFonts w:ascii="Arial" w:hAnsi="Arial" w:cs="Arial"/>
          <w:i/>
          <w:sz w:val="24"/>
          <w:szCs w:val="24"/>
        </w:rPr>
        <w:t>–</w:t>
      </w:r>
      <w:r w:rsidRPr="005B3647">
        <w:rPr>
          <w:rStyle w:val="FontStyle107"/>
          <w:rFonts w:ascii="Arial" w:hAnsi="Arial" w:cs="Arial"/>
          <w:i/>
          <w:sz w:val="22"/>
          <w:szCs w:val="24"/>
        </w:rPr>
        <w:t xml:space="preserve"> рычаги вращения поляризаторов;</w:t>
      </w:r>
    </w:p>
    <w:p w:rsidR="009700DF" w:rsidRPr="005B3647" w:rsidRDefault="009700DF" w:rsidP="009700DF">
      <w:pPr>
        <w:spacing w:line="360" w:lineRule="auto"/>
        <w:jc w:val="center"/>
        <w:rPr>
          <w:rStyle w:val="FontStyle107"/>
          <w:rFonts w:ascii="Arial" w:hAnsi="Arial" w:cs="Arial"/>
          <w:i/>
          <w:sz w:val="22"/>
          <w:szCs w:val="24"/>
        </w:rPr>
      </w:pPr>
      <w:r w:rsidRPr="005B3647">
        <w:rPr>
          <w:rStyle w:val="FontStyle107"/>
          <w:rFonts w:ascii="Arial" w:hAnsi="Arial" w:cs="Arial"/>
          <w:i/>
          <w:sz w:val="22"/>
          <w:szCs w:val="24"/>
        </w:rPr>
        <w:t xml:space="preserve">6 </w:t>
      </w:r>
      <w:r w:rsidR="00016B17" w:rsidRPr="005B3647">
        <w:rPr>
          <w:rStyle w:val="FontStyle107"/>
          <w:rFonts w:ascii="Arial" w:hAnsi="Arial" w:cs="Arial"/>
          <w:i/>
          <w:sz w:val="24"/>
          <w:szCs w:val="24"/>
        </w:rPr>
        <w:t>–</w:t>
      </w:r>
      <w:r w:rsidRPr="005B3647">
        <w:rPr>
          <w:rStyle w:val="FontStyle107"/>
          <w:rFonts w:ascii="Arial" w:hAnsi="Arial" w:cs="Arial"/>
          <w:i/>
          <w:sz w:val="22"/>
          <w:szCs w:val="24"/>
        </w:rPr>
        <w:t xml:space="preserve"> вид сбоку</w:t>
      </w:r>
    </w:p>
    <w:p w:rsidR="009700DF" w:rsidRPr="005B3647" w:rsidRDefault="009700DF" w:rsidP="004529E5">
      <w:pPr>
        <w:spacing w:before="120" w:after="120" w:line="360" w:lineRule="auto"/>
        <w:jc w:val="center"/>
        <w:rPr>
          <w:rStyle w:val="FontStyle107"/>
          <w:rFonts w:ascii="Arial" w:hAnsi="Arial" w:cs="Arial"/>
          <w:sz w:val="24"/>
          <w:szCs w:val="24"/>
        </w:rPr>
      </w:pPr>
      <w:r w:rsidRPr="005B3647">
        <w:rPr>
          <w:rStyle w:val="FontStyle107"/>
          <w:rFonts w:ascii="Arial" w:hAnsi="Arial" w:cs="Arial"/>
          <w:sz w:val="24"/>
          <w:szCs w:val="24"/>
        </w:rPr>
        <w:t xml:space="preserve">Рисунок 4 </w:t>
      </w:r>
      <w:r w:rsidR="00016B17" w:rsidRPr="005B3647">
        <w:rPr>
          <w:rStyle w:val="FontStyle107"/>
          <w:rFonts w:ascii="Arial" w:hAnsi="Arial" w:cs="Arial"/>
          <w:sz w:val="24"/>
          <w:szCs w:val="24"/>
        </w:rPr>
        <w:t>–</w:t>
      </w:r>
      <w:r w:rsidRPr="005B3647">
        <w:rPr>
          <w:rStyle w:val="FontStyle107"/>
          <w:rFonts w:ascii="Arial" w:hAnsi="Arial" w:cs="Arial"/>
          <w:sz w:val="24"/>
          <w:szCs w:val="24"/>
        </w:rPr>
        <w:t xml:space="preserve"> Прибор для определения плоскости пропускания</w:t>
      </w:r>
    </w:p>
    <w:p w:rsidR="004B5E19" w:rsidRPr="005B3647" w:rsidRDefault="004B5E19" w:rsidP="004B5E19">
      <w:pPr>
        <w:spacing w:line="360" w:lineRule="auto"/>
        <w:ind w:firstLine="851"/>
        <w:jc w:val="both"/>
        <w:rPr>
          <w:rStyle w:val="FontStyle107"/>
          <w:rFonts w:ascii="Arial" w:hAnsi="Arial" w:cs="Arial"/>
          <w:b/>
          <w:sz w:val="24"/>
          <w:szCs w:val="24"/>
        </w:rPr>
      </w:pPr>
      <w:r w:rsidRPr="005B3647">
        <w:rPr>
          <w:rStyle w:val="FontStyle107"/>
          <w:rFonts w:ascii="Arial" w:hAnsi="Arial" w:cs="Arial"/>
          <w:b/>
          <w:sz w:val="24"/>
          <w:szCs w:val="24"/>
        </w:rPr>
        <w:t>7.10.2 Поляризационная эффективность</w:t>
      </w:r>
    </w:p>
    <w:p w:rsidR="004B5E19" w:rsidRPr="005B3647" w:rsidRDefault="004B5E19" w:rsidP="004B5E19">
      <w:pPr>
        <w:spacing w:line="360" w:lineRule="auto"/>
        <w:ind w:firstLine="851"/>
        <w:jc w:val="both"/>
        <w:rPr>
          <w:rStyle w:val="FontStyle107"/>
          <w:rFonts w:ascii="Arial" w:hAnsi="Arial" w:cs="Arial"/>
          <w:b/>
          <w:sz w:val="24"/>
          <w:szCs w:val="24"/>
        </w:rPr>
      </w:pPr>
      <w:r w:rsidRPr="005B3647">
        <w:rPr>
          <w:rStyle w:val="FontStyle107"/>
          <w:rFonts w:ascii="Arial" w:hAnsi="Arial" w:cs="Arial"/>
          <w:b/>
          <w:sz w:val="24"/>
          <w:szCs w:val="24"/>
        </w:rPr>
        <w:t>7.10.2.1 Принцип</w:t>
      </w:r>
    </w:p>
    <w:p w:rsidR="004B5E19" w:rsidRPr="005B3647" w:rsidRDefault="007C7D45"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Световой коэффициент пропускания</w:t>
      </w:r>
      <w:r w:rsidR="004B5E19" w:rsidRPr="005B3647">
        <w:rPr>
          <w:rStyle w:val="FontStyle107"/>
          <w:rFonts w:ascii="Arial" w:hAnsi="Arial" w:cs="Arial"/>
          <w:sz w:val="24"/>
          <w:szCs w:val="24"/>
        </w:rPr>
        <w:t xml:space="preserve"> в видимом диапазоне измеря</w:t>
      </w:r>
      <w:r w:rsidR="00112605" w:rsidRPr="005B3647">
        <w:rPr>
          <w:rStyle w:val="FontStyle107"/>
          <w:rFonts w:ascii="Arial" w:hAnsi="Arial" w:cs="Arial"/>
          <w:sz w:val="24"/>
          <w:szCs w:val="24"/>
        </w:rPr>
        <w:t>ют</w:t>
      </w:r>
      <w:r w:rsidR="004B5E19" w:rsidRPr="005B3647">
        <w:rPr>
          <w:rStyle w:val="FontStyle107"/>
          <w:rFonts w:ascii="Arial" w:hAnsi="Arial" w:cs="Arial"/>
          <w:sz w:val="24"/>
          <w:szCs w:val="24"/>
        </w:rPr>
        <w:t xml:space="preserve"> с помощью поляризованного света с плоскостью колебаний, установленной для обеспечения максимального и минимального коэффициентов пропускания линзы. Это может быть обеспечено с помощью спектрофотометрического метода и метода расчета (эталонный метод) или с </w:t>
      </w:r>
      <w:r w:rsidR="00954DDC" w:rsidRPr="005B3647">
        <w:rPr>
          <w:rStyle w:val="FontStyle107"/>
          <w:rFonts w:ascii="Arial" w:hAnsi="Arial" w:cs="Arial"/>
          <w:sz w:val="24"/>
          <w:szCs w:val="24"/>
        </w:rPr>
        <w:t>применением</w:t>
      </w:r>
      <w:r w:rsidR="004B5E19" w:rsidRPr="005B3647">
        <w:rPr>
          <w:rStyle w:val="FontStyle107"/>
          <w:rFonts w:ascii="Arial" w:hAnsi="Arial" w:cs="Arial"/>
          <w:sz w:val="24"/>
          <w:szCs w:val="24"/>
        </w:rPr>
        <w:t xml:space="preserve"> широкополосного метода с использованием детектора с чувствительностью человеческого глаза (пик при 555 </w:t>
      </w:r>
      <w:proofErr w:type="spellStart"/>
      <w:r w:rsidR="004B5E19" w:rsidRPr="005B3647">
        <w:rPr>
          <w:rStyle w:val="FontStyle107"/>
          <w:rFonts w:ascii="Arial" w:hAnsi="Arial" w:cs="Arial"/>
          <w:sz w:val="24"/>
          <w:szCs w:val="24"/>
        </w:rPr>
        <w:t>нм</w:t>
      </w:r>
      <w:proofErr w:type="spellEnd"/>
      <w:r w:rsidR="004B5E19" w:rsidRPr="005B3647">
        <w:rPr>
          <w:rStyle w:val="FontStyle107"/>
          <w:rFonts w:ascii="Arial" w:hAnsi="Arial" w:cs="Arial"/>
          <w:sz w:val="24"/>
          <w:szCs w:val="24"/>
        </w:rPr>
        <w:t xml:space="preserve">) </w:t>
      </w:r>
      <w:r w:rsidR="004B5E19" w:rsidRPr="005B3647">
        <w:rPr>
          <w:rStyle w:val="FontStyle107"/>
          <w:rFonts w:ascii="Arial" w:hAnsi="Arial" w:cs="Arial"/>
          <w:sz w:val="24"/>
          <w:szCs w:val="24"/>
        </w:rPr>
        <w:lastRenderedPageBreak/>
        <w:t>и источника излучения, эквивалентного стандартному источнику CIE D65.</w:t>
      </w:r>
    </w:p>
    <w:p w:rsidR="004B5E19" w:rsidRPr="005B3647" w:rsidRDefault="004B5E19" w:rsidP="004B5E19">
      <w:pPr>
        <w:spacing w:line="360" w:lineRule="auto"/>
        <w:ind w:firstLine="851"/>
        <w:jc w:val="both"/>
        <w:rPr>
          <w:rStyle w:val="FontStyle107"/>
          <w:rFonts w:ascii="Arial" w:hAnsi="Arial" w:cs="Arial"/>
          <w:b/>
          <w:sz w:val="24"/>
          <w:szCs w:val="24"/>
        </w:rPr>
      </w:pPr>
      <w:r w:rsidRPr="005B3647">
        <w:rPr>
          <w:rStyle w:val="FontStyle107"/>
          <w:rFonts w:ascii="Arial" w:hAnsi="Arial" w:cs="Arial"/>
          <w:b/>
          <w:sz w:val="24"/>
          <w:szCs w:val="24"/>
        </w:rPr>
        <w:t xml:space="preserve">7.10.2.2 </w:t>
      </w:r>
      <w:r w:rsidR="00D36197" w:rsidRPr="005B3647">
        <w:rPr>
          <w:rStyle w:val="FontStyle107"/>
          <w:rFonts w:ascii="Arial" w:hAnsi="Arial" w:cs="Arial"/>
          <w:b/>
          <w:sz w:val="24"/>
          <w:szCs w:val="24"/>
        </w:rPr>
        <w:t>Проведение</w:t>
      </w:r>
      <w:r w:rsidRPr="005B3647">
        <w:rPr>
          <w:rStyle w:val="FontStyle107"/>
          <w:rFonts w:ascii="Arial" w:hAnsi="Arial" w:cs="Arial"/>
          <w:b/>
          <w:sz w:val="24"/>
          <w:szCs w:val="24"/>
        </w:rPr>
        <w:t xml:space="preserve"> испытания для спектрофотометрического метода</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Испытания проводят следующим образом:</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a)</w:t>
      </w:r>
      <w:r w:rsidRPr="005B3647">
        <w:rPr>
          <w:rStyle w:val="FontStyle107"/>
          <w:rFonts w:ascii="Arial" w:hAnsi="Arial" w:cs="Arial"/>
          <w:sz w:val="24"/>
          <w:szCs w:val="24"/>
        </w:rPr>
        <w:tab/>
      </w:r>
      <w:r w:rsidR="00E01270" w:rsidRPr="005B3647">
        <w:rPr>
          <w:rStyle w:val="FontStyle107"/>
          <w:rFonts w:ascii="Arial" w:hAnsi="Arial" w:cs="Arial"/>
          <w:sz w:val="24"/>
          <w:szCs w:val="24"/>
        </w:rPr>
        <w:t xml:space="preserve">Устанавливают </w:t>
      </w:r>
      <w:r w:rsidRPr="005B3647">
        <w:rPr>
          <w:rStyle w:val="FontStyle107"/>
          <w:rFonts w:ascii="Arial" w:hAnsi="Arial" w:cs="Arial"/>
          <w:sz w:val="24"/>
          <w:szCs w:val="24"/>
        </w:rPr>
        <w:t>линейные поляризаторы так, чтобы их плоскости передачи были параллельны в контрольном и пробном пучках спектрофотометра. Линейные поляризаторы должны иметь</w:t>
      </w:r>
      <w:r w:rsidR="00570D4A" w:rsidRPr="005B3647">
        <w:t xml:space="preserve"> </w:t>
      </w:r>
      <w:r w:rsidR="00570D4A" w:rsidRPr="005B3647">
        <w:rPr>
          <w:rStyle w:val="FontStyle107"/>
          <w:rFonts w:ascii="Arial" w:hAnsi="Arial" w:cs="Arial"/>
          <w:sz w:val="24"/>
          <w:szCs w:val="24"/>
        </w:rPr>
        <w:t>эффективность</w:t>
      </w:r>
      <w:r w:rsidRPr="005B3647">
        <w:rPr>
          <w:rStyle w:val="FontStyle107"/>
          <w:rFonts w:ascii="Arial" w:hAnsi="Arial" w:cs="Arial"/>
          <w:sz w:val="24"/>
          <w:szCs w:val="24"/>
        </w:rPr>
        <w:t xml:space="preserve"> поляризаци</w:t>
      </w:r>
      <w:r w:rsidR="00570D4A" w:rsidRPr="005B3647">
        <w:rPr>
          <w:rStyle w:val="FontStyle107"/>
          <w:rFonts w:ascii="Arial" w:hAnsi="Arial" w:cs="Arial"/>
          <w:sz w:val="24"/>
          <w:szCs w:val="24"/>
        </w:rPr>
        <w:t>и</w:t>
      </w:r>
      <w:r w:rsidRPr="005B3647">
        <w:rPr>
          <w:rStyle w:val="FontStyle107"/>
          <w:rFonts w:ascii="Arial" w:hAnsi="Arial" w:cs="Arial"/>
          <w:sz w:val="24"/>
          <w:szCs w:val="24"/>
        </w:rPr>
        <w:t>, по меньшей мере, на один порядок лучше</w:t>
      </w:r>
      <w:r w:rsidR="00FB4996" w:rsidRPr="005B3647">
        <w:rPr>
          <w:rStyle w:val="FontStyle107"/>
          <w:rFonts w:ascii="Arial" w:hAnsi="Arial" w:cs="Arial"/>
          <w:sz w:val="24"/>
          <w:szCs w:val="24"/>
        </w:rPr>
        <w:t>,</w:t>
      </w:r>
      <w:r w:rsidRPr="005B3647">
        <w:rPr>
          <w:rStyle w:val="FontStyle107"/>
          <w:rFonts w:ascii="Arial" w:hAnsi="Arial" w:cs="Arial"/>
          <w:sz w:val="24"/>
          <w:szCs w:val="24"/>
        </w:rPr>
        <w:t xml:space="preserve"> чем требование</w:t>
      </w:r>
      <w:r w:rsidR="00570D4A" w:rsidRPr="005B3647">
        <w:rPr>
          <w:rStyle w:val="FontStyle107"/>
          <w:rFonts w:ascii="Arial" w:hAnsi="Arial" w:cs="Arial"/>
          <w:sz w:val="24"/>
          <w:szCs w:val="24"/>
        </w:rPr>
        <w:t xml:space="preserve"> к эффективности поляризации светофильтра</w:t>
      </w:r>
      <w:r w:rsidR="008C3BA7" w:rsidRPr="005B3647">
        <w:rPr>
          <w:rStyle w:val="FontStyle107"/>
          <w:rFonts w:ascii="Arial" w:hAnsi="Arial" w:cs="Arial"/>
          <w:sz w:val="24"/>
          <w:szCs w:val="24"/>
        </w:rPr>
        <w:t>, на соответствие которому проводится испытание</w:t>
      </w:r>
      <w:r w:rsidRPr="005B3647">
        <w:rPr>
          <w:rStyle w:val="FontStyle107"/>
          <w:rFonts w:ascii="Arial" w:hAnsi="Arial" w:cs="Arial"/>
          <w:sz w:val="24"/>
          <w:szCs w:val="24"/>
        </w:rPr>
        <w:t xml:space="preserve"> (например, если требование к </w:t>
      </w:r>
      <w:r w:rsidR="00570D4A" w:rsidRPr="005B3647">
        <w:rPr>
          <w:rStyle w:val="FontStyle107"/>
          <w:rFonts w:ascii="Arial" w:hAnsi="Arial" w:cs="Arial"/>
          <w:sz w:val="24"/>
          <w:szCs w:val="24"/>
        </w:rPr>
        <w:t xml:space="preserve">эффективности поляризации </w:t>
      </w:r>
      <w:r w:rsidRPr="005B3647">
        <w:rPr>
          <w:rStyle w:val="FontStyle107"/>
          <w:rFonts w:ascii="Arial" w:hAnsi="Arial" w:cs="Arial"/>
          <w:sz w:val="24"/>
          <w:szCs w:val="24"/>
        </w:rPr>
        <w:t>светофильтр</w:t>
      </w:r>
      <w:r w:rsidR="00570D4A" w:rsidRPr="005B3647">
        <w:rPr>
          <w:rStyle w:val="FontStyle107"/>
          <w:rFonts w:ascii="Arial" w:hAnsi="Arial" w:cs="Arial"/>
          <w:sz w:val="24"/>
          <w:szCs w:val="24"/>
        </w:rPr>
        <w:t>а</w:t>
      </w:r>
      <w:r w:rsidRPr="005B3647">
        <w:rPr>
          <w:rStyle w:val="FontStyle107"/>
          <w:rFonts w:ascii="Arial" w:hAnsi="Arial" w:cs="Arial"/>
          <w:sz w:val="24"/>
          <w:szCs w:val="24"/>
        </w:rPr>
        <w:t xml:space="preserve"> составляет 80</w:t>
      </w:r>
      <w:r w:rsidR="00E01270"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(9:1), то линейные поляризаторы должны иметь эффективность </w:t>
      </w:r>
      <w:r w:rsidR="00570D4A" w:rsidRPr="005B3647">
        <w:rPr>
          <w:rStyle w:val="FontStyle107"/>
          <w:rFonts w:ascii="Arial" w:hAnsi="Arial" w:cs="Arial"/>
          <w:sz w:val="24"/>
          <w:szCs w:val="24"/>
        </w:rPr>
        <w:t xml:space="preserve">поляризации </w:t>
      </w:r>
      <w:r w:rsidRPr="005B3647">
        <w:rPr>
          <w:rStyle w:val="FontStyle107"/>
          <w:rFonts w:ascii="Arial" w:hAnsi="Arial" w:cs="Arial"/>
          <w:sz w:val="24"/>
          <w:szCs w:val="24"/>
        </w:rPr>
        <w:t>не менее 97,5</w:t>
      </w:r>
      <w:r w:rsidR="00E01270" w:rsidRPr="005B3647">
        <w:rPr>
          <w:rStyle w:val="FontStyle107"/>
          <w:rFonts w:ascii="Arial" w:hAnsi="Arial" w:cs="Arial"/>
          <w:sz w:val="24"/>
          <w:szCs w:val="24"/>
        </w:rPr>
        <w:t xml:space="preserve"> </w:t>
      </w:r>
      <w:r w:rsidRPr="005B3647">
        <w:rPr>
          <w:rStyle w:val="FontStyle107"/>
          <w:rFonts w:ascii="Arial" w:hAnsi="Arial" w:cs="Arial"/>
          <w:sz w:val="24"/>
          <w:szCs w:val="24"/>
        </w:rPr>
        <w:t>% (90:1)).</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b)</w:t>
      </w:r>
      <w:r w:rsidRPr="005B3647">
        <w:rPr>
          <w:rStyle w:val="FontStyle107"/>
          <w:rFonts w:ascii="Arial" w:hAnsi="Arial" w:cs="Arial"/>
          <w:sz w:val="24"/>
          <w:szCs w:val="24"/>
        </w:rPr>
        <w:tab/>
      </w:r>
      <w:r w:rsidR="004B52C0" w:rsidRPr="005B3647">
        <w:rPr>
          <w:rStyle w:val="FontStyle107"/>
          <w:rFonts w:ascii="Arial" w:hAnsi="Arial" w:cs="Arial"/>
          <w:sz w:val="24"/>
          <w:szCs w:val="24"/>
        </w:rPr>
        <w:t>Устанавливают</w:t>
      </w:r>
      <w:r w:rsidRPr="005B3647">
        <w:rPr>
          <w:rStyle w:val="FontStyle107"/>
          <w:rFonts w:ascii="Arial" w:hAnsi="Arial" w:cs="Arial"/>
          <w:sz w:val="24"/>
          <w:szCs w:val="24"/>
        </w:rPr>
        <w:t xml:space="preserve"> поляризационный светофильтр в спектрофотометр.</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 xml:space="preserve">c)  </w:t>
      </w:r>
      <w:r w:rsidR="00234382" w:rsidRPr="005B3647">
        <w:rPr>
          <w:rStyle w:val="FontStyle107"/>
          <w:rFonts w:ascii="Arial" w:hAnsi="Arial" w:cs="Arial"/>
          <w:sz w:val="24"/>
          <w:szCs w:val="24"/>
        </w:rPr>
        <w:t>При</w:t>
      </w:r>
      <w:r w:rsidRPr="005B3647">
        <w:rPr>
          <w:rStyle w:val="FontStyle107"/>
          <w:rFonts w:ascii="Arial" w:hAnsi="Arial" w:cs="Arial"/>
          <w:sz w:val="24"/>
          <w:szCs w:val="24"/>
        </w:rPr>
        <w:t xml:space="preserve"> длине волны спектрофотометра, установленной на (550 ± 5)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w:t>
      </w:r>
      <w:r w:rsidR="00D62A6B" w:rsidRPr="005B3647">
        <w:rPr>
          <w:rStyle w:val="FontStyle107"/>
          <w:rFonts w:ascii="Arial" w:hAnsi="Arial" w:cs="Arial"/>
          <w:sz w:val="24"/>
          <w:szCs w:val="24"/>
        </w:rPr>
        <w:t xml:space="preserve">поворачивают </w:t>
      </w:r>
      <w:r w:rsidRPr="005B3647">
        <w:rPr>
          <w:rStyle w:val="FontStyle107"/>
          <w:rFonts w:ascii="Arial" w:hAnsi="Arial" w:cs="Arial"/>
          <w:sz w:val="24"/>
          <w:szCs w:val="24"/>
        </w:rPr>
        <w:t>светофильтр до точки максимального пропускания.</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d)</w:t>
      </w:r>
      <w:r w:rsidRPr="005B3647">
        <w:rPr>
          <w:rStyle w:val="FontStyle107"/>
          <w:rFonts w:ascii="Arial" w:hAnsi="Arial" w:cs="Arial"/>
          <w:sz w:val="24"/>
          <w:szCs w:val="24"/>
        </w:rPr>
        <w:tab/>
        <w:t xml:space="preserve">В этом положении </w:t>
      </w:r>
      <w:r w:rsidR="00C6376A" w:rsidRPr="005B3647">
        <w:rPr>
          <w:rStyle w:val="FontStyle107"/>
          <w:rFonts w:ascii="Arial" w:hAnsi="Arial" w:cs="Arial"/>
          <w:sz w:val="24"/>
          <w:szCs w:val="24"/>
        </w:rPr>
        <w:t>измеряют</w:t>
      </w:r>
      <w:r w:rsidRPr="005B3647">
        <w:rPr>
          <w:rStyle w:val="FontStyle107"/>
          <w:rFonts w:ascii="Arial" w:hAnsi="Arial" w:cs="Arial"/>
          <w:sz w:val="24"/>
          <w:szCs w:val="24"/>
        </w:rPr>
        <w:t xml:space="preserve"> спектральные коэффициенты пропускания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pmax</w:t>
      </w:r>
      <w:proofErr w:type="spellEnd"/>
      <w:r w:rsidRPr="005B3647">
        <w:rPr>
          <w:rStyle w:val="FontStyle107"/>
          <w:rFonts w:ascii="Times New Roman" w:hAnsi="Times New Roman" w:cs="Times New Roman"/>
          <w:sz w:val="24"/>
          <w:szCs w:val="24"/>
        </w:rPr>
        <w:t>(λ)</w:t>
      </w:r>
      <w:r w:rsidRPr="005B3647">
        <w:rPr>
          <w:rStyle w:val="FontStyle107"/>
          <w:rFonts w:ascii="Arial" w:hAnsi="Arial" w:cs="Arial"/>
          <w:sz w:val="24"/>
          <w:szCs w:val="24"/>
        </w:rPr>
        <w:t xml:space="preserve"> в диапазоне от 380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до 780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 xml:space="preserve"> с интервалами 5 </w:t>
      </w:r>
      <w:proofErr w:type="spellStart"/>
      <w:r w:rsidRPr="005B3647">
        <w:rPr>
          <w:rStyle w:val="FontStyle107"/>
          <w:rFonts w:ascii="Arial" w:hAnsi="Arial" w:cs="Arial"/>
          <w:sz w:val="24"/>
          <w:szCs w:val="24"/>
        </w:rPr>
        <w:t>нм</w:t>
      </w:r>
      <w:proofErr w:type="spellEnd"/>
      <w:r w:rsidRPr="005B3647">
        <w:rPr>
          <w:rStyle w:val="FontStyle107"/>
          <w:rFonts w:ascii="Arial" w:hAnsi="Arial" w:cs="Arial"/>
          <w:sz w:val="24"/>
          <w:szCs w:val="24"/>
        </w:rPr>
        <w:t>.</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e)</w:t>
      </w:r>
      <w:r w:rsidRPr="005B3647">
        <w:rPr>
          <w:rStyle w:val="FontStyle107"/>
          <w:rFonts w:ascii="Arial" w:hAnsi="Arial" w:cs="Arial"/>
          <w:sz w:val="24"/>
          <w:szCs w:val="24"/>
        </w:rPr>
        <w:tab/>
      </w:r>
      <w:r w:rsidR="0000232F" w:rsidRPr="005B3647">
        <w:rPr>
          <w:rStyle w:val="FontStyle107"/>
          <w:rFonts w:ascii="Arial" w:hAnsi="Arial" w:cs="Arial"/>
          <w:sz w:val="24"/>
          <w:szCs w:val="24"/>
        </w:rPr>
        <w:t xml:space="preserve">Поворачивают </w:t>
      </w:r>
      <w:r w:rsidRPr="005B3647">
        <w:rPr>
          <w:rStyle w:val="FontStyle107"/>
          <w:rFonts w:ascii="Arial" w:hAnsi="Arial" w:cs="Arial"/>
          <w:sz w:val="24"/>
          <w:szCs w:val="24"/>
        </w:rPr>
        <w:t xml:space="preserve">светофильтр на 90° и </w:t>
      </w:r>
      <w:r w:rsidR="0000232F" w:rsidRPr="005B3647">
        <w:rPr>
          <w:rStyle w:val="FontStyle107"/>
          <w:rFonts w:ascii="Arial" w:hAnsi="Arial" w:cs="Arial"/>
          <w:sz w:val="24"/>
          <w:szCs w:val="24"/>
        </w:rPr>
        <w:t xml:space="preserve">измеряют </w:t>
      </w:r>
      <w:r w:rsidRPr="005B3647">
        <w:rPr>
          <w:rStyle w:val="FontStyle107"/>
          <w:rFonts w:ascii="Arial" w:hAnsi="Arial" w:cs="Arial"/>
          <w:sz w:val="24"/>
          <w:szCs w:val="24"/>
        </w:rPr>
        <w:t xml:space="preserve">спектральные коэффициенты пропускания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pmin</w:t>
      </w:r>
      <w:proofErr w:type="spellEnd"/>
      <w:r w:rsidRPr="005B3647">
        <w:rPr>
          <w:rStyle w:val="FontStyle107"/>
          <w:rFonts w:ascii="Times New Roman" w:hAnsi="Times New Roman" w:cs="Times New Roman"/>
          <w:sz w:val="24"/>
          <w:szCs w:val="24"/>
        </w:rPr>
        <w:t>(λ)</w:t>
      </w:r>
      <w:r w:rsidRPr="005B3647">
        <w:rPr>
          <w:rStyle w:val="FontStyle107"/>
          <w:rFonts w:ascii="Arial" w:hAnsi="Arial" w:cs="Arial"/>
          <w:sz w:val="24"/>
          <w:szCs w:val="24"/>
        </w:rPr>
        <w:t xml:space="preserve"> таким же образом.</w:t>
      </w:r>
    </w:p>
    <w:p w:rsidR="004B5E19" w:rsidRPr="005B3647" w:rsidRDefault="004B5E19" w:rsidP="004B5E19">
      <w:pPr>
        <w:spacing w:line="360" w:lineRule="auto"/>
        <w:ind w:firstLine="851"/>
        <w:jc w:val="both"/>
        <w:rPr>
          <w:rStyle w:val="FontStyle107"/>
          <w:rFonts w:ascii="Arial" w:hAnsi="Arial" w:cs="Arial"/>
          <w:sz w:val="24"/>
          <w:szCs w:val="24"/>
        </w:rPr>
      </w:pPr>
      <w:r w:rsidRPr="005B3647">
        <w:rPr>
          <w:rStyle w:val="FontStyle107"/>
          <w:rFonts w:ascii="Arial" w:hAnsi="Arial" w:cs="Arial"/>
          <w:sz w:val="24"/>
          <w:szCs w:val="24"/>
        </w:rPr>
        <w:t>f)</w:t>
      </w:r>
      <w:r w:rsidRPr="005B3647">
        <w:rPr>
          <w:rStyle w:val="FontStyle107"/>
          <w:rFonts w:ascii="Arial" w:hAnsi="Arial" w:cs="Arial"/>
          <w:sz w:val="24"/>
          <w:szCs w:val="24"/>
        </w:rPr>
        <w:tab/>
      </w:r>
      <w:r w:rsidR="008F2646" w:rsidRPr="005B3647">
        <w:rPr>
          <w:rStyle w:val="FontStyle107"/>
          <w:rFonts w:ascii="Arial" w:hAnsi="Arial" w:cs="Arial"/>
          <w:sz w:val="24"/>
          <w:szCs w:val="24"/>
        </w:rPr>
        <w:t xml:space="preserve">Рассчитывают </w:t>
      </w:r>
      <w:proofErr w:type="gramStart"/>
      <w:r w:rsidR="007C7D45" w:rsidRPr="005B3647">
        <w:rPr>
          <w:rStyle w:val="FontStyle107"/>
          <w:rFonts w:ascii="Arial" w:hAnsi="Arial" w:cs="Arial"/>
          <w:sz w:val="24"/>
          <w:szCs w:val="24"/>
        </w:rPr>
        <w:t>световое</w:t>
      </w:r>
      <w:proofErr w:type="gramEnd"/>
      <w:r w:rsidR="007C7D45" w:rsidRPr="005B3647">
        <w:rPr>
          <w:rStyle w:val="FontStyle107"/>
          <w:rFonts w:ascii="Arial" w:hAnsi="Arial" w:cs="Arial"/>
          <w:sz w:val="24"/>
          <w:szCs w:val="24"/>
        </w:rPr>
        <w:t xml:space="preserve"> коэффициенты пропускания</w:t>
      </w:r>
      <w:r w:rsidRPr="005B3647">
        <w:rPr>
          <w:rStyle w:val="FontStyle107"/>
          <w:rFonts w:ascii="Arial" w:hAnsi="Arial" w:cs="Arial"/>
          <w:sz w:val="24"/>
          <w:szCs w:val="24"/>
        </w:rPr>
        <w:t xml:space="preserve"> для двух положений в соответствии с 7.2, получая в результате два значения </w:t>
      </w:r>
      <w:r w:rsidR="007C7D45" w:rsidRPr="005B3647">
        <w:rPr>
          <w:rStyle w:val="FontStyle107"/>
          <w:rFonts w:ascii="Arial" w:hAnsi="Arial" w:cs="Arial"/>
          <w:sz w:val="24"/>
          <w:szCs w:val="24"/>
        </w:rPr>
        <w:t>светового коэффициента пропускания</w:t>
      </w:r>
      <w:r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pmax</w:t>
      </w:r>
      <w:proofErr w:type="spellEnd"/>
      <w:r w:rsidRPr="005B3647">
        <w:rPr>
          <w:rStyle w:val="FontStyle107"/>
          <w:rFonts w:ascii="Arial" w:hAnsi="Arial" w:cs="Arial"/>
          <w:sz w:val="24"/>
          <w:szCs w:val="24"/>
        </w:rPr>
        <w:t xml:space="preserve"> и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pmin</w:t>
      </w:r>
      <w:proofErr w:type="spellEnd"/>
      <w:r w:rsidRPr="005B3647">
        <w:rPr>
          <w:rStyle w:val="FontStyle107"/>
          <w:rFonts w:ascii="Arial" w:hAnsi="Arial" w:cs="Arial"/>
          <w:sz w:val="24"/>
          <w:szCs w:val="24"/>
        </w:rPr>
        <w:t>.</w:t>
      </w:r>
    </w:p>
    <w:p w:rsidR="00000FE6" w:rsidRPr="005B3647" w:rsidRDefault="00761BA6" w:rsidP="00000FE6">
      <w:pPr>
        <w:pStyle w:val="a4"/>
        <w:spacing w:after="0" w:line="360" w:lineRule="auto"/>
        <w:ind w:firstLine="709"/>
        <w:jc w:val="both"/>
        <w:rPr>
          <w:rStyle w:val="FontStyle107"/>
          <w:rFonts w:ascii="Arial" w:hAnsi="Arial" w:cs="Arial"/>
          <w:sz w:val="24"/>
          <w:szCs w:val="24"/>
        </w:rPr>
      </w:pPr>
      <w:r w:rsidRPr="005B3647">
        <w:rPr>
          <w:position w:val="-66"/>
        </w:rPr>
        <w:object w:dxaOrig="4260" w:dyaOrig="1440">
          <v:shape id="_x0000_i1039" type="#_x0000_t75" style="width:216.75pt;height:1in" o:ole="">
            <v:imagedata r:id="rId49" o:title=""/>
          </v:shape>
          <o:OLEObject Type="Embed" ProgID="Equation.3" ShapeID="_x0000_i1039" DrawAspect="Content" ObjectID="_1646137802" r:id="rId50"/>
        </w:object>
      </w:r>
      <w:r w:rsidR="00000FE6" w:rsidRPr="005B3647">
        <w:tab/>
      </w:r>
      <w:r w:rsidR="00000FE6" w:rsidRPr="005B3647">
        <w:tab/>
      </w:r>
      <w:r w:rsidR="00000FE6" w:rsidRPr="005B3647">
        <w:tab/>
      </w:r>
      <w:r w:rsidR="00000FE6" w:rsidRPr="005B3647">
        <w:tab/>
      </w:r>
      <w:r w:rsidR="00000FE6" w:rsidRPr="005B3647">
        <w:tab/>
      </w:r>
      <w:r w:rsidR="00000FE6" w:rsidRPr="005B3647">
        <w:rPr>
          <w:rStyle w:val="FontStyle107"/>
          <w:rFonts w:ascii="Arial" w:hAnsi="Arial" w:cs="Arial"/>
          <w:sz w:val="24"/>
          <w:szCs w:val="24"/>
        </w:rPr>
        <w:t>(1</w:t>
      </w:r>
      <w:r w:rsidR="00085DF9" w:rsidRPr="005B3647">
        <w:rPr>
          <w:rStyle w:val="FontStyle107"/>
          <w:rFonts w:ascii="Arial" w:hAnsi="Arial" w:cs="Arial"/>
          <w:sz w:val="24"/>
          <w:szCs w:val="24"/>
        </w:rPr>
        <w:t>6</w:t>
      </w:r>
      <w:r w:rsidR="00000FE6" w:rsidRPr="005B3647">
        <w:rPr>
          <w:rStyle w:val="FontStyle107"/>
          <w:rFonts w:ascii="Arial" w:hAnsi="Arial" w:cs="Arial"/>
          <w:sz w:val="24"/>
          <w:szCs w:val="24"/>
        </w:rPr>
        <w:t>)</w:t>
      </w:r>
    </w:p>
    <w:p w:rsidR="00000FE6" w:rsidRPr="005B3647" w:rsidRDefault="00000FE6" w:rsidP="004B5E19">
      <w:pPr>
        <w:spacing w:line="360" w:lineRule="auto"/>
        <w:ind w:firstLine="851"/>
        <w:jc w:val="both"/>
        <w:rPr>
          <w:rStyle w:val="FontStyle107"/>
          <w:rFonts w:ascii="Arial" w:hAnsi="Arial" w:cs="Arial"/>
          <w:sz w:val="24"/>
          <w:szCs w:val="24"/>
        </w:rPr>
      </w:pPr>
    </w:p>
    <w:p w:rsidR="00761BA6" w:rsidRPr="005B3647" w:rsidRDefault="00761BA6" w:rsidP="00761BA6">
      <w:pPr>
        <w:pStyle w:val="a4"/>
        <w:spacing w:after="0" w:line="360" w:lineRule="auto"/>
        <w:ind w:firstLine="709"/>
        <w:jc w:val="both"/>
        <w:rPr>
          <w:rStyle w:val="FontStyle107"/>
          <w:rFonts w:ascii="Arial" w:hAnsi="Arial" w:cs="Arial"/>
          <w:sz w:val="24"/>
          <w:szCs w:val="24"/>
        </w:rPr>
      </w:pPr>
      <w:r w:rsidRPr="005B3647">
        <w:rPr>
          <w:position w:val="-66"/>
        </w:rPr>
        <w:object w:dxaOrig="4180" w:dyaOrig="1440">
          <v:shape id="_x0000_i1040" type="#_x0000_t75" style="width:212.25pt;height:1in" o:ole="">
            <v:imagedata r:id="rId51" o:title=""/>
          </v:shape>
          <o:OLEObject Type="Embed" ProgID="Equation.3" ShapeID="_x0000_i1040" DrawAspect="Content" ObjectID="_1646137803" r:id="rId52"/>
        </w:object>
      </w:r>
      <w:r w:rsidRPr="005B3647">
        <w:tab/>
      </w:r>
      <w:r w:rsidRPr="005B3647">
        <w:tab/>
      </w:r>
      <w:r w:rsidRPr="005B3647">
        <w:tab/>
      </w:r>
      <w:r w:rsidRPr="005B3647">
        <w:tab/>
      </w:r>
      <w:r w:rsidRPr="005B3647">
        <w:tab/>
      </w:r>
      <w:r w:rsidRPr="005B3647">
        <w:rPr>
          <w:rStyle w:val="FontStyle107"/>
          <w:rFonts w:ascii="Arial" w:hAnsi="Arial" w:cs="Arial"/>
          <w:sz w:val="24"/>
          <w:szCs w:val="24"/>
        </w:rPr>
        <w:t>(17)</w:t>
      </w:r>
    </w:p>
    <w:p w:rsidR="00D03C78" w:rsidRPr="005B3647" w:rsidRDefault="00D03C78" w:rsidP="00085DF9">
      <w:pPr>
        <w:spacing w:line="360" w:lineRule="auto"/>
        <w:jc w:val="both"/>
        <w:rPr>
          <w:rStyle w:val="FontStyle107"/>
          <w:rFonts w:ascii="Arial" w:hAnsi="Arial" w:cs="Arial"/>
          <w:sz w:val="24"/>
          <w:szCs w:val="24"/>
        </w:rPr>
      </w:pPr>
    </w:p>
    <w:p w:rsidR="004B5E19" w:rsidRPr="005B3647" w:rsidRDefault="00761BA6" w:rsidP="005E1BAD">
      <w:pPr>
        <w:spacing w:line="360" w:lineRule="auto"/>
        <w:jc w:val="both"/>
        <w:rPr>
          <w:rStyle w:val="FontStyle107"/>
          <w:rFonts w:ascii="Arial" w:hAnsi="Arial" w:cs="Arial"/>
          <w:sz w:val="24"/>
          <w:szCs w:val="24"/>
        </w:rPr>
      </w:pPr>
      <w:r w:rsidRPr="005B3647">
        <w:rPr>
          <w:rStyle w:val="FontStyle107"/>
          <w:rFonts w:ascii="Arial" w:hAnsi="Arial" w:cs="Arial"/>
          <w:sz w:val="24"/>
          <w:szCs w:val="24"/>
        </w:rPr>
        <w:t>г</w:t>
      </w:r>
      <w:r w:rsidR="004B5E19" w:rsidRPr="005B3647">
        <w:rPr>
          <w:rStyle w:val="FontStyle107"/>
          <w:rFonts w:ascii="Arial" w:hAnsi="Arial" w:cs="Arial"/>
          <w:sz w:val="24"/>
          <w:szCs w:val="24"/>
        </w:rPr>
        <w:t>де</w:t>
      </w:r>
      <w:r w:rsidR="005E1BAD" w:rsidRPr="005B3647">
        <w:rPr>
          <w:rStyle w:val="FontStyle107"/>
          <w:rFonts w:ascii="Arial" w:hAnsi="Arial" w:cs="Arial"/>
          <w:sz w:val="24"/>
          <w:szCs w:val="24"/>
        </w:rPr>
        <w:t xml:space="preserve"> </w:t>
      </w:r>
      <w:r w:rsidR="004B5E19" w:rsidRPr="005B3647">
        <w:rPr>
          <w:rStyle w:val="FontStyle107"/>
          <w:rFonts w:ascii="Arial" w:hAnsi="Arial" w:cs="Arial"/>
          <w:sz w:val="24"/>
          <w:szCs w:val="24"/>
        </w:rPr>
        <w:t>λ</w:t>
      </w:r>
      <w:r w:rsidR="004B5E19" w:rsidRPr="005B3647">
        <w:rPr>
          <w:rStyle w:val="FontStyle107"/>
          <w:rFonts w:ascii="Arial" w:hAnsi="Arial" w:cs="Arial"/>
          <w:sz w:val="24"/>
          <w:szCs w:val="24"/>
        </w:rPr>
        <w:tab/>
      </w:r>
      <w:r w:rsidR="005D32C9" w:rsidRPr="005B3647">
        <w:rPr>
          <w:rStyle w:val="FontStyle107"/>
          <w:rFonts w:ascii="Arial" w:hAnsi="Arial" w:cs="Arial"/>
          <w:sz w:val="24"/>
          <w:szCs w:val="24"/>
        </w:rPr>
        <w:t>–</w:t>
      </w:r>
      <w:r w:rsidR="004B5E19" w:rsidRPr="005B3647">
        <w:rPr>
          <w:rStyle w:val="FontStyle107"/>
          <w:rFonts w:ascii="Arial" w:hAnsi="Arial" w:cs="Arial"/>
          <w:sz w:val="24"/>
          <w:szCs w:val="24"/>
        </w:rPr>
        <w:t xml:space="preserve"> длина волны</w:t>
      </w:r>
      <w:r w:rsidR="0027745E" w:rsidRPr="005B3647">
        <w:rPr>
          <w:rStyle w:val="FontStyle107"/>
          <w:rFonts w:ascii="Arial" w:hAnsi="Arial" w:cs="Arial"/>
          <w:sz w:val="24"/>
          <w:szCs w:val="24"/>
        </w:rPr>
        <w:t xml:space="preserve">, </w:t>
      </w:r>
      <w:proofErr w:type="spellStart"/>
      <w:r w:rsidR="0027745E" w:rsidRPr="005B3647">
        <w:rPr>
          <w:rStyle w:val="FontStyle107"/>
          <w:rFonts w:ascii="Arial" w:hAnsi="Arial" w:cs="Arial"/>
          <w:sz w:val="24"/>
          <w:szCs w:val="24"/>
        </w:rPr>
        <w:t>нм</w:t>
      </w:r>
      <w:proofErr w:type="spellEnd"/>
      <w:r w:rsidR="004B5E19" w:rsidRPr="005B3647">
        <w:rPr>
          <w:rStyle w:val="FontStyle107"/>
          <w:rFonts w:ascii="Arial" w:hAnsi="Arial" w:cs="Arial"/>
          <w:sz w:val="24"/>
          <w:szCs w:val="24"/>
        </w:rPr>
        <w:t>;</w:t>
      </w:r>
    </w:p>
    <w:p w:rsidR="004B5E19" w:rsidRPr="005B3647" w:rsidRDefault="00B5017D" w:rsidP="00B5017D">
      <w:pPr>
        <w:tabs>
          <w:tab w:val="left" w:pos="2694"/>
        </w:tabs>
        <w:spacing w:line="360" w:lineRule="auto"/>
        <w:ind w:left="1134" w:hanging="1134"/>
        <w:jc w:val="both"/>
        <w:rPr>
          <w:rStyle w:val="FontStyle107"/>
          <w:rFonts w:ascii="Arial" w:hAnsi="Arial" w:cs="Arial"/>
          <w:sz w:val="24"/>
          <w:szCs w:val="24"/>
        </w:rPr>
      </w:pPr>
      <w:r w:rsidRPr="005B3647">
        <w:rPr>
          <w:rStyle w:val="FontStyle107"/>
          <w:rFonts w:ascii="Arial" w:hAnsi="Arial" w:cs="Arial"/>
          <w:i/>
          <w:sz w:val="24"/>
          <w:szCs w:val="24"/>
        </w:rPr>
        <w:t xml:space="preserve">  </w:t>
      </w:r>
      <w:proofErr w:type="gramStart"/>
      <w:r w:rsidR="004B5E19" w:rsidRPr="005B3647">
        <w:rPr>
          <w:rStyle w:val="FontStyle107"/>
          <w:rFonts w:ascii="Arial" w:hAnsi="Arial" w:cs="Arial"/>
          <w:i/>
          <w:sz w:val="24"/>
          <w:szCs w:val="24"/>
          <w:lang w:val="en-US"/>
        </w:rPr>
        <w:t>V</w:t>
      </w:r>
      <w:r w:rsidR="005D32C9" w:rsidRPr="005B3647">
        <w:rPr>
          <w:rStyle w:val="FontStyle107"/>
          <w:rFonts w:ascii="Arial" w:hAnsi="Arial" w:cs="Arial"/>
          <w:sz w:val="24"/>
          <w:szCs w:val="24"/>
        </w:rPr>
        <w:t>(</w:t>
      </w:r>
      <w:proofErr w:type="gramEnd"/>
      <w:r w:rsidR="005D32C9" w:rsidRPr="005B3647">
        <w:rPr>
          <w:rStyle w:val="FontStyle107"/>
          <w:rFonts w:ascii="Arial" w:hAnsi="Arial" w:cs="Arial"/>
          <w:sz w:val="24"/>
          <w:szCs w:val="24"/>
        </w:rPr>
        <w:t>λ) –</w:t>
      </w:r>
      <w:r w:rsidR="004B5E19" w:rsidRPr="005B3647">
        <w:rPr>
          <w:rStyle w:val="FontStyle107"/>
          <w:rFonts w:ascii="Arial" w:hAnsi="Arial" w:cs="Arial"/>
          <w:sz w:val="24"/>
          <w:szCs w:val="24"/>
        </w:rPr>
        <w:t xml:space="preserve"> относительная чувствительность человеческого глаза в соответствии с </w:t>
      </w:r>
      <w:r w:rsidRPr="005B3647">
        <w:rPr>
          <w:rStyle w:val="FontStyle107"/>
          <w:rFonts w:ascii="Arial" w:hAnsi="Arial" w:cs="Arial"/>
          <w:sz w:val="24"/>
          <w:szCs w:val="24"/>
        </w:rPr>
        <w:t xml:space="preserve">                    </w:t>
      </w:r>
      <w:r w:rsidR="004B5E19" w:rsidRPr="005B3647">
        <w:rPr>
          <w:rStyle w:val="FontStyle107"/>
          <w:rFonts w:ascii="Arial" w:hAnsi="Arial" w:cs="Arial"/>
          <w:sz w:val="24"/>
          <w:szCs w:val="24"/>
        </w:rPr>
        <w:t>ISO 11664-1;</w:t>
      </w:r>
    </w:p>
    <w:p w:rsidR="008E2DD3" w:rsidRPr="005B3647" w:rsidRDefault="004B5E19" w:rsidP="00B5017D">
      <w:pPr>
        <w:tabs>
          <w:tab w:val="left" w:pos="2694"/>
        </w:tabs>
        <w:spacing w:line="360" w:lineRule="auto"/>
        <w:ind w:left="1134" w:hanging="1134"/>
        <w:jc w:val="both"/>
        <w:rPr>
          <w:rStyle w:val="FontStyle107"/>
          <w:rFonts w:ascii="Arial" w:hAnsi="Arial" w:cs="Arial"/>
          <w:sz w:val="24"/>
          <w:szCs w:val="24"/>
        </w:rPr>
      </w:pPr>
      <w:proofErr w:type="gramStart"/>
      <w:r w:rsidRPr="005B3647">
        <w:rPr>
          <w:rStyle w:val="FontStyle107"/>
          <w:rFonts w:ascii="Arial" w:hAnsi="Arial" w:cs="Arial"/>
          <w:i/>
          <w:sz w:val="24"/>
          <w:szCs w:val="24"/>
          <w:lang w:val="en-US"/>
        </w:rPr>
        <w:t>S</w:t>
      </w:r>
      <w:r w:rsidRPr="005B3647">
        <w:rPr>
          <w:rStyle w:val="FontStyle107"/>
          <w:rFonts w:ascii="Arial" w:hAnsi="Arial" w:cs="Arial"/>
          <w:sz w:val="24"/>
          <w:szCs w:val="24"/>
          <w:vertAlign w:val="subscript"/>
          <w:lang w:val="en-US"/>
        </w:rPr>
        <w:t>D</w:t>
      </w:r>
      <w:r w:rsidRPr="005B3647">
        <w:rPr>
          <w:rStyle w:val="FontStyle107"/>
          <w:rFonts w:ascii="Arial" w:hAnsi="Arial" w:cs="Arial"/>
          <w:sz w:val="24"/>
          <w:szCs w:val="24"/>
          <w:vertAlign w:val="subscript"/>
        </w:rPr>
        <w:t>65</w:t>
      </w:r>
      <w:r w:rsidR="005D32C9" w:rsidRPr="005B3647">
        <w:rPr>
          <w:rStyle w:val="FontStyle107"/>
          <w:rFonts w:ascii="Arial" w:hAnsi="Arial" w:cs="Arial"/>
          <w:sz w:val="24"/>
          <w:szCs w:val="24"/>
        </w:rPr>
        <w:t>(</w:t>
      </w:r>
      <w:proofErr w:type="gramEnd"/>
      <w:r w:rsidR="005D32C9" w:rsidRPr="005B3647">
        <w:rPr>
          <w:rStyle w:val="FontStyle107"/>
          <w:rFonts w:ascii="Arial" w:hAnsi="Arial" w:cs="Arial"/>
          <w:sz w:val="24"/>
          <w:szCs w:val="24"/>
        </w:rPr>
        <w:t>λ) –</w:t>
      </w:r>
      <w:r w:rsidRPr="005B3647">
        <w:rPr>
          <w:rStyle w:val="FontStyle107"/>
          <w:rFonts w:ascii="Arial" w:hAnsi="Arial" w:cs="Arial"/>
          <w:sz w:val="24"/>
          <w:szCs w:val="24"/>
        </w:rPr>
        <w:t xml:space="preserve"> спектральное распределение энергии стандартного </w:t>
      </w:r>
      <w:r w:rsidR="00651436" w:rsidRPr="005B3647">
        <w:rPr>
          <w:rStyle w:val="FontStyle107"/>
          <w:rFonts w:ascii="Arial" w:hAnsi="Arial" w:cs="Arial"/>
          <w:sz w:val="24"/>
          <w:szCs w:val="24"/>
        </w:rPr>
        <w:t>источника света CIE</w:t>
      </w:r>
      <w:r w:rsidRPr="005B3647">
        <w:rPr>
          <w:rStyle w:val="FontStyle107"/>
          <w:rFonts w:ascii="Arial" w:hAnsi="Arial" w:cs="Arial"/>
          <w:sz w:val="24"/>
          <w:szCs w:val="24"/>
        </w:rPr>
        <w:t xml:space="preserve"> D65 в соответствии с ISO 11664-2</w:t>
      </w:r>
      <w:r w:rsidR="00B5017D" w:rsidRPr="005B3647">
        <w:rPr>
          <w:rStyle w:val="FontStyle107"/>
          <w:rFonts w:ascii="Arial" w:hAnsi="Arial" w:cs="Arial"/>
          <w:sz w:val="24"/>
          <w:szCs w:val="24"/>
        </w:rPr>
        <w:t>.</w:t>
      </w:r>
    </w:p>
    <w:p w:rsidR="008B412E" w:rsidRPr="005B3647" w:rsidRDefault="008B412E" w:rsidP="008B412E">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lastRenderedPageBreak/>
        <w:t>g)</w:t>
      </w:r>
      <w:r w:rsidRPr="005B3647">
        <w:rPr>
          <w:rStyle w:val="FontStyle107"/>
          <w:rFonts w:ascii="Arial" w:hAnsi="Arial" w:cs="Arial"/>
          <w:sz w:val="24"/>
          <w:szCs w:val="24"/>
        </w:rPr>
        <w:tab/>
        <w:t xml:space="preserve">Рассчитывают эффективность поляризации </w:t>
      </w:r>
      <w:r w:rsidRPr="005B3647">
        <w:rPr>
          <w:rStyle w:val="FontStyle107"/>
          <w:rFonts w:ascii="Arial" w:hAnsi="Arial" w:cs="Arial"/>
          <w:i/>
          <w:sz w:val="24"/>
          <w:szCs w:val="24"/>
        </w:rPr>
        <w:t>P</w:t>
      </w:r>
      <w:r w:rsidRPr="005B3647">
        <w:rPr>
          <w:rStyle w:val="FontStyle107"/>
          <w:rFonts w:ascii="Arial" w:hAnsi="Arial" w:cs="Arial"/>
          <w:sz w:val="24"/>
          <w:szCs w:val="24"/>
        </w:rPr>
        <w:t xml:space="preserve">, %, в соответствии с </w:t>
      </w:r>
      <w:r w:rsidR="00926214" w:rsidRPr="005B3647">
        <w:rPr>
          <w:rStyle w:val="FontStyle107"/>
          <w:rFonts w:ascii="Arial" w:hAnsi="Arial" w:cs="Arial"/>
          <w:sz w:val="24"/>
          <w:szCs w:val="24"/>
        </w:rPr>
        <w:t xml:space="preserve">                    </w:t>
      </w:r>
      <w:r w:rsidRPr="005B3647">
        <w:rPr>
          <w:rStyle w:val="FontStyle107"/>
          <w:rFonts w:ascii="Arial" w:hAnsi="Arial" w:cs="Arial"/>
          <w:sz w:val="24"/>
          <w:szCs w:val="24"/>
        </w:rPr>
        <w:t>ISO 4007.</w:t>
      </w:r>
    </w:p>
    <w:p w:rsidR="00791899" w:rsidRPr="005B3647" w:rsidRDefault="00EB177B" w:rsidP="00791899">
      <w:pPr>
        <w:spacing w:line="360" w:lineRule="auto"/>
        <w:ind w:firstLine="709"/>
        <w:jc w:val="both"/>
        <w:rPr>
          <w:rFonts w:ascii="Arial" w:hAnsi="Arial" w:cs="Arial"/>
          <w:noProof/>
          <w:sz w:val="24"/>
          <w:szCs w:val="24"/>
          <w:lang w:eastAsia="ru-RU"/>
        </w:rPr>
      </w:pPr>
      <w:r w:rsidRPr="005B3647">
        <w:rPr>
          <w:position w:val="-32"/>
        </w:rPr>
        <w:object w:dxaOrig="2260" w:dyaOrig="740">
          <v:shape id="_x0000_i1041" type="#_x0000_t75" style="width:114.75pt;height:37.5pt" o:ole="">
            <v:imagedata r:id="rId53" o:title=""/>
          </v:shape>
          <o:OLEObject Type="Embed" ProgID="Equation.3" ShapeID="_x0000_i1041" DrawAspect="Content" ObjectID="_1646137804" r:id="rId54"/>
        </w:object>
      </w:r>
      <w:r w:rsidR="00287852" w:rsidRPr="005B3647">
        <w:tab/>
      </w:r>
      <w:r w:rsidR="00287852" w:rsidRPr="005B3647">
        <w:tab/>
      </w:r>
      <w:r w:rsidR="00287852" w:rsidRPr="005B3647">
        <w:tab/>
      </w:r>
      <w:r w:rsidR="00287852" w:rsidRPr="005B3647">
        <w:tab/>
      </w:r>
      <w:r w:rsidR="00287852" w:rsidRPr="005B3647">
        <w:tab/>
      </w:r>
      <w:r w:rsidR="00287852" w:rsidRPr="005B3647">
        <w:tab/>
      </w:r>
      <w:r w:rsidR="00287852" w:rsidRPr="005B3647">
        <w:tab/>
      </w:r>
      <w:r w:rsidR="00791899" w:rsidRPr="005B3647">
        <w:rPr>
          <w:rFonts w:ascii="Arial" w:hAnsi="Arial" w:cs="Arial"/>
          <w:sz w:val="24"/>
          <w:szCs w:val="24"/>
        </w:rPr>
        <w:t>(18)</w:t>
      </w:r>
    </w:p>
    <w:p w:rsidR="008B412E" w:rsidRPr="005B3647" w:rsidRDefault="00D93ECB" w:rsidP="00D93ECB">
      <w:pPr>
        <w:spacing w:line="480" w:lineRule="auto"/>
        <w:ind w:left="709"/>
        <w:jc w:val="center"/>
        <w:rPr>
          <w:rFonts w:ascii="Arial" w:hAnsi="Arial" w:cs="Arial"/>
          <w:noProof/>
          <w:sz w:val="24"/>
          <w:szCs w:val="24"/>
          <w:lang w:eastAsia="ru-RU"/>
        </w:rPr>
      </w:pPr>
      <w:r w:rsidRPr="005B3647">
        <w:rPr>
          <w:rFonts w:ascii="Arial" w:hAnsi="Arial" w:cs="Arial"/>
          <w:noProof/>
          <w:position w:val="36"/>
          <w:sz w:val="24"/>
          <w:szCs w:val="24"/>
          <w:lang w:eastAsia="ru-RU"/>
        </w:rPr>
        <w:t xml:space="preserve">                                 </w:t>
      </w:r>
    </w:p>
    <w:p w:rsidR="008B412E" w:rsidRPr="005B3647" w:rsidRDefault="008B412E" w:rsidP="008B412E">
      <w:pPr>
        <w:spacing w:after="240"/>
        <w:ind w:firstLine="709"/>
        <w:jc w:val="both"/>
        <w:rPr>
          <w:rStyle w:val="FontStyle107"/>
          <w:rFonts w:ascii="Arial" w:hAnsi="Arial" w:cs="Arial"/>
          <w:sz w:val="24"/>
          <w:szCs w:val="24"/>
        </w:rPr>
      </w:pPr>
      <w:r w:rsidRPr="005B3647">
        <w:rPr>
          <w:rStyle w:val="FontStyle107"/>
          <w:rFonts w:ascii="Arial" w:hAnsi="Arial" w:cs="Arial"/>
          <w:spacing w:val="40"/>
          <w:sz w:val="20"/>
          <w:szCs w:val="24"/>
        </w:rPr>
        <w:t>Примечание</w:t>
      </w:r>
      <w:r w:rsidRPr="005B3647">
        <w:rPr>
          <w:rStyle w:val="FontStyle107"/>
          <w:rFonts w:ascii="Arial" w:hAnsi="Arial" w:cs="Arial"/>
          <w:sz w:val="20"/>
          <w:szCs w:val="24"/>
        </w:rPr>
        <w:t xml:space="preserve"> – Поляризация иногда описыва</w:t>
      </w:r>
      <w:r w:rsidR="001256C1" w:rsidRPr="005B3647">
        <w:rPr>
          <w:rStyle w:val="FontStyle107"/>
          <w:rFonts w:ascii="Arial" w:hAnsi="Arial" w:cs="Arial"/>
          <w:sz w:val="20"/>
          <w:szCs w:val="24"/>
        </w:rPr>
        <w:t>ют</w:t>
      </w:r>
      <w:r w:rsidRPr="005B3647">
        <w:rPr>
          <w:rStyle w:val="FontStyle107"/>
          <w:rFonts w:ascii="Arial" w:hAnsi="Arial" w:cs="Arial"/>
          <w:sz w:val="20"/>
          <w:szCs w:val="24"/>
        </w:rPr>
        <w:t xml:space="preserve"> поляризационным отношением (</w:t>
      </w:r>
      <w:proofErr w:type="spellStart"/>
      <w:r w:rsidRPr="005B3647">
        <w:rPr>
          <w:rStyle w:val="FontStyle107"/>
          <w:rFonts w:ascii="Arial" w:hAnsi="Arial" w:cs="Arial"/>
          <w:i/>
          <w:sz w:val="20"/>
          <w:szCs w:val="24"/>
        </w:rPr>
        <w:t>R</w:t>
      </w:r>
      <w:r w:rsidRPr="005B3647">
        <w:rPr>
          <w:rStyle w:val="FontStyle107"/>
          <w:rFonts w:ascii="Arial" w:hAnsi="Arial" w:cs="Arial"/>
          <w:i/>
          <w:sz w:val="20"/>
          <w:szCs w:val="24"/>
          <w:vertAlign w:val="subscript"/>
        </w:rPr>
        <w:t>pol</w:t>
      </w:r>
      <w:proofErr w:type="spellEnd"/>
      <w:r w:rsidRPr="005B3647">
        <w:rPr>
          <w:rStyle w:val="FontStyle107"/>
          <w:rFonts w:ascii="Arial" w:hAnsi="Arial" w:cs="Arial"/>
          <w:sz w:val="20"/>
          <w:szCs w:val="24"/>
        </w:rPr>
        <w:t>)</w:t>
      </w:r>
      <w:r w:rsidRPr="005B3647">
        <w:rPr>
          <w:rStyle w:val="FontStyle107"/>
          <w:rFonts w:ascii="Arial" w:hAnsi="Arial" w:cs="Arial"/>
          <w:sz w:val="24"/>
          <w:szCs w:val="24"/>
        </w:rPr>
        <w:t>.</w:t>
      </w:r>
    </w:p>
    <w:p w:rsidR="00EB177B" w:rsidRPr="005B3647" w:rsidRDefault="007A1584" w:rsidP="00EB177B">
      <w:pPr>
        <w:spacing w:line="360" w:lineRule="auto"/>
        <w:ind w:firstLine="709"/>
        <w:jc w:val="both"/>
        <w:rPr>
          <w:rFonts w:ascii="Arial" w:hAnsi="Arial" w:cs="Arial"/>
          <w:noProof/>
          <w:sz w:val="24"/>
          <w:szCs w:val="24"/>
          <w:lang w:eastAsia="ru-RU"/>
        </w:rPr>
      </w:pPr>
      <w:r w:rsidRPr="005B3647">
        <w:rPr>
          <w:position w:val="-32"/>
        </w:rPr>
        <w:object w:dxaOrig="1500" w:dyaOrig="740">
          <v:shape id="_x0000_i1042" type="#_x0000_t75" style="width:76.5pt;height:37.5pt" o:ole="">
            <v:imagedata r:id="rId55" o:title=""/>
          </v:shape>
          <o:OLEObject Type="Embed" ProgID="Equation.3" ShapeID="_x0000_i1042" DrawAspect="Content" ObjectID="_1646137805" r:id="rId56"/>
        </w:object>
      </w:r>
      <w:r w:rsidR="00EB177B" w:rsidRPr="005B3647">
        <w:tab/>
      </w:r>
      <w:r w:rsidR="00EB177B" w:rsidRPr="005B3647">
        <w:tab/>
      </w:r>
      <w:r w:rsidR="00EB177B" w:rsidRPr="005B3647">
        <w:tab/>
      </w:r>
      <w:r w:rsidR="00EB177B" w:rsidRPr="005B3647">
        <w:tab/>
      </w:r>
      <w:r w:rsidR="00EB177B" w:rsidRPr="005B3647">
        <w:tab/>
      </w:r>
      <w:r w:rsidR="00EB177B" w:rsidRPr="005B3647">
        <w:tab/>
      </w:r>
      <w:r w:rsidR="00EB177B" w:rsidRPr="005B3647">
        <w:tab/>
      </w:r>
      <w:r w:rsidR="00EB177B" w:rsidRPr="005B3647">
        <w:tab/>
      </w:r>
      <w:r w:rsidR="00EB177B" w:rsidRPr="005B3647">
        <w:rPr>
          <w:rFonts w:ascii="Arial" w:hAnsi="Arial" w:cs="Arial"/>
          <w:sz w:val="24"/>
          <w:szCs w:val="24"/>
        </w:rPr>
        <w:t>(19)</w:t>
      </w:r>
    </w:p>
    <w:p w:rsidR="008B412E" w:rsidRPr="005B3647" w:rsidRDefault="00773395" w:rsidP="00773395">
      <w:pPr>
        <w:spacing w:line="360" w:lineRule="auto"/>
        <w:ind w:firstLine="709"/>
        <w:jc w:val="center"/>
        <w:rPr>
          <w:rFonts w:ascii="Arial" w:hAnsi="Arial" w:cs="Arial"/>
          <w:noProof/>
          <w:sz w:val="24"/>
          <w:szCs w:val="24"/>
          <w:lang w:eastAsia="ru-RU"/>
        </w:rPr>
      </w:pPr>
      <w:r w:rsidRPr="005B3647">
        <w:rPr>
          <w:rFonts w:ascii="Arial" w:hAnsi="Arial" w:cs="Arial"/>
          <w:noProof/>
          <w:sz w:val="24"/>
          <w:szCs w:val="24"/>
          <w:lang w:eastAsia="ru-RU"/>
        </w:rPr>
        <w:t xml:space="preserve">                                               </w:t>
      </w:r>
    </w:p>
    <w:p w:rsidR="008B412E" w:rsidRPr="005B3647" w:rsidRDefault="008B412E" w:rsidP="008B412E">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 xml:space="preserve">7.10.2.3 </w:t>
      </w:r>
      <w:r w:rsidR="00152E29" w:rsidRPr="005B3647">
        <w:rPr>
          <w:rStyle w:val="FontStyle107"/>
          <w:rFonts w:ascii="Arial" w:hAnsi="Arial" w:cs="Arial"/>
          <w:b/>
          <w:sz w:val="24"/>
          <w:szCs w:val="24"/>
        </w:rPr>
        <w:t>Проведение</w:t>
      </w:r>
      <w:r w:rsidRPr="005B3647">
        <w:rPr>
          <w:rStyle w:val="FontStyle107"/>
          <w:rFonts w:ascii="Arial" w:hAnsi="Arial" w:cs="Arial"/>
          <w:b/>
          <w:sz w:val="24"/>
          <w:szCs w:val="24"/>
        </w:rPr>
        <w:t xml:space="preserve"> испытания широкополосным методом</w:t>
      </w:r>
    </w:p>
    <w:p w:rsidR="008B412E" w:rsidRPr="005B3647" w:rsidRDefault="008B412E" w:rsidP="008B412E">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Комбинация источника излучения и светофильтра для получения коррелированной цветовой температуры (6500</w:t>
      </w:r>
      <w:r w:rsidR="0090794A"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90794A"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1000) K (приблизительно соответствует стандарту CIE для источника света D65 в видимой области, см. ISO 11664-2) используется для создания </w:t>
      </w:r>
      <w:proofErr w:type="spellStart"/>
      <w:r w:rsidRPr="005B3647">
        <w:rPr>
          <w:rStyle w:val="FontStyle107"/>
          <w:rFonts w:ascii="Arial" w:hAnsi="Arial" w:cs="Arial"/>
          <w:sz w:val="24"/>
          <w:szCs w:val="24"/>
        </w:rPr>
        <w:t>коллимированного</w:t>
      </w:r>
      <w:proofErr w:type="spellEnd"/>
      <w:r w:rsidRPr="005B3647">
        <w:rPr>
          <w:rStyle w:val="FontStyle107"/>
          <w:rFonts w:ascii="Arial" w:hAnsi="Arial" w:cs="Arial"/>
          <w:sz w:val="24"/>
          <w:szCs w:val="24"/>
        </w:rPr>
        <w:t xml:space="preserve"> пучка диаметром (5</w:t>
      </w:r>
      <w:r w:rsidR="0090794A"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90794A"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2) мм для освещения испытуемого светофильтра в контрольной точке, определенной в ISO 12312-1. Свет поляризован с использованием линейного поляризатора </w:t>
      </w:r>
      <w:r w:rsidR="00C11888" w:rsidRPr="005B3647">
        <w:rPr>
          <w:rStyle w:val="FontStyle107"/>
          <w:rFonts w:ascii="Arial" w:hAnsi="Arial" w:cs="Arial"/>
          <w:sz w:val="24"/>
          <w:szCs w:val="24"/>
        </w:rPr>
        <w:t>с теми же характеристиками</w:t>
      </w:r>
      <w:r w:rsidRPr="005B3647">
        <w:rPr>
          <w:rStyle w:val="FontStyle107"/>
          <w:rFonts w:ascii="Arial" w:hAnsi="Arial" w:cs="Arial"/>
          <w:sz w:val="24"/>
          <w:szCs w:val="24"/>
        </w:rPr>
        <w:t>, что и в 7.10.2.2 а). Свет падает на детектор с приблизительной спектральной чувствительностью</w:t>
      </w:r>
      <w:r w:rsidR="0090794A" w:rsidRPr="005B3647">
        <w:rPr>
          <w:rStyle w:val="FontStyle107"/>
          <w:rFonts w:ascii="Arial" w:hAnsi="Arial" w:cs="Arial"/>
          <w:sz w:val="24"/>
          <w:szCs w:val="24"/>
        </w:rPr>
        <w:t xml:space="preserve"> стандартного наблюдателя CIE 2</w:t>
      </w:r>
      <w:r w:rsidRPr="005B3647">
        <w:rPr>
          <w:rStyle w:val="FontStyle107"/>
          <w:rFonts w:ascii="Arial" w:hAnsi="Arial" w:cs="Arial"/>
          <w:sz w:val="24"/>
          <w:szCs w:val="24"/>
        </w:rPr>
        <w:t>° (ISO 11664-1). Чувствительность детектора должна быть линейной с точностью ± 0,5</w:t>
      </w:r>
      <w:r w:rsidR="00C32991" w:rsidRPr="005B3647">
        <w:rPr>
          <w:rStyle w:val="FontStyle107"/>
          <w:rFonts w:ascii="Arial" w:hAnsi="Arial" w:cs="Arial"/>
          <w:sz w:val="24"/>
          <w:szCs w:val="24"/>
        </w:rPr>
        <w:t xml:space="preserve"> </w:t>
      </w:r>
      <w:r w:rsidRPr="005B3647">
        <w:rPr>
          <w:rStyle w:val="FontStyle107"/>
          <w:rFonts w:ascii="Arial" w:hAnsi="Arial" w:cs="Arial"/>
          <w:sz w:val="24"/>
          <w:szCs w:val="24"/>
        </w:rPr>
        <w:t>% в диапазоне измеряемой освещенности.</w:t>
      </w:r>
    </w:p>
    <w:p w:rsidR="008B412E" w:rsidRPr="005B3647" w:rsidRDefault="008B412E" w:rsidP="00C32991">
      <w:pPr>
        <w:tabs>
          <w:tab w:val="left" w:pos="2694"/>
        </w:tabs>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Светофильтр или линейный поляризатор поворачивают до точки максимального пропускания. В этом положении регистриру</w:t>
      </w:r>
      <w:r w:rsidR="00C32991" w:rsidRPr="005B3647">
        <w:rPr>
          <w:rStyle w:val="FontStyle107"/>
          <w:rFonts w:ascii="Arial" w:hAnsi="Arial" w:cs="Arial"/>
          <w:sz w:val="24"/>
          <w:szCs w:val="24"/>
        </w:rPr>
        <w:t>ют</w:t>
      </w:r>
      <w:r w:rsidRPr="005B3647">
        <w:rPr>
          <w:rStyle w:val="FontStyle107"/>
          <w:rFonts w:ascii="Arial" w:hAnsi="Arial" w:cs="Arial"/>
          <w:sz w:val="24"/>
          <w:szCs w:val="24"/>
        </w:rPr>
        <w:t xml:space="preserve"> </w:t>
      </w:r>
      <w:r w:rsidR="007C7D45" w:rsidRPr="005B3647">
        <w:rPr>
          <w:rFonts w:ascii="Arial" w:hAnsi="Arial" w:cs="Arial"/>
          <w:iCs/>
          <w:sz w:val="24"/>
          <w:szCs w:val="24"/>
          <w:lang w:eastAsia="ru-RU"/>
        </w:rPr>
        <w:t>световой коэффициент пропускания</w:t>
      </w:r>
      <w:r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pmax</w:t>
      </w:r>
      <w:proofErr w:type="spellEnd"/>
      <w:r w:rsidRPr="005B3647">
        <w:rPr>
          <w:rStyle w:val="FontStyle107"/>
          <w:rFonts w:ascii="Arial" w:hAnsi="Arial" w:cs="Arial"/>
          <w:sz w:val="24"/>
          <w:szCs w:val="24"/>
        </w:rPr>
        <w:t>. Затем светофильтр или линейный поляризатор поворачивают</w:t>
      </w:r>
      <w:r w:rsidR="00C32991" w:rsidRPr="005B3647">
        <w:rPr>
          <w:rStyle w:val="FontStyle107"/>
          <w:rFonts w:ascii="Arial" w:hAnsi="Arial" w:cs="Arial"/>
          <w:sz w:val="24"/>
          <w:szCs w:val="24"/>
        </w:rPr>
        <w:t xml:space="preserve"> на 90</w:t>
      </w:r>
      <w:r w:rsidRPr="005B3647">
        <w:rPr>
          <w:rStyle w:val="FontStyle107"/>
          <w:rFonts w:ascii="Arial" w:hAnsi="Arial" w:cs="Arial"/>
          <w:sz w:val="24"/>
          <w:szCs w:val="24"/>
        </w:rPr>
        <w:t>°, и регистриру</w:t>
      </w:r>
      <w:r w:rsidR="00C32991" w:rsidRPr="005B3647">
        <w:rPr>
          <w:rStyle w:val="FontStyle107"/>
          <w:rFonts w:ascii="Arial" w:hAnsi="Arial" w:cs="Arial"/>
          <w:sz w:val="24"/>
          <w:szCs w:val="24"/>
        </w:rPr>
        <w:t>ют</w:t>
      </w:r>
      <w:r w:rsidRPr="005B3647">
        <w:rPr>
          <w:rStyle w:val="FontStyle107"/>
          <w:rFonts w:ascii="Arial" w:hAnsi="Arial" w:cs="Arial"/>
          <w:sz w:val="24"/>
          <w:szCs w:val="24"/>
        </w:rPr>
        <w:t xml:space="preserve"> </w:t>
      </w:r>
      <w:r w:rsidR="007C7D45" w:rsidRPr="005B3647">
        <w:rPr>
          <w:rFonts w:ascii="Arial" w:hAnsi="Arial" w:cs="Arial"/>
          <w:iCs/>
          <w:sz w:val="24"/>
          <w:szCs w:val="24"/>
          <w:lang w:eastAsia="ru-RU"/>
        </w:rPr>
        <w:t>световой коэффициент пропускания</w:t>
      </w:r>
      <w:r w:rsidRPr="005B3647">
        <w:rPr>
          <w:rStyle w:val="FontStyle107"/>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pmin</w:t>
      </w:r>
      <w:proofErr w:type="spellEnd"/>
      <w:r w:rsidRPr="005B3647">
        <w:rPr>
          <w:rStyle w:val="FontStyle107"/>
          <w:rFonts w:ascii="Arial" w:hAnsi="Arial" w:cs="Arial"/>
          <w:sz w:val="24"/>
          <w:szCs w:val="24"/>
        </w:rPr>
        <w:t>.</w:t>
      </w:r>
    </w:p>
    <w:p w:rsidR="003153A8" w:rsidRPr="005B3647" w:rsidRDefault="003153A8" w:rsidP="008E2DD3">
      <w:pPr>
        <w:spacing w:line="360" w:lineRule="auto"/>
        <w:ind w:firstLine="709"/>
        <w:jc w:val="both"/>
        <w:rPr>
          <w:rStyle w:val="FontStyle107"/>
          <w:rFonts w:ascii="Arial" w:hAnsi="Arial" w:cs="Arial"/>
          <w:b/>
          <w:sz w:val="28"/>
          <w:szCs w:val="24"/>
        </w:rPr>
      </w:pPr>
    </w:p>
    <w:p w:rsidR="008E2DD3" w:rsidRPr="005B3647" w:rsidRDefault="008E2DD3" w:rsidP="005B3647">
      <w:pPr>
        <w:spacing w:line="360" w:lineRule="auto"/>
        <w:ind w:firstLine="709"/>
        <w:jc w:val="both"/>
        <w:outlineLvl w:val="1"/>
        <w:rPr>
          <w:rStyle w:val="FontStyle107"/>
          <w:rFonts w:ascii="Arial" w:hAnsi="Arial" w:cs="Arial"/>
          <w:b/>
          <w:sz w:val="28"/>
          <w:szCs w:val="24"/>
        </w:rPr>
      </w:pPr>
      <w:bookmarkStart w:id="22" w:name="_Toc33632808"/>
      <w:r w:rsidRPr="005B3647">
        <w:rPr>
          <w:rStyle w:val="FontStyle107"/>
          <w:rFonts w:ascii="Arial" w:hAnsi="Arial" w:cs="Arial"/>
          <w:b/>
          <w:sz w:val="28"/>
          <w:szCs w:val="24"/>
        </w:rPr>
        <w:t xml:space="preserve">7.11 </w:t>
      </w:r>
      <w:proofErr w:type="spellStart"/>
      <w:r w:rsidRPr="005B3647">
        <w:rPr>
          <w:rStyle w:val="FontStyle107"/>
          <w:rFonts w:ascii="Arial" w:hAnsi="Arial" w:cs="Arial"/>
          <w:b/>
          <w:sz w:val="28"/>
          <w:szCs w:val="24"/>
        </w:rPr>
        <w:t>Фотохромные</w:t>
      </w:r>
      <w:proofErr w:type="spellEnd"/>
      <w:r w:rsidRPr="005B3647">
        <w:rPr>
          <w:rStyle w:val="FontStyle107"/>
          <w:rFonts w:ascii="Arial" w:hAnsi="Arial" w:cs="Arial"/>
          <w:b/>
          <w:sz w:val="28"/>
          <w:szCs w:val="24"/>
        </w:rPr>
        <w:t xml:space="preserve"> светофильтры</w:t>
      </w:r>
      <w:bookmarkEnd w:id="22"/>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7.11.1 Источни</w:t>
      </w:r>
      <w:proofErr w:type="gramStart"/>
      <w:r w:rsidRPr="005B3647">
        <w:rPr>
          <w:rStyle w:val="FontStyle107"/>
          <w:rFonts w:ascii="Arial" w:hAnsi="Arial" w:cs="Arial"/>
          <w:b/>
          <w:sz w:val="24"/>
          <w:szCs w:val="24"/>
        </w:rPr>
        <w:t>к(</w:t>
      </w:r>
      <w:proofErr w:type="gramEnd"/>
      <w:r w:rsidRPr="005B3647">
        <w:rPr>
          <w:rStyle w:val="FontStyle107"/>
          <w:rFonts w:ascii="Arial" w:hAnsi="Arial" w:cs="Arial"/>
          <w:b/>
          <w:sz w:val="24"/>
          <w:szCs w:val="24"/>
        </w:rPr>
        <w:t xml:space="preserve">и) света для приближения к спектральному распределению солнечного излучения для воздушной массы </w:t>
      </w:r>
      <w:r w:rsidRPr="005B3647">
        <w:rPr>
          <w:rStyle w:val="FontStyle107"/>
          <w:rFonts w:ascii="Arial" w:hAnsi="Arial" w:cs="Arial"/>
          <w:b/>
          <w:i/>
          <w:sz w:val="24"/>
          <w:szCs w:val="24"/>
          <w:lang w:val="en-US"/>
        </w:rPr>
        <w:t>m</w:t>
      </w:r>
      <w:r w:rsidR="00546F41" w:rsidRPr="005B3647">
        <w:rPr>
          <w:rStyle w:val="FontStyle107"/>
          <w:rFonts w:ascii="Arial" w:hAnsi="Arial" w:cs="Arial"/>
          <w:b/>
          <w:sz w:val="24"/>
          <w:szCs w:val="24"/>
        </w:rPr>
        <w:t xml:space="preserve"> </w:t>
      </w:r>
      <w:r w:rsidRPr="005B3647">
        <w:rPr>
          <w:rStyle w:val="FontStyle107"/>
          <w:rFonts w:ascii="Arial" w:hAnsi="Arial" w:cs="Arial"/>
          <w:b/>
          <w:sz w:val="24"/>
          <w:szCs w:val="24"/>
        </w:rPr>
        <w:t>=</w:t>
      </w:r>
      <w:r w:rsidR="00546F41" w:rsidRPr="005B3647">
        <w:rPr>
          <w:rStyle w:val="FontStyle107"/>
          <w:rFonts w:ascii="Arial" w:hAnsi="Arial" w:cs="Arial"/>
          <w:b/>
          <w:sz w:val="24"/>
          <w:szCs w:val="24"/>
        </w:rPr>
        <w:t xml:space="preserve"> </w:t>
      </w:r>
      <w:r w:rsidRPr="005B3647">
        <w:rPr>
          <w:rStyle w:val="FontStyle107"/>
          <w:rFonts w:ascii="Arial" w:hAnsi="Arial" w:cs="Arial"/>
          <w:b/>
          <w:sz w:val="24"/>
          <w:szCs w:val="24"/>
        </w:rPr>
        <w:t>2 для испытания</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Испытания </w:t>
      </w:r>
      <w:r w:rsidR="00546F41" w:rsidRPr="005B3647">
        <w:rPr>
          <w:rStyle w:val="FontStyle107"/>
          <w:rFonts w:ascii="Arial" w:hAnsi="Arial" w:cs="Arial"/>
          <w:sz w:val="24"/>
          <w:szCs w:val="24"/>
        </w:rPr>
        <w:t xml:space="preserve">проводят </w:t>
      </w:r>
      <w:r w:rsidRPr="005B3647">
        <w:rPr>
          <w:rStyle w:val="FontStyle107"/>
          <w:rFonts w:ascii="Arial" w:hAnsi="Arial" w:cs="Arial"/>
          <w:sz w:val="24"/>
          <w:szCs w:val="24"/>
        </w:rPr>
        <w:t>с использованием ксеноновой лампы высокого давления со светофильтрами, выбранными таким образом, чтобы была достигнута освещенность (50000</w:t>
      </w:r>
      <w:r w:rsidR="00546F41"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546F41" w:rsidRPr="005B3647">
        <w:rPr>
          <w:rStyle w:val="FontStyle107"/>
          <w:rFonts w:ascii="Arial" w:hAnsi="Arial" w:cs="Arial"/>
          <w:sz w:val="24"/>
          <w:szCs w:val="24"/>
        </w:rPr>
        <w:t xml:space="preserve"> </w:t>
      </w:r>
      <w:r w:rsidRPr="005B3647">
        <w:rPr>
          <w:rStyle w:val="FontStyle107"/>
          <w:rFonts w:ascii="Arial" w:hAnsi="Arial" w:cs="Arial"/>
          <w:sz w:val="24"/>
          <w:szCs w:val="24"/>
        </w:rPr>
        <w:t>5000) люкс и значения облученности (с допусками), приведенные в таблице 3.</w:t>
      </w:r>
    </w:p>
    <w:p w:rsidR="005B3647" w:rsidRDefault="005B3647" w:rsidP="00546F41">
      <w:pPr>
        <w:spacing w:line="360" w:lineRule="auto"/>
        <w:jc w:val="both"/>
        <w:rPr>
          <w:rStyle w:val="FontStyle107"/>
          <w:rFonts w:ascii="Arial" w:hAnsi="Arial" w:cs="Arial"/>
          <w:spacing w:val="40"/>
          <w:sz w:val="24"/>
          <w:szCs w:val="24"/>
        </w:rPr>
      </w:pPr>
    </w:p>
    <w:p w:rsidR="005B3647" w:rsidRDefault="005B3647" w:rsidP="00546F41">
      <w:pPr>
        <w:spacing w:line="360" w:lineRule="auto"/>
        <w:jc w:val="both"/>
        <w:rPr>
          <w:rStyle w:val="FontStyle107"/>
          <w:rFonts w:ascii="Arial" w:hAnsi="Arial" w:cs="Arial"/>
          <w:spacing w:val="40"/>
          <w:sz w:val="24"/>
          <w:szCs w:val="24"/>
        </w:rPr>
      </w:pPr>
    </w:p>
    <w:p w:rsidR="005B3647" w:rsidRDefault="005B3647" w:rsidP="00546F41">
      <w:pPr>
        <w:spacing w:line="360" w:lineRule="auto"/>
        <w:jc w:val="both"/>
        <w:rPr>
          <w:rStyle w:val="FontStyle107"/>
          <w:rFonts w:ascii="Arial" w:hAnsi="Arial" w:cs="Arial"/>
          <w:spacing w:val="40"/>
          <w:sz w:val="24"/>
          <w:szCs w:val="24"/>
        </w:rPr>
      </w:pPr>
    </w:p>
    <w:p w:rsidR="008E2DD3" w:rsidRPr="005B3647" w:rsidRDefault="00546F41" w:rsidP="00546F41">
      <w:pPr>
        <w:spacing w:line="360" w:lineRule="auto"/>
        <w:jc w:val="both"/>
        <w:rPr>
          <w:rStyle w:val="FontStyle107"/>
          <w:rFonts w:ascii="Arial" w:hAnsi="Arial" w:cs="Arial"/>
          <w:sz w:val="24"/>
          <w:szCs w:val="24"/>
        </w:rPr>
      </w:pPr>
      <w:r w:rsidRPr="005B3647">
        <w:rPr>
          <w:rStyle w:val="FontStyle107"/>
          <w:rFonts w:ascii="Arial" w:hAnsi="Arial" w:cs="Arial"/>
          <w:spacing w:val="40"/>
          <w:sz w:val="24"/>
          <w:szCs w:val="24"/>
        </w:rPr>
        <w:lastRenderedPageBreak/>
        <w:t>Таблица</w:t>
      </w:r>
      <w:r w:rsidR="008E2DD3" w:rsidRPr="005B3647">
        <w:rPr>
          <w:rStyle w:val="FontStyle107"/>
          <w:rFonts w:ascii="Arial" w:hAnsi="Arial" w:cs="Arial"/>
          <w:sz w:val="24"/>
          <w:szCs w:val="24"/>
        </w:rPr>
        <w:t xml:space="preserve"> 3 </w:t>
      </w:r>
      <w:r w:rsidRPr="005B3647">
        <w:rPr>
          <w:rStyle w:val="FontStyle107"/>
          <w:rFonts w:ascii="Arial" w:hAnsi="Arial" w:cs="Arial"/>
          <w:sz w:val="24"/>
          <w:szCs w:val="24"/>
        </w:rPr>
        <w:t>–</w:t>
      </w:r>
      <w:r w:rsidR="008E2DD3" w:rsidRPr="005B3647">
        <w:rPr>
          <w:rStyle w:val="FontStyle107"/>
          <w:rFonts w:ascii="Arial" w:hAnsi="Arial" w:cs="Arial"/>
          <w:sz w:val="24"/>
          <w:szCs w:val="24"/>
        </w:rPr>
        <w:t xml:space="preserve"> Излучение для испытаний </w:t>
      </w:r>
      <w:proofErr w:type="spellStart"/>
      <w:r w:rsidR="008E2DD3" w:rsidRPr="005B3647">
        <w:rPr>
          <w:rStyle w:val="FontStyle107"/>
          <w:rFonts w:ascii="Arial" w:hAnsi="Arial" w:cs="Arial"/>
          <w:sz w:val="24"/>
          <w:szCs w:val="24"/>
        </w:rPr>
        <w:t>фотохромных</w:t>
      </w:r>
      <w:proofErr w:type="spellEnd"/>
      <w:r w:rsidR="008E2DD3" w:rsidRPr="005B3647">
        <w:rPr>
          <w:rStyle w:val="FontStyle107"/>
          <w:rFonts w:ascii="Arial" w:hAnsi="Arial" w:cs="Arial"/>
          <w:sz w:val="24"/>
          <w:szCs w:val="24"/>
        </w:rPr>
        <w:t xml:space="preserve"> линз в затемненном состоянии </w:t>
      </w:r>
    </w:p>
    <w:tbl>
      <w:tblPr>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000"/>
        <w:gridCol w:w="3685"/>
        <w:gridCol w:w="2148"/>
      </w:tblGrid>
      <w:tr w:rsidR="008E2DD3" w:rsidRPr="005B3647" w:rsidTr="00546F41">
        <w:trPr>
          <w:trHeight w:val="639"/>
          <w:jc w:val="center"/>
        </w:trPr>
        <w:tc>
          <w:tcPr>
            <w:tcW w:w="3000" w:type="dxa"/>
            <w:tcBorders>
              <w:bottom w:val="double" w:sz="4" w:space="0" w:color="231F20"/>
              <w:right w:val="single" w:sz="4" w:space="0" w:color="231F20"/>
            </w:tcBorders>
            <w:shd w:val="clear" w:color="auto" w:fill="auto"/>
            <w:vAlign w:val="center"/>
          </w:tcPr>
          <w:p w:rsidR="008E2DD3" w:rsidRPr="005B3647" w:rsidRDefault="008E2DD3" w:rsidP="00546F41">
            <w:pPr>
              <w:pStyle w:val="TableParagraph"/>
              <w:jc w:val="center"/>
              <w:rPr>
                <w:rFonts w:ascii="Arial" w:hAnsi="Arial" w:cs="Arial"/>
                <w:lang w:val="ru-RU"/>
              </w:rPr>
            </w:pPr>
            <w:r w:rsidRPr="005B3647">
              <w:rPr>
                <w:rFonts w:ascii="Arial" w:hAnsi="Arial" w:cs="Arial"/>
                <w:lang w:val="ru-RU"/>
              </w:rPr>
              <w:t xml:space="preserve">Диапазон длин волн, </w:t>
            </w:r>
            <w:proofErr w:type="spellStart"/>
            <w:r w:rsidRPr="005B3647">
              <w:rPr>
                <w:rFonts w:ascii="Arial" w:hAnsi="Arial" w:cs="Arial"/>
                <w:lang w:val="ru-RU"/>
              </w:rPr>
              <w:t>нм</w:t>
            </w:r>
            <w:proofErr w:type="spellEnd"/>
          </w:p>
        </w:tc>
        <w:tc>
          <w:tcPr>
            <w:tcW w:w="3685" w:type="dxa"/>
            <w:tcBorders>
              <w:left w:val="single" w:sz="4" w:space="0" w:color="231F20"/>
              <w:bottom w:val="double" w:sz="4" w:space="0" w:color="231F20"/>
              <w:right w:val="single" w:sz="4" w:space="0" w:color="231F20"/>
            </w:tcBorders>
            <w:shd w:val="clear" w:color="auto" w:fill="auto"/>
            <w:vAlign w:val="center"/>
          </w:tcPr>
          <w:p w:rsidR="008E2DD3" w:rsidRPr="005B3647" w:rsidRDefault="008E2DD3" w:rsidP="00546F41">
            <w:pPr>
              <w:pStyle w:val="TableParagraph"/>
              <w:jc w:val="center"/>
              <w:rPr>
                <w:rFonts w:ascii="Arial" w:hAnsi="Arial" w:cs="Arial"/>
                <w:lang w:val="ru-RU"/>
              </w:rPr>
            </w:pPr>
            <w:r w:rsidRPr="005B3647">
              <w:rPr>
                <w:rFonts w:ascii="Arial" w:hAnsi="Arial" w:cs="Arial"/>
                <w:lang w:val="ru-RU"/>
              </w:rPr>
              <w:t>Облученность</w:t>
            </w:r>
          </w:p>
          <w:p w:rsidR="008E2DD3" w:rsidRPr="005B3647" w:rsidRDefault="008E2DD3" w:rsidP="00546F41">
            <w:pPr>
              <w:pStyle w:val="TableParagraph"/>
              <w:jc w:val="center"/>
              <w:rPr>
                <w:rFonts w:ascii="Arial" w:hAnsi="Arial" w:cs="Arial"/>
              </w:rPr>
            </w:pPr>
            <w:proofErr w:type="gramStart"/>
            <w:r w:rsidRPr="005B3647">
              <w:rPr>
                <w:rFonts w:ascii="Arial" w:hAnsi="Arial" w:cs="Arial"/>
                <w:lang w:val="ru-RU"/>
              </w:rPr>
              <w:t>Вт</w:t>
            </w:r>
            <w:proofErr w:type="gramEnd"/>
            <w:r w:rsidRPr="005B3647">
              <w:rPr>
                <w:rFonts w:ascii="Arial" w:hAnsi="Arial" w:cs="Arial"/>
              </w:rPr>
              <w:t>·</w:t>
            </w:r>
            <w:r w:rsidRPr="005B3647">
              <w:rPr>
                <w:rFonts w:ascii="Arial" w:hAnsi="Arial" w:cs="Arial"/>
                <w:lang w:val="ru-RU"/>
              </w:rPr>
              <w:t>м</w:t>
            </w:r>
            <w:r w:rsidRPr="005B3647">
              <w:rPr>
                <w:rFonts w:ascii="Arial" w:hAnsi="Arial" w:cs="Arial"/>
                <w:position w:val="4"/>
                <w:vertAlign w:val="superscript"/>
              </w:rPr>
              <w:t>−2</w:t>
            </w:r>
          </w:p>
        </w:tc>
        <w:tc>
          <w:tcPr>
            <w:tcW w:w="2148" w:type="dxa"/>
            <w:tcBorders>
              <w:left w:val="single" w:sz="4" w:space="0" w:color="231F20"/>
              <w:bottom w:val="double" w:sz="4" w:space="0" w:color="231F20"/>
            </w:tcBorders>
            <w:shd w:val="clear" w:color="auto" w:fill="auto"/>
            <w:vAlign w:val="center"/>
          </w:tcPr>
          <w:p w:rsidR="008E2DD3" w:rsidRPr="005B3647" w:rsidRDefault="008E2DD3" w:rsidP="00546F41">
            <w:pPr>
              <w:pStyle w:val="TableParagraph"/>
              <w:jc w:val="center"/>
              <w:rPr>
                <w:rFonts w:ascii="Arial" w:hAnsi="Arial" w:cs="Arial"/>
                <w:lang w:val="ru-RU"/>
              </w:rPr>
            </w:pPr>
            <w:r w:rsidRPr="005B3647">
              <w:rPr>
                <w:rFonts w:ascii="Arial" w:hAnsi="Arial" w:cs="Arial"/>
                <w:lang w:val="ru-RU"/>
              </w:rPr>
              <w:t>Допуск</w:t>
            </w:r>
          </w:p>
          <w:p w:rsidR="008E2DD3" w:rsidRPr="005B3647" w:rsidRDefault="008E2DD3" w:rsidP="00546F41">
            <w:pPr>
              <w:pStyle w:val="TableParagraph"/>
              <w:jc w:val="center"/>
              <w:rPr>
                <w:rFonts w:ascii="Arial" w:hAnsi="Arial" w:cs="Arial"/>
              </w:rPr>
            </w:pPr>
            <w:proofErr w:type="gramStart"/>
            <w:r w:rsidRPr="005B3647">
              <w:rPr>
                <w:rFonts w:ascii="Arial" w:hAnsi="Arial" w:cs="Arial"/>
                <w:lang w:val="ru-RU"/>
              </w:rPr>
              <w:t>Вт</w:t>
            </w:r>
            <w:proofErr w:type="gramEnd"/>
            <w:r w:rsidRPr="005B3647">
              <w:rPr>
                <w:rFonts w:ascii="Arial" w:hAnsi="Arial" w:cs="Arial"/>
              </w:rPr>
              <w:t>·</w:t>
            </w:r>
            <w:r w:rsidRPr="005B3647">
              <w:rPr>
                <w:rFonts w:ascii="Arial" w:hAnsi="Arial" w:cs="Arial"/>
                <w:lang w:val="ru-RU"/>
              </w:rPr>
              <w:t>м</w:t>
            </w:r>
            <w:r w:rsidRPr="005B3647">
              <w:rPr>
                <w:rFonts w:ascii="Arial" w:hAnsi="Arial" w:cs="Arial"/>
                <w:position w:val="4"/>
                <w:vertAlign w:val="superscript"/>
              </w:rPr>
              <w:t>−2</w:t>
            </w:r>
          </w:p>
        </w:tc>
      </w:tr>
      <w:tr w:rsidR="008E2DD3" w:rsidRPr="005B3647" w:rsidTr="00546F41">
        <w:trPr>
          <w:trHeight w:val="310"/>
          <w:jc w:val="center"/>
        </w:trPr>
        <w:tc>
          <w:tcPr>
            <w:tcW w:w="3000" w:type="dxa"/>
            <w:tcBorders>
              <w:top w:val="double" w:sz="4" w:space="0" w:color="231F20"/>
              <w:bottom w:val="single" w:sz="4" w:space="0" w:color="231F20"/>
              <w:right w:val="single" w:sz="4" w:space="0" w:color="231F20"/>
            </w:tcBorders>
            <w:shd w:val="clear" w:color="auto" w:fill="auto"/>
            <w:vAlign w:val="center"/>
          </w:tcPr>
          <w:p w:rsidR="008E2DD3" w:rsidRPr="005B3647" w:rsidRDefault="008E2DD3" w:rsidP="00E16391">
            <w:pPr>
              <w:pStyle w:val="TableParagraph"/>
              <w:spacing w:before="45"/>
              <w:ind w:left="180" w:right="166"/>
              <w:jc w:val="center"/>
              <w:rPr>
                <w:rFonts w:ascii="Arial" w:hAnsi="Arial" w:cs="Arial"/>
              </w:rPr>
            </w:pPr>
            <w:r w:rsidRPr="005B3647">
              <w:rPr>
                <w:rFonts w:ascii="Arial" w:hAnsi="Arial" w:cs="Arial"/>
              </w:rPr>
              <w:t>300</w:t>
            </w:r>
            <w:r w:rsidR="00E16391" w:rsidRPr="005B3647">
              <w:rPr>
                <w:rFonts w:ascii="Arial" w:hAnsi="Arial" w:cs="Arial"/>
                <w:lang w:val="ru-RU"/>
              </w:rPr>
              <w:t xml:space="preserve"> </w:t>
            </w:r>
            <w:r w:rsidR="00E16391" w:rsidRPr="005B3647">
              <w:rPr>
                <w:rFonts w:ascii="Arial" w:hAnsi="Arial" w:cs="Arial"/>
              </w:rPr>
              <w:t>–</w:t>
            </w:r>
            <w:r w:rsidR="00E16391" w:rsidRPr="005B3647">
              <w:rPr>
                <w:rFonts w:ascii="Arial" w:hAnsi="Arial" w:cs="Arial"/>
                <w:lang w:val="ru-RU"/>
              </w:rPr>
              <w:t xml:space="preserve"> </w:t>
            </w:r>
            <w:r w:rsidRPr="005B3647">
              <w:rPr>
                <w:rFonts w:ascii="Arial" w:hAnsi="Arial" w:cs="Arial"/>
              </w:rPr>
              <w:t>340</w:t>
            </w:r>
          </w:p>
        </w:tc>
        <w:tc>
          <w:tcPr>
            <w:tcW w:w="3685" w:type="dxa"/>
            <w:tcBorders>
              <w:top w:val="double" w:sz="4" w:space="0" w:color="231F20"/>
              <w:left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&lt; 2,5</w:t>
            </w:r>
          </w:p>
        </w:tc>
        <w:tc>
          <w:tcPr>
            <w:tcW w:w="2148" w:type="dxa"/>
            <w:tcBorders>
              <w:top w:val="double" w:sz="4" w:space="0" w:color="231F20"/>
              <w:left w:val="single" w:sz="4" w:space="0" w:color="231F20"/>
              <w:bottom w:val="single" w:sz="4" w:space="0" w:color="231F20"/>
            </w:tcBorders>
            <w:shd w:val="clear" w:color="auto" w:fill="auto"/>
            <w:vAlign w:val="center"/>
          </w:tcPr>
          <w:p w:rsidR="008E2DD3" w:rsidRPr="005B3647" w:rsidRDefault="00E16391" w:rsidP="00546F41">
            <w:pPr>
              <w:pStyle w:val="TableParagraph"/>
              <w:ind w:left="229" w:right="196"/>
              <w:jc w:val="center"/>
              <w:rPr>
                <w:rFonts w:ascii="Arial" w:hAnsi="Arial" w:cs="Arial"/>
                <w:lang w:val="ru-RU"/>
              </w:rPr>
            </w:pPr>
            <w:r w:rsidRPr="005B3647">
              <w:rPr>
                <w:rFonts w:ascii="Arial" w:hAnsi="Arial" w:cs="Arial"/>
              </w:rPr>
              <w:t>–</w:t>
            </w:r>
          </w:p>
        </w:tc>
      </w:tr>
      <w:tr w:rsidR="008E2DD3" w:rsidRPr="005B3647" w:rsidTr="00546F41">
        <w:trPr>
          <w:trHeight w:val="315"/>
          <w:jc w:val="center"/>
        </w:trPr>
        <w:tc>
          <w:tcPr>
            <w:tcW w:w="3000" w:type="dxa"/>
            <w:tcBorders>
              <w:top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spacing w:before="50"/>
              <w:ind w:left="180" w:right="166"/>
              <w:jc w:val="center"/>
              <w:rPr>
                <w:rFonts w:ascii="Arial" w:hAnsi="Arial" w:cs="Arial"/>
              </w:rPr>
            </w:pPr>
            <w:r w:rsidRPr="005B3647">
              <w:rPr>
                <w:rFonts w:ascii="Arial" w:hAnsi="Arial" w:cs="Arial"/>
              </w:rPr>
              <w:t>340</w:t>
            </w:r>
            <w:r w:rsidR="00E16391" w:rsidRPr="005B3647">
              <w:rPr>
                <w:rFonts w:ascii="Arial" w:hAnsi="Arial" w:cs="Arial"/>
                <w:lang w:val="ru-RU"/>
              </w:rPr>
              <w:t xml:space="preserve"> </w:t>
            </w:r>
            <w:r w:rsidR="00E16391" w:rsidRPr="005B3647">
              <w:rPr>
                <w:rFonts w:ascii="Arial" w:hAnsi="Arial" w:cs="Arial"/>
              </w:rPr>
              <w:t>–</w:t>
            </w:r>
            <w:r w:rsidR="00E16391" w:rsidRPr="005B3647">
              <w:rPr>
                <w:rFonts w:ascii="Arial" w:hAnsi="Arial" w:cs="Arial"/>
                <w:lang w:val="ru-RU"/>
              </w:rPr>
              <w:t xml:space="preserve"> </w:t>
            </w:r>
            <w:r w:rsidRPr="005B3647">
              <w:rPr>
                <w:rFonts w:ascii="Arial" w:hAnsi="Arial" w:cs="Arial"/>
              </w:rPr>
              <w:t>380</w:t>
            </w:r>
          </w:p>
        </w:tc>
        <w:tc>
          <w:tcPr>
            <w:tcW w:w="3685" w:type="dxa"/>
            <w:tcBorders>
              <w:top w:val="single" w:sz="4" w:space="0" w:color="231F20"/>
              <w:left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5,6</w:t>
            </w:r>
          </w:p>
        </w:tc>
        <w:tc>
          <w:tcPr>
            <w:tcW w:w="2148" w:type="dxa"/>
            <w:tcBorders>
              <w:top w:val="single" w:sz="4" w:space="0" w:color="231F20"/>
              <w:left w:val="single" w:sz="4" w:space="0" w:color="231F20"/>
              <w:bottom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w:t>
            </w:r>
            <w:r w:rsidR="00E16391" w:rsidRPr="005B3647">
              <w:rPr>
                <w:rFonts w:ascii="Arial" w:hAnsi="Arial" w:cs="Arial"/>
                <w:lang w:val="ru-RU"/>
              </w:rPr>
              <w:t xml:space="preserve"> </w:t>
            </w:r>
            <w:r w:rsidRPr="005B3647">
              <w:rPr>
                <w:rFonts w:ascii="Arial" w:hAnsi="Arial" w:cs="Arial"/>
                <w:lang w:val="ru-RU"/>
              </w:rPr>
              <w:t>1,5</w:t>
            </w:r>
          </w:p>
        </w:tc>
      </w:tr>
      <w:tr w:rsidR="008E2DD3" w:rsidRPr="005B3647" w:rsidTr="00546F41">
        <w:trPr>
          <w:trHeight w:val="315"/>
          <w:jc w:val="center"/>
        </w:trPr>
        <w:tc>
          <w:tcPr>
            <w:tcW w:w="3000" w:type="dxa"/>
            <w:tcBorders>
              <w:top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spacing w:before="50"/>
              <w:ind w:left="181" w:right="166"/>
              <w:jc w:val="center"/>
              <w:rPr>
                <w:rFonts w:ascii="Arial" w:hAnsi="Arial" w:cs="Arial"/>
              </w:rPr>
            </w:pPr>
            <w:r w:rsidRPr="005B3647">
              <w:rPr>
                <w:rFonts w:ascii="Arial" w:hAnsi="Arial" w:cs="Arial"/>
              </w:rPr>
              <w:t>380</w:t>
            </w:r>
            <w:r w:rsidR="00E16391" w:rsidRPr="005B3647">
              <w:rPr>
                <w:rFonts w:ascii="Arial" w:hAnsi="Arial" w:cs="Arial"/>
                <w:lang w:val="ru-RU"/>
              </w:rPr>
              <w:t xml:space="preserve"> </w:t>
            </w:r>
            <w:r w:rsidR="00E16391" w:rsidRPr="005B3647">
              <w:rPr>
                <w:rFonts w:ascii="Arial" w:hAnsi="Arial" w:cs="Arial"/>
              </w:rPr>
              <w:t>–</w:t>
            </w:r>
            <w:r w:rsidR="00E16391" w:rsidRPr="005B3647">
              <w:rPr>
                <w:rFonts w:ascii="Arial" w:hAnsi="Arial" w:cs="Arial"/>
                <w:lang w:val="ru-RU"/>
              </w:rPr>
              <w:t xml:space="preserve"> </w:t>
            </w:r>
            <w:r w:rsidRPr="005B3647">
              <w:rPr>
                <w:rFonts w:ascii="Arial" w:hAnsi="Arial" w:cs="Arial"/>
              </w:rPr>
              <w:t>420</w:t>
            </w:r>
          </w:p>
        </w:tc>
        <w:tc>
          <w:tcPr>
            <w:tcW w:w="3685" w:type="dxa"/>
            <w:tcBorders>
              <w:top w:val="single" w:sz="4" w:space="0" w:color="231F20"/>
              <w:left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12,0</w:t>
            </w:r>
          </w:p>
        </w:tc>
        <w:tc>
          <w:tcPr>
            <w:tcW w:w="2148" w:type="dxa"/>
            <w:tcBorders>
              <w:top w:val="single" w:sz="4" w:space="0" w:color="231F20"/>
              <w:left w:val="single" w:sz="4" w:space="0" w:color="231F20"/>
              <w:bottom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w:t>
            </w:r>
            <w:r w:rsidR="00E16391" w:rsidRPr="005B3647">
              <w:rPr>
                <w:rFonts w:ascii="Arial" w:hAnsi="Arial" w:cs="Arial"/>
                <w:lang w:val="ru-RU"/>
              </w:rPr>
              <w:t xml:space="preserve"> </w:t>
            </w:r>
            <w:r w:rsidRPr="005B3647">
              <w:rPr>
                <w:rFonts w:ascii="Arial" w:hAnsi="Arial" w:cs="Arial"/>
                <w:lang w:val="ru-RU"/>
              </w:rPr>
              <w:t>3,0</w:t>
            </w:r>
          </w:p>
        </w:tc>
      </w:tr>
      <w:tr w:rsidR="008E2DD3" w:rsidRPr="005B3647" w:rsidTr="00546F41">
        <w:trPr>
          <w:trHeight w:val="315"/>
          <w:jc w:val="center"/>
        </w:trPr>
        <w:tc>
          <w:tcPr>
            <w:tcW w:w="3000" w:type="dxa"/>
            <w:tcBorders>
              <w:top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spacing w:before="50"/>
              <w:ind w:left="181" w:right="166"/>
              <w:jc w:val="center"/>
              <w:rPr>
                <w:rFonts w:ascii="Arial" w:hAnsi="Arial" w:cs="Arial"/>
              </w:rPr>
            </w:pPr>
            <w:r w:rsidRPr="005B3647">
              <w:rPr>
                <w:rFonts w:ascii="Arial" w:hAnsi="Arial" w:cs="Arial"/>
              </w:rPr>
              <w:t>420</w:t>
            </w:r>
            <w:r w:rsidR="00E16391" w:rsidRPr="005B3647">
              <w:rPr>
                <w:rFonts w:ascii="Arial" w:hAnsi="Arial" w:cs="Arial"/>
                <w:lang w:val="ru-RU"/>
              </w:rPr>
              <w:t xml:space="preserve"> </w:t>
            </w:r>
            <w:r w:rsidR="00E16391" w:rsidRPr="005B3647">
              <w:rPr>
                <w:rFonts w:ascii="Arial" w:hAnsi="Arial" w:cs="Arial"/>
              </w:rPr>
              <w:t>–</w:t>
            </w:r>
            <w:r w:rsidR="00E16391" w:rsidRPr="005B3647">
              <w:rPr>
                <w:rFonts w:ascii="Arial" w:hAnsi="Arial" w:cs="Arial"/>
                <w:lang w:val="ru-RU"/>
              </w:rPr>
              <w:t xml:space="preserve"> </w:t>
            </w:r>
            <w:r w:rsidRPr="005B3647">
              <w:rPr>
                <w:rFonts w:ascii="Arial" w:hAnsi="Arial" w:cs="Arial"/>
              </w:rPr>
              <w:t>460</w:t>
            </w:r>
          </w:p>
        </w:tc>
        <w:tc>
          <w:tcPr>
            <w:tcW w:w="3685" w:type="dxa"/>
            <w:tcBorders>
              <w:top w:val="single" w:sz="4" w:space="0" w:color="231F20"/>
              <w:left w:val="single" w:sz="4" w:space="0" w:color="231F20"/>
              <w:bottom w:val="single" w:sz="4" w:space="0" w:color="231F20"/>
              <w:righ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20,0</w:t>
            </w:r>
          </w:p>
        </w:tc>
        <w:tc>
          <w:tcPr>
            <w:tcW w:w="2148" w:type="dxa"/>
            <w:tcBorders>
              <w:top w:val="single" w:sz="4" w:space="0" w:color="231F20"/>
              <w:left w:val="single" w:sz="4" w:space="0" w:color="231F20"/>
              <w:bottom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w:t>
            </w:r>
            <w:r w:rsidR="00E16391" w:rsidRPr="005B3647">
              <w:rPr>
                <w:rFonts w:ascii="Arial" w:hAnsi="Arial" w:cs="Arial"/>
                <w:lang w:val="ru-RU"/>
              </w:rPr>
              <w:t xml:space="preserve"> </w:t>
            </w:r>
            <w:r w:rsidRPr="005B3647">
              <w:rPr>
                <w:rFonts w:ascii="Arial" w:hAnsi="Arial" w:cs="Arial"/>
                <w:lang w:val="ru-RU"/>
              </w:rPr>
              <w:t>3,0</w:t>
            </w:r>
          </w:p>
        </w:tc>
      </w:tr>
      <w:tr w:rsidR="008E2DD3" w:rsidRPr="005B3647" w:rsidTr="00546F41">
        <w:trPr>
          <w:trHeight w:val="310"/>
          <w:jc w:val="center"/>
        </w:trPr>
        <w:tc>
          <w:tcPr>
            <w:tcW w:w="3000" w:type="dxa"/>
            <w:tcBorders>
              <w:top w:val="single" w:sz="4" w:space="0" w:color="231F20"/>
              <w:right w:val="single" w:sz="4" w:space="0" w:color="231F20"/>
            </w:tcBorders>
            <w:shd w:val="clear" w:color="auto" w:fill="auto"/>
            <w:vAlign w:val="center"/>
          </w:tcPr>
          <w:p w:rsidR="008E2DD3" w:rsidRPr="005B3647" w:rsidRDefault="008E2DD3" w:rsidP="00546F41">
            <w:pPr>
              <w:pStyle w:val="TableParagraph"/>
              <w:ind w:left="180" w:right="166"/>
              <w:jc w:val="center"/>
              <w:rPr>
                <w:rFonts w:ascii="Arial" w:hAnsi="Arial" w:cs="Arial"/>
              </w:rPr>
            </w:pPr>
            <w:r w:rsidRPr="005B3647">
              <w:rPr>
                <w:rFonts w:ascii="Arial" w:hAnsi="Arial" w:cs="Arial"/>
              </w:rPr>
              <w:t>460</w:t>
            </w:r>
            <w:r w:rsidR="00E16391" w:rsidRPr="005B3647">
              <w:rPr>
                <w:rFonts w:ascii="Arial" w:hAnsi="Arial" w:cs="Arial"/>
                <w:lang w:val="ru-RU"/>
              </w:rPr>
              <w:t xml:space="preserve"> </w:t>
            </w:r>
            <w:r w:rsidR="00E16391" w:rsidRPr="005B3647">
              <w:rPr>
                <w:rFonts w:ascii="Arial" w:hAnsi="Arial" w:cs="Arial"/>
              </w:rPr>
              <w:t>–</w:t>
            </w:r>
            <w:r w:rsidR="00E16391" w:rsidRPr="005B3647">
              <w:rPr>
                <w:rFonts w:ascii="Arial" w:hAnsi="Arial" w:cs="Arial"/>
                <w:lang w:val="ru-RU"/>
              </w:rPr>
              <w:t xml:space="preserve"> </w:t>
            </w:r>
            <w:r w:rsidRPr="005B3647">
              <w:rPr>
                <w:rFonts w:ascii="Arial" w:hAnsi="Arial" w:cs="Arial"/>
              </w:rPr>
              <w:t>500</w:t>
            </w:r>
          </w:p>
        </w:tc>
        <w:tc>
          <w:tcPr>
            <w:tcW w:w="3685" w:type="dxa"/>
            <w:tcBorders>
              <w:top w:val="single" w:sz="4" w:space="0" w:color="231F20"/>
              <w:left w:val="single" w:sz="4" w:space="0" w:color="231F20"/>
              <w:righ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26,0</w:t>
            </w:r>
          </w:p>
        </w:tc>
        <w:tc>
          <w:tcPr>
            <w:tcW w:w="2148" w:type="dxa"/>
            <w:tcBorders>
              <w:top w:val="single" w:sz="4" w:space="0" w:color="231F20"/>
              <w:left w:val="single" w:sz="4" w:space="0" w:color="231F20"/>
            </w:tcBorders>
            <w:shd w:val="clear" w:color="auto" w:fill="auto"/>
            <w:vAlign w:val="center"/>
          </w:tcPr>
          <w:p w:rsidR="008E2DD3" w:rsidRPr="005B3647" w:rsidRDefault="008E2DD3" w:rsidP="00546F41">
            <w:pPr>
              <w:pStyle w:val="TableParagraph"/>
              <w:ind w:left="229" w:right="196"/>
              <w:jc w:val="center"/>
              <w:rPr>
                <w:rFonts w:ascii="Arial" w:hAnsi="Arial" w:cs="Arial"/>
                <w:lang w:val="ru-RU"/>
              </w:rPr>
            </w:pPr>
            <w:r w:rsidRPr="005B3647">
              <w:rPr>
                <w:rFonts w:ascii="Arial" w:hAnsi="Arial" w:cs="Arial"/>
                <w:lang w:val="ru-RU"/>
              </w:rPr>
              <w:t>±</w:t>
            </w:r>
            <w:r w:rsidR="00E16391" w:rsidRPr="005B3647">
              <w:rPr>
                <w:rFonts w:ascii="Arial" w:hAnsi="Arial" w:cs="Arial"/>
                <w:lang w:val="ru-RU"/>
              </w:rPr>
              <w:t xml:space="preserve"> </w:t>
            </w:r>
            <w:r w:rsidRPr="005B3647">
              <w:rPr>
                <w:rFonts w:ascii="Arial" w:hAnsi="Arial" w:cs="Arial"/>
                <w:lang w:val="ru-RU"/>
              </w:rPr>
              <w:t>2,6</w:t>
            </w:r>
          </w:p>
        </w:tc>
      </w:tr>
    </w:tbl>
    <w:p w:rsidR="008E2DD3" w:rsidRPr="005B3647" w:rsidRDefault="008E2DD3" w:rsidP="008E2DD3">
      <w:pPr>
        <w:spacing w:line="360" w:lineRule="auto"/>
        <w:ind w:firstLine="709"/>
        <w:jc w:val="center"/>
        <w:rPr>
          <w:rStyle w:val="FontStyle107"/>
          <w:rFonts w:ascii="Arial" w:hAnsi="Arial" w:cs="Arial"/>
          <w:sz w:val="24"/>
          <w:szCs w:val="24"/>
        </w:rPr>
      </w:pP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7.11.1.1 Источник излучения с использованием одной лампы</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Следует использовать </w:t>
      </w:r>
      <w:proofErr w:type="spellStart"/>
      <w:r w:rsidRPr="005B3647">
        <w:rPr>
          <w:rStyle w:val="FontStyle107"/>
          <w:rFonts w:ascii="Arial" w:hAnsi="Arial" w:cs="Arial"/>
          <w:sz w:val="24"/>
          <w:szCs w:val="24"/>
        </w:rPr>
        <w:t>безозоновую</w:t>
      </w:r>
      <w:proofErr w:type="spellEnd"/>
      <w:r w:rsidRPr="005B3647">
        <w:rPr>
          <w:rStyle w:val="FontStyle107"/>
          <w:rFonts w:ascii="Arial" w:hAnsi="Arial" w:cs="Arial"/>
          <w:sz w:val="24"/>
          <w:szCs w:val="24"/>
        </w:rPr>
        <w:t xml:space="preserve"> ксеноновую дуговую лампу высокого давления, теплопоглощающий светофильтр и </w:t>
      </w:r>
      <w:r w:rsidR="00C11888" w:rsidRPr="005B3647">
        <w:rPr>
          <w:rStyle w:val="FontStyle107"/>
          <w:rFonts w:ascii="Arial" w:hAnsi="Arial" w:cs="Arial"/>
          <w:sz w:val="24"/>
          <w:szCs w:val="24"/>
        </w:rPr>
        <w:t>полосовой</w:t>
      </w:r>
      <w:r w:rsidRPr="005B3647">
        <w:rPr>
          <w:rStyle w:val="FontStyle107"/>
          <w:rFonts w:ascii="Arial" w:hAnsi="Arial" w:cs="Arial"/>
          <w:sz w:val="24"/>
          <w:szCs w:val="24"/>
        </w:rPr>
        <w:t xml:space="preserve"> светофильтр, как указано на рисунке 5.</w:t>
      </w:r>
    </w:p>
    <w:p w:rsidR="008E2DD3" w:rsidRPr="005B3647" w:rsidRDefault="00D67F98" w:rsidP="008E2DD3">
      <w:pPr>
        <w:spacing w:line="360" w:lineRule="auto"/>
        <w:ind w:firstLine="709"/>
        <w:jc w:val="center"/>
        <w:rPr>
          <w:rFonts w:ascii="Arial" w:hAnsi="Arial" w:cs="Arial"/>
          <w:noProof/>
          <w:lang w:val="en-US" w:eastAsia="ru-RU"/>
        </w:rPr>
      </w:pPr>
      <w:r w:rsidRPr="005B3647">
        <w:rPr>
          <w:rFonts w:ascii="Arial" w:hAnsi="Arial" w:cs="Arial"/>
          <w:noProof/>
          <w:lang w:eastAsia="ru-RU"/>
        </w:rPr>
        <w:drawing>
          <wp:inline distT="0" distB="0" distL="0" distR="0" wp14:anchorId="1A2A7974" wp14:editId="6A820525">
            <wp:extent cx="4988560" cy="3350260"/>
            <wp:effectExtent l="19050" t="0" r="254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cstate="print"/>
                    <a:srcRect/>
                    <a:stretch>
                      <a:fillRect/>
                    </a:stretch>
                  </pic:blipFill>
                  <pic:spPr bwMode="auto">
                    <a:xfrm>
                      <a:off x="0" y="0"/>
                      <a:ext cx="4988560" cy="3350260"/>
                    </a:xfrm>
                    <a:prstGeom prst="rect">
                      <a:avLst/>
                    </a:prstGeom>
                    <a:noFill/>
                    <a:ln w="9525">
                      <a:noFill/>
                      <a:miter lim="800000"/>
                      <a:headEnd/>
                      <a:tailEnd/>
                    </a:ln>
                  </pic:spPr>
                </pic:pic>
              </a:graphicData>
            </a:graphic>
          </wp:inline>
        </w:drawing>
      </w:r>
    </w:p>
    <w:p w:rsidR="001476A1" w:rsidRPr="005B3647" w:rsidRDefault="001476A1" w:rsidP="008E2DD3">
      <w:pPr>
        <w:spacing w:line="360" w:lineRule="auto"/>
        <w:ind w:firstLine="709"/>
        <w:jc w:val="center"/>
        <w:rPr>
          <w:rFonts w:ascii="Arial" w:hAnsi="Arial" w:cs="Arial"/>
          <w:i/>
          <w:noProof/>
          <w:sz w:val="22"/>
          <w:lang w:val="en-US" w:eastAsia="ru-RU"/>
        </w:rPr>
      </w:pPr>
    </w:p>
    <w:p w:rsidR="008E2DD3" w:rsidRPr="005B3647" w:rsidRDefault="008E2DD3" w:rsidP="008E2DD3">
      <w:pPr>
        <w:spacing w:line="360" w:lineRule="auto"/>
        <w:ind w:firstLine="709"/>
        <w:jc w:val="center"/>
        <w:rPr>
          <w:rFonts w:ascii="Arial" w:hAnsi="Arial" w:cs="Arial"/>
          <w:i/>
          <w:noProof/>
          <w:sz w:val="22"/>
          <w:lang w:eastAsia="ru-RU"/>
        </w:rPr>
      </w:pPr>
      <w:r w:rsidRPr="005B3647">
        <w:rPr>
          <w:rFonts w:ascii="Arial" w:hAnsi="Arial" w:cs="Arial"/>
          <w:i/>
          <w:noProof/>
          <w:sz w:val="22"/>
          <w:lang w:val="en-US" w:eastAsia="ru-RU"/>
        </w:rPr>
        <w:t>X</w:t>
      </w:r>
      <w:r w:rsidRPr="005B3647">
        <w:rPr>
          <w:rFonts w:ascii="Arial" w:hAnsi="Arial" w:cs="Arial"/>
          <w:i/>
          <w:noProof/>
          <w:sz w:val="22"/>
          <w:lang w:eastAsia="ru-RU"/>
        </w:rPr>
        <w:t xml:space="preserve"> </w:t>
      </w:r>
      <w:r w:rsidR="0065224D" w:rsidRPr="005B3647">
        <w:rPr>
          <w:rFonts w:ascii="Arial" w:hAnsi="Arial" w:cs="Arial"/>
          <w:noProof/>
          <w:sz w:val="22"/>
          <w:lang w:eastAsia="ru-RU"/>
        </w:rPr>
        <w:t>–</w:t>
      </w:r>
      <w:r w:rsidRPr="005B3647">
        <w:rPr>
          <w:rFonts w:ascii="Arial" w:hAnsi="Arial" w:cs="Arial"/>
          <w:noProof/>
          <w:sz w:val="22"/>
          <w:lang w:eastAsia="ru-RU"/>
        </w:rPr>
        <w:t xml:space="preserve"> длина волны (нм);</w:t>
      </w:r>
      <w:r w:rsidRPr="005B3647">
        <w:rPr>
          <w:rFonts w:ascii="Arial" w:hAnsi="Arial" w:cs="Arial"/>
          <w:i/>
          <w:noProof/>
          <w:sz w:val="22"/>
          <w:lang w:eastAsia="ru-RU"/>
        </w:rPr>
        <w:t xml:space="preserve"> </w:t>
      </w:r>
      <w:r w:rsidRPr="005B3647">
        <w:rPr>
          <w:rFonts w:ascii="Arial" w:hAnsi="Arial" w:cs="Arial"/>
          <w:i/>
          <w:noProof/>
          <w:sz w:val="22"/>
          <w:lang w:val="en-US" w:eastAsia="ru-RU"/>
        </w:rPr>
        <w:t>Y</w:t>
      </w:r>
      <w:r w:rsidRPr="005B3647">
        <w:rPr>
          <w:rFonts w:ascii="Arial" w:hAnsi="Arial" w:cs="Arial"/>
          <w:i/>
          <w:noProof/>
          <w:sz w:val="22"/>
          <w:lang w:eastAsia="ru-RU"/>
        </w:rPr>
        <w:t xml:space="preserve"> </w:t>
      </w:r>
      <w:r w:rsidR="0065224D" w:rsidRPr="005B3647">
        <w:rPr>
          <w:rFonts w:ascii="Arial" w:hAnsi="Arial" w:cs="Arial"/>
          <w:noProof/>
          <w:sz w:val="22"/>
          <w:lang w:eastAsia="ru-RU"/>
        </w:rPr>
        <w:t>–</w:t>
      </w:r>
      <w:r w:rsidRPr="005B3647">
        <w:rPr>
          <w:rFonts w:ascii="Arial" w:hAnsi="Arial" w:cs="Arial"/>
          <w:noProof/>
          <w:sz w:val="22"/>
          <w:lang w:eastAsia="ru-RU"/>
        </w:rPr>
        <w:t xml:space="preserve"> пропускание (абсолютное значение)</w:t>
      </w:r>
    </w:p>
    <w:p w:rsidR="008E2DD3" w:rsidRPr="005B3647" w:rsidRDefault="008E2DD3" w:rsidP="008E2DD3">
      <w:pPr>
        <w:spacing w:line="360" w:lineRule="auto"/>
        <w:ind w:firstLine="709"/>
        <w:jc w:val="center"/>
        <w:rPr>
          <w:rFonts w:ascii="Arial" w:hAnsi="Arial" w:cs="Arial"/>
          <w:i/>
          <w:noProof/>
          <w:sz w:val="22"/>
          <w:lang w:eastAsia="ru-RU"/>
        </w:rPr>
      </w:pPr>
    </w:p>
    <w:p w:rsidR="008E2DD3" w:rsidRPr="005B3647" w:rsidRDefault="008E2DD3" w:rsidP="008E2DD3">
      <w:pPr>
        <w:spacing w:line="360" w:lineRule="auto"/>
        <w:ind w:firstLine="709"/>
        <w:jc w:val="center"/>
        <w:rPr>
          <w:rStyle w:val="FontStyle107"/>
          <w:rFonts w:ascii="Arial" w:hAnsi="Arial" w:cs="Arial"/>
          <w:sz w:val="24"/>
          <w:szCs w:val="24"/>
        </w:rPr>
      </w:pPr>
      <w:r w:rsidRPr="005B3647">
        <w:rPr>
          <w:rStyle w:val="FontStyle107"/>
          <w:rFonts w:ascii="Arial" w:hAnsi="Arial" w:cs="Arial"/>
          <w:sz w:val="24"/>
          <w:szCs w:val="24"/>
        </w:rPr>
        <w:t xml:space="preserve">Рисунок 5 </w:t>
      </w:r>
      <w:r w:rsidR="0065224D" w:rsidRPr="005B3647">
        <w:rPr>
          <w:rStyle w:val="FontStyle107"/>
          <w:rFonts w:ascii="Arial" w:hAnsi="Arial" w:cs="Arial"/>
          <w:sz w:val="24"/>
          <w:szCs w:val="24"/>
        </w:rPr>
        <w:t>–</w:t>
      </w:r>
      <w:r w:rsidRPr="005B3647">
        <w:rPr>
          <w:rStyle w:val="FontStyle107"/>
          <w:rFonts w:ascii="Arial" w:hAnsi="Arial" w:cs="Arial"/>
          <w:sz w:val="24"/>
          <w:szCs w:val="24"/>
        </w:rPr>
        <w:t xml:space="preserve"> Спектральный коэффициент пропускания комбинации теплопоглощающего светофильтра и полос</w:t>
      </w:r>
      <w:r w:rsidR="00C11888" w:rsidRPr="005B3647">
        <w:rPr>
          <w:rStyle w:val="FontStyle107"/>
          <w:rFonts w:ascii="Arial" w:hAnsi="Arial" w:cs="Arial"/>
          <w:sz w:val="24"/>
          <w:szCs w:val="24"/>
        </w:rPr>
        <w:t>ового</w:t>
      </w:r>
      <w:r w:rsidRPr="005B3647">
        <w:rPr>
          <w:rStyle w:val="FontStyle107"/>
          <w:rFonts w:ascii="Arial" w:hAnsi="Arial" w:cs="Arial"/>
          <w:sz w:val="24"/>
          <w:szCs w:val="24"/>
        </w:rPr>
        <w:t xml:space="preserve"> светофильтра для измерения </w:t>
      </w:r>
    </w:p>
    <w:p w:rsidR="008E2DD3" w:rsidRPr="005B3647" w:rsidRDefault="008E2DD3" w:rsidP="008E2DD3">
      <w:pPr>
        <w:spacing w:line="360" w:lineRule="auto"/>
        <w:ind w:firstLine="709"/>
        <w:jc w:val="center"/>
        <w:rPr>
          <w:rStyle w:val="FontStyle107"/>
          <w:rFonts w:ascii="Arial" w:hAnsi="Arial" w:cs="Arial"/>
          <w:sz w:val="24"/>
          <w:szCs w:val="24"/>
        </w:rPr>
      </w:pPr>
      <w:proofErr w:type="spellStart"/>
      <w:r w:rsidRPr="005B3647">
        <w:rPr>
          <w:rStyle w:val="FontStyle107"/>
          <w:rFonts w:ascii="Arial" w:hAnsi="Arial" w:cs="Arial"/>
          <w:sz w:val="24"/>
          <w:szCs w:val="24"/>
        </w:rPr>
        <w:t>фотохромных</w:t>
      </w:r>
      <w:proofErr w:type="spellEnd"/>
      <w:r w:rsidRPr="005B3647">
        <w:rPr>
          <w:rStyle w:val="FontStyle107"/>
          <w:rFonts w:ascii="Arial" w:hAnsi="Arial" w:cs="Arial"/>
          <w:sz w:val="24"/>
          <w:szCs w:val="24"/>
        </w:rPr>
        <w:t xml:space="preserve"> линз</w:t>
      </w:r>
    </w:p>
    <w:p w:rsidR="001476A1" w:rsidRPr="005B3647" w:rsidRDefault="001476A1" w:rsidP="00F95E58">
      <w:pPr>
        <w:spacing w:line="360" w:lineRule="auto"/>
        <w:ind w:firstLine="709"/>
        <w:jc w:val="both"/>
        <w:rPr>
          <w:rStyle w:val="FontStyle107"/>
          <w:rFonts w:ascii="Arial" w:hAnsi="Arial" w:cs="Arial"/>
          <w:sz w:val="24"/>
          <w:szCs w:val="24"/>
        </w:rPr>
      </w:pPr>
    </w:p>
    <w:p w:rsidR="00F95E58" w:rsidRPr="005B3647" w:rsidRDefault="008E2DD3" w:rsidP="00F95E58">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Эта кривая пропускания может быть </w:t>
      </w:r>
      <w:r w:rsidR="00D04238" w:rsidRPr="005B3647">
        <w:rPr>
          <w:rStyle w:val="FontStyle107"/>
          <w:rFonts w:ascii="Arial" w:hAnsi="Arial" w:cs="Arial"/>
          <w:sz w:val="24"/>
          <w:szCs w:val="24"/>
        </w:rPr>
        <w:t>получена</w:t>
      </w:r>
      <w:r w:rsidRPr="005B3647">
        <w:rPr>
          <w:rStyle w:val="FontStyle107"/>
          <w:rFonts w:ascii="Arial" w:hAnsi="Arial" w:cs="Arial"/>
          <w:sz w:val="24"/>
          <w:szCs w:val="24"/>
        </w:rPr>
        <w:t xml:space="preserve"> с использованием, например, </w:t>
      </w:r>
      <w:r w:rsidR="00C818B3" w:rsidRPr="005B3647">
        <w:rPr>
          <w:rStyle w:val="FontStyle107"/>
          <w:rFonts w:ascii="Arial" w:hAnsi="Arial" w:cs="Arial"/>
          <w:sz w:val="24"/>
          <w:szCs w:val="24"/>
        </w:rPr>
        <w:t xml:space="preserve">бесцветного </w:t>
      </w:r>
      <w:r w:rsidRPr="005B3647">
        <w:rPr>
          <w:rStyle w:val="FontStyle107"/>
          <w:rFonts w:ascii="Arial" w:hAnsi="Arial" w:cs="Arial"/>
          <w:sz w:val="24"/>
          <w:szCs w:val="24"/>
        </w:rPr>
        <w:t xml:space="preserve">кронгласа B270 с толщиной 5 мм и теплопоглощающим светофильтром, </w:t>
      </w:r>
      <w:r w:rsidRPr="005B3647">
        <w:rPr>
          <w:rStyle w:val="FontStyle107"/>
          <w:rFonts w:ascii="Arial" w:hAnsi="Arial" w:cs="Arial"/>
          <w:sz w:val="24"/>
          <w:szCs w:val="24"/>
        </w:rPr>
        <w:lastRenderedPageBreak/>
        <w:t xml:space="preserve">например, </w:t>
      </w:r>
      <w:proofErr w:type="spellStart"/>
      <w:r w:rsidRPr="005B3647">
        <w:rPr>
          <w:rStyle w:val="FontStyle107"/>
          <w:rFonts w:ascii="Arial" w:hAnsi="Arial" w:cs="Arial"/>
          <w:sz w:val="24"/>
          <w:szCs w:val="24"/>
        </w:rPr>
        <w:t>Schott</w:t>
      </w:r>
      <w:proofErr w:type="spellEnd"/>
      <w:r w:rsidRPr="005B3647">
        <w:rPr>
          <w:rStyle w:val="FontStyle107"/>
          <w:rFonts w:ascii="Arial" w:hAnsi="Arial" w:cs="Arial"/>
          <w:sz w:val="24"/>
          <w:szCs w:val="24"/>
        </w:rPr>
        <w:t xml:space="preserve"> KG 2 толщиной 3 мм или </w:t>
      </w:r>
      <w:proofErr w:type="spellStart"/>
      <w:r w:rsidRPr="005B3647">
        <w:rPr>
          <w:rStyle w:val="FontStyle107"/>
          <w:rFonts w:ascii="Arial" w:hAnsi="Arial" w:cs="Arial"/>
          <w:sz w:val="24"/>
          <w:szCs w:val="24"/>
        </w:rPr>
        <w:t>Pittsburg</w:t>
      </w:r>
      <w:proofErr w:type="spellEnd"/>
      <w:r w:rsidRPr="005B3647">
        <w:rPr>
          <w:rStyle w:val="FontStyle107"/>
          <w:rFonts w:ascii="Arial" w:hAnsi="Arial" w:cs="Arial"/>
          <w:sz w:val="24"/>
          <w:szCs w:val="24"/>
        </w:rPr>
        <w:t xml:space="preserve"> 2043 толщиной 2 мм</w:t>
      </w:r>
      <w:r w:rsidR="00600D96" w:rsidRPr="005B3647">
        <w:rPr>
          <w:rStyle w:val="afa"/>
          <w:rFonts w:ascii="Arial" w:hAnsi="Arial" w:cs="Arial"/>
          <w:sz w:val="24"/>
          <w:szCs w:val="24"/>
        </w:rPr>
        <w:footnoteReference w:customMarkFollows="1" w:id="1"/>
        <w:t>1)</w:t>
      </w:r>
      <w:r w:rsidRPr="005B3647">
        <w:rPr>
          <w:rStyle w:val="FontStyle107"/>
          <w:rFonts w:ascii="Arial" w:hAnsi="Arial" w:cs="Arial"/>
          <w:sz w:val="24"/>
          <w:szCs w:val="24"/>
        </w:rPr>
        <w:t>.</w:t>
      </w:r>
    </w:p>
    <w:p w:rsidR="00C11888" w:rsidRPr="005B3647" w:rsidRDefault="00C11888" w:rsidP="00F95E58">
      <w:pPr>
        <w:spacing w:line="360" w:lineRule="auto"/>
        <w:ind w:firstLine="709"/>
        <w:jc w:val="both"/>
        <w:rPr>
          <w:rStyle w:val="FontStyle107"/>
          <w:rFonts w:ascii="Arial" w:hAnsi="Arial" w:cs="Arial"/>
          <w:b/>
          <w:sz w:val="24"/>
          <w:szCs w:val="24"/>
        </w:rPr>
      </w:pPr>
    </w:p>
    <w:p w:rsidR="008E2DD3" w:rsidRPr="005B3647" w:rsidRDefault="008E2DD3" w:rsidP="00F95E58">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7.11.1.2 Источник излучения с использованием двух ламп</w:t>
      </w:r>
    </w:p>
    <w:p w:rsidR="008E2DD3" w:rsidRPr="005B3647" w:rsidRDefault="000F4BDD" w:rsidP="008E2DD3">
      <w:pPr>
        <w:spacing w:line="360" w:lineRule="auto"/>
        <w:ind w:firstLine="709"/>
        <w:jc w:val="both"/>
        <w:rPr>
          <w:rStyle w:val="FontStyle107"/>
          <w:rFonts w:ascii="Arial" w:hAnsi="Arial" w:cs="Arial"/>
          <w:strike/>
          <w:sz w:val="24"/>
          <w:szCs w:val="24"/>
        </w:rPr>
      </w:pPr>
      <w:r w:rsidRPr="005B3647">
        <w:rPr>
          <w:rStyle w:val="FontStyle107"/>
          <w:rFonts w:ascii="Arial" w:hAnsi="Arial" w:cs="Arial"/>
          <w:sz w:val="24"/>
          <w:szCs w:val="24"/>
        </w:rPr>
        <w:t xml:space="preserve">Такой источник излучения используют </w:t>
      </w:r>
      <w:r w:rsidR="008E2DD3" w:rsidRPr="005B3647">
        <w:rPr>
          <w:rStyle w:val="FontStyle107"/>
          <w:rFonts w:ascii="Arial" w:hAnsi="Arial" w:cs="Arial"/>
          <w:sz w:val="24"/>
          <w:szCs w:val="24"/>
        </w:rPr>
        <w:t>для того, чтобы максимально приблизить</w:t>
      </w:r>
      <w:r w:rsidR="00E57801" w:rsidRPr="005B3647">
        <w:rPr>
          <w:rStyle w:val="FontStyle107"/>
          <w:rFonts w:ascii="Arial" w:hAnsi="Arial" w:cs="Arial"/>
          <w:sz w:val="24"/>
          <w:szCs w:val="24"/>
        </w:rPr>
        <w:t xml:space="preserve"> </w:t>
      </w:r>
      <w:r w:rsidR="008E2DD3" w:rsidRPr="005B3647">
        <w:rPr>
          <w:rStyle w:val="FontStyle107"/>
          <w:rFonts w:ascii="Arial" w:hAnsi="Arial" w:cs="Arial"/>
          <w:sz w:val="24"/>
          <w:szCs w:val="24"/>
        </w:rPr>
        <w:t>спектральное распределение</w:t>
      </w:r>
      <w:r w:rsidRPr="005B3647">
        <w:rPr>
          <w:rStyle w:val="FontStyle107"/>
          <w:rFonts w:ascii="Arial" w:hAnsi="Arial" w:cs="Arial"/>
          <w:sz w:val="24"/>
          <w:szCs w:val="24"/>
        </w:rPr>
        <w:t xml:space="preserve"> излучения к спектральному распределению</w:t>
      </w:r>
      <w:r w:rsidR="008E2DD3" w:rsidRPr="005B3647">
        <w:rPr>
          <w:rStyle w:val="FontStyle107"/>
          <w:rFonts w:ascii="Arial" w:hAnsi="Arial" w:cs="Arial"/>
          <w:sz w:val="24"/>
          <w:szCs w:val="24"/>
        </w:rPr>
        <w:t xml:space="preserve"> солнечного излучения для воздушной массы </w:t>
      </w:r>
      <w:r w:rsidR="008E2DD3" w:rsidRPr="005B3647">
        <w:rPr>
          <w:rStyle w:val="FontStyle107"/>
          <w:rFonts w:ascii="Arial" w:hAnsi="Arial" w:cs="Arial"/>
          <w:i/>
          <w:sz w:val="24"/>
          <w:szCs w:val="24"/>
          <w:lang w:val="en-US"/>
        </w:rPr>
        <w:t>m</w:t>
      </w:r>
      <w:r w:rsidR="00600D96" w:rsidRPr="005B3647">
        <w:rPr>
          <w:rStyle w:val="FontStyle107"/>
          <w:rFonts w:ascii="Arial" w:hAnsi="Arial" w:cs="Arial"/>
          <w:i/>
          <w:sz w:val="24"/>
          <w:szCs w:val="24"/>
        </w:rPr>
        <w:t xml:space="preserve"> </w:t>
      </w:r>
      <w:r w:rsidR="008E2DD3" w:rsidRPr="005B3647">
        <w:rPr>
          <w:rStyle w:val="FontStyle107"/>
          <w:rFonts w:ascii="Arial" w:hAnsi="Arial" w:cs="Arial"/>
          <w:sz w:val="24"/>
          <w:szCs w:val="24"/>
        </w:rPr>
        <w:t>=</w:t>
      </w:r>
      <w:r w:rsidR="00600D96" w:rsidRPr="005B3647">
        <w:rPr>
          <w:rStyle w:val="FontStyle107"/>
          <w:rFonts w:ascii="Arial" w:hAnsi="Arial" w:cs="Arial"/>
          <w:sz w:val="24"/>
          <w:szCs w:val="24"/>
        </w:rPr>
        <w:t xml:space="preserve"> </w:t>
      </w:r>
      <w:r w:rsidR="008E2DD3" w:rsidRPr="005B3647">
        <w:rPr>
          <w:rStyle w:val="FontStyle107"/>
          <w:rFonts w:ascii="Arial" w:hAnsi="Arial" w:cs="Arial"/>
          <w:sz w:val="24"/>
          <w:szCs w:val="24"/>
        </w:rPr>
        <w:t xml:space="preserve">2, </w:t>
      </w:r>
      <w:r w:rsidRPr="005B3647">
        <w:rPr>
          <w:rStyle w:val="FontStyle107"/>
          <w:rFonts w:ascii="Arial" w:hAnsi="Arial" w:cs="Arial"/>
          <w:sz w:val="24"/>
          <w:szCs w:val="24"/>
        </w:rPr>
        <w:t xml:space="preserve">что может быть </w:t>
      </w:r>
      <w:r w:rsidR="006F6CA3" w:rsidRPr="005B3647">
        <w:rPr>
          <w:rStyle w:val="FontStyle107"/>
          <w:rFonts w:ascii="Arial" w:hAnsi="Arial" w:cs="Arial"/>
          <w:sz w:val="24"/>
          <w:szCs w:val="24"/>
        </w:rPr>
        <w:t>достигнуто</w:t>
      </w:r>
      <w:r w:rsidRPr="005B3647">
        <w:rPr>
          <w:rStyle w:val="FontStyle107"/>
          <w:rFonts w:ascii="Arial" w:hAnsi="Arial" w:cs="Arial"/>
          <w:sz w:val="24"/>
          <w:szCs w:val="24"/>
        </w:rPr>
        <w:t xml:space="preserve"> при использовании </w:t>
      </w:r>
      <w:r w:rsidR="008E2DD3" w:rsidRPr="005B3647">
        <w:rPr>
          <w:rStyle w:val="FontStyle107"/>
          <w:rFonts w:ascii="Arial" w:hAnsi="Arial" w:cs="Arial"/>
          <w:sz w:val="24"/>
          <w:szCs w:val="24"/>
        </w:rPr>
        <w:t xml:space="preserve">двух </w:t>
      </w:r>
      <w:proofErr w:type="spellStart"/>
      <w:r w:rsidR="008E2DD3" w:rsidRPr="005B3647">
        <w:rPr>
          <w:rStyle w:val="FontStyle107"/>
          <w:rFonts w:ascii="Arial" w:hAnsi="Arial" w:cs="Arial"/>
          <w:sz w:val="24"/>
          <w:szCs w:val="24"/>
        </w:rPr>
        <w:t>безозоновых</w:t>
      </w:r>
      <w:proofErr w:type="spellEnd"/>
      <w:r w:rsidR="008E2DD3" w:rsidRPr="005B3647">
        <w:rPr>
          <w:rStyle w:val="FontStyle107"/>
          <w:rFonts w:ascii="Arial" w:hAnsi="Arial" w:cs="Arial"/>
          <w:sz w:val="24"/>
          <w:szCs w:val="24"/>
        </w:rPr>
        <w:t xml:space="preserve"> </w:t>
      </w:r>
      <w:r w:rsidR="006F6CA3" w:rsidRPr="005B3647">
        <w:rPr>
          <w:rStyle w:val="FontStyle107"/>
          <w:rFonts w:ascii="Arial" w:hAnsi="Arial" w:cs="Arial"/>
          <w:sz w:val="24"/>
          <w:szCs w:val="24"/>
        </w:rPr>
        <w:t xml:space="preserve">дуговых </w:t>
      </w:r>
      <w:r w:rsidR="008E2DD3" w:rsidRPr="005B3647">
        <w:rPr>
          <w:rStyle w:val="FontStyle107"/>
          <w:rFonts w:ascii="Arial" w:hAnsi="Arial" w:cs="Arial"/>
          <w:sz w:val="24"/>
          <w:szCs w:val="24"/>
        </w:rPr>
        <w:t xml:space="preserve">ксеноновых ламп высокого давления. Излучение двух ламп накладывается с помощью полупрозрачного зеркала. </w:t>
      </w:r>
      <w:r w:rsidR="00AD02DD" w:rsidRPr="005B3647">
        <w:rPr>
          <w:rStyle w:val="FontStyle107"/>
          <w:rFonts w:ascii="Arial" w:hAnsi="Arial" w:cs="Arial"/>
          <w:sz w:val="24"/>
          <w:szCs w:val="24"/>
        </w:rPr>
        <w:t>Если перед каждой из двух ламп установить разные фильтры</w:t>
      </w:r>
      <w:r w:rsidR="00820E72" w:rsidRPr="005B3647">
        <w:rPr>
          <w:rStyle w:val="FontStyle107"/>
          <w:rFonts w:ascii="Arial" w:hAnsi="Arial" w:cs="Arial"/>
          <w:sz w:val="24"/>
          <w:szCs w:val="24"/>
        </w:rPr>
        <w:t xml:space="preserve">, то можно точнее приблизить спектр излучения к солнечному спектру, чем при использовании одной лампы. </w:t>
      </w:r>
    </w:p>
    <w:p w:rsidR="006500D4" w:rsidRPr="005B3647" w:rsidRDefault="006500D4" w:rsidP="006500D4">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Данный метод можно улучшить, используя большее число ламп для более точного приближения спектра излучения к солнечному спектру в заданных диапазонах длин волн.</w:t>
      </w: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7.11.2</w:t>
      </w:r>
      <w:r w:rsidRPr="005B3647">
        <w:rPr>
          <w:rStyle w:val="FontStyle107"/>
          <w:rFonts w:ascii="Arial" w:hAnsi="Arial" w:cs="Arial"/>
          <w:b/>
          <w:sz w:val="24"/>
          <w:szCs w:val="24"/>
        </w:rPr>
        <w:tab/>
        <w:t xml:space="preserve">Кондиционирование для определения </w:t>
      </w:r>
      <w:r w:rsidR="007C7D45" w:rsidRPr="005B3647">
        <w:rPr>
          <w:rFonts w:ascii="Arial" w:hAnsi="Arial" w:cs="Arial"/>
          <w:b/>
          <w:iCs/>
          <w:sz w:val="24"/>
          <w:szCs w:val="24"/>
          <w:lang w:eastAsia="ru-RU"/>
        </w:rPr>
        <w:t>светового коэффициента пропускания</w:t>
      </w:r>
      <w:r w:rsidRPr="005B3647">
        <w:rPr>
          <w:rStyle w:val="FontStyle107"/>
          <w:rFonts w:ascii="Arial" w:hAnsi="Arial" w:cs="Arial"/>
          <w:b/>
          <w:sz w:val="24"/>
          <w:szCs w:val="24"/>
        </w:rPr>
        <w:t xml:space="preserve"> в осветленном состоянии</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Если иное не указано производителем, </w:t>
      </w:r>
      <w:proofErr w:type="spellStart"/>
      <w:r w:rsidRPr="005B3647">
        <w:rPr>
          <w:rStyle w:val="FontStyle107"/>
          <w:rFonts w:ascii="Arial" w:hAnsi="Arial" w:cs="Arial"/>
          <w:sz w:val="24"/>
          <w:szCs w:val="24"/>
        </w:rPr>
        <w:t>фотохромные</w:t>
      </w:r>
      <w:proofErr w:type="spellEnd"/>
      <w:r w:rsidRPr="005B3647">
        <w:rPr>
          <w:rStyle w:val="FontStyle107"/>
          <w:rFonts w:ascii="Arial" w:hAnsi="Arial" w:cs="Arial"/>
          <w:sz w:val="24"/>
          <w:szCs w:val="24"/>
        </w:rPr>
        <w:t xml:space="preserve"> светофильтры кондиционируют следующим образом:</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 Выдерживают в темноте при температуре (65 ± 5) °C в течение (2 ± 0,2) ч.</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b) Выдерживают в темноте при температуре (23 ± 5) °C не менее 12 ч.</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c) Подвергают</w:t>
      </w:r>
      <w:r w:rsidR="00A06224"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воздействию (15 000 ± 1 500) </w:t>
      </w:r>
      <w:proofErr w:type="spellStart"/>
      <w:r w:rsidRPr="005B3647">
        <w:rPr>
          <w:rStyle w:val="FontStyle107"/>
          <w:rFonts w:ascii="Arial" w:hAnsi="Arial" w:cs="Arial"/>
          <w:sz w:val="24"/>
          <w:szCs w:val="24"/>
        </w:rPr>
        <w:t>лк</w:t>
      </w:r>
      <w:proofErr w:type="spellEnd"/>
      <w:r w:rsidRPr="005B3647">
        <w:rPr>
          <w:rStyle w:val="FontStyle107"/>
          <w:rFonts w:ascii="Arial" w:hAnsi="Arial" w:cs="Arial"/>
          <w:sz w:val="24"/>
          <w:szCs w:val="24"/>
        </w:rPr>
        <w:t xml:space="preserve"> при температуре (23 ± 1) °C в течение 15 мин при помощи источника, идентичного описанному в 7.11.1.</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d) Выдерживают в темноте при температуре (23 ± 1) °C в течение 60 мин.</w:t>
      </w: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7.11.3</w:t>
      </w:r>
      <w:r w:rsidRPr="005B3647">
        <w:rPr>
          <w:rStyle w:val="FontStyle107"/>
          <w:rFonts w:ascii="Arial" w:hAnsi="Arial" w:cs="Arial"/>
          <w:b/>
          <w:sz w:val="24"/>
          <w:szCs w:val="24"/>
        </w:rPr>
        <w:tab/>
        <w:t>Измерения</w:t>
      </w: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7.11.3.1 Принцип</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Большинство </w:t>
      </w:r>
      <w:proofErr w:type="spellStart"/>
      <w:r w:rsidRPr="005B3647">
        <w:rPr>
          <w:rStyle w:val="FontStyle107"/>
          <w:rFonts w:ascii="Arial" w:hAnsi="Arial" w:cs="Arial"/>
          <w:sz w:val="24"/>
          <w:szCs w:val="24"/>
        </w:rPr>
        <w:t>фотохромных</w:t>
      </w:r>
      <w:proofErr w:type="spellEnd"/>
      <w:r w:rsidRPr="005B3647">
        <w:rPr>
          <w:rStyle w:val="FontStyle107"/>
          <w:rFonts w:ascii="Arial" w:hAnsi="Arial" w:cs="Arial"/>
          <w:sz w:val="24"/>
          <w:szCs w:val="24"/>
        </w:rPr>
        <w:t xml:space="preserve"> материалов реагируют на нормальное комнатное освещение, и поэтому все измерения следует проводить при отсутствии постороннего света. Следует следить, чтобы излучение, используемое для измерений, не вызывало потемнение или обесцвечивание образца.</w:t>
      </w:r>
    </w:p>
    <w:p w:rsidR="008E2DD3" w:rsidRPr="005B3647" w:rsidRDefault="0004112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Температуру</w:t>
      </w:r>
      <w:r w:rsidR="008E2DD3" w:rsidRPr="005B3647">
        <w:rPr>
          <w:rStyle w:val="FontStyle107"/>
          <w:rFonts w:ascii="Arial" w:hAnsi="Arial" w:cs="Arial"/>
          <w:sz w:val="24"/>
          <w:szCs w:val="24"/>
        </w:rPr>
        <w:t xml:space="preserve"> поверхности светофильтра </w:t>
      </w:r>
      <w:r w:rsidRPr="005B3647">
        <w:rPr>
          <w:rStyle w:val="FontStyle107"/>
          <w:rFonts w:ascii="Arial" w:hAnsi="Arial" w:cs="Arial"/>
          <w:sz w:val="24"/>
          <w:szCs w:val="24"/>
        </w:rPr>
        <w:t xml:space="preserve">поддерживают </w:t>
      </w:r>
      <w:r w:rsidR="008E2DD3" w:rsidRPr="005B3647">
        <w:rPr>
          <w:rStyle w:val="FontStyle107"/>
          <w:rFonts w:ascii="Arial" w:hAnsi="Arial" w:cs="Arial"/>
          <w:sz w:val="24"/>
          <w:szCs w:val="24"/>
        </w:rPr>
        <w:t>в пределах</w:t>
      </w:r>
      <w:r w:rsidRPr="005B3647">
        <w:rPr>
          <w:rStyle w:val="FontStyle107"/>
          <w:rFonts w:ascii="Arial" w:hAnsi="Arial" w:cs="Arial"/>
          <w:sz w:val="24"/>
          <w:szCs w:val="24"/>
        </w:rPr>
        <w:t xml:space="preserve"> </w:t>
      </w:r>
      <w:r w:rsidR="008E2DD3" w:rsidRPr="005B3647">
        <w:rPr>
          <w:rStyle w:val="FontStyle107"/>
          <w:rFonts w:ascii="Arial" w:hAnsi="Arial" w:cs="Arial"/>
          <w:sz w:val="24"/>
          <w:szCs w:val="24"/>
        </w:rPr>
        <w:t>± 1 °C от номинальной температуры (см. табл</w:t>
      </w:r>
      <w:r w:rsidRPr="005B3647">
        <w:rPr>
          <w:rStyle w:val="FontStyle107"/>
          <w:rFonts w:ascii="Arial" w:hAnsi="Arial" w:cs="Arial"/>
          <w:sz w:val="24"/>
          <w:szCs w:val="24"/>
        </w:rPr>
        <w:t>ицу</w:t>
      </w:r>
      <w:r w:rsidR="008E2DD3" w:rsidRPr="005B3647">
        <w:rPr>
          <w:rStyle w:val="FontStyle107"/>
          <w:rFonts w:ascii="Arial" w:hAnsi="Arial" w:cs="Arial"/>
          <w:sz w:val="24"/>
          <w:szCs w:val="24"/>
        </w:rPr>
        <w:t xml:space="preserve"> 4).</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Измерения могут проводить на водяной бане. Однако погружение образца в воду уменьшает изменение показателя преломления и, следовательно, отражательную </w:t>
      </w:r>
      <w:r w:rsidRPr="005B3647">
        <w:rPr>
          <w:rStyle w:val="FontStyle107"/>
          <w:rFonts w:ascii="Arial" w:hAnsi="Arial" w:cs="Arial"/>
          <w:sz w:val="24"/>
          <w:szCs w:val="24"/>
        </w:rPr>
        <w:lastRenderedPageBreak/>
        <w:t>способность на поверхности светофильтра, тем самым увеличивая измеренный коэффициент пропускания по сравнению со значениями коэффициента пропускания, которые были бы измерены в воздухе. Значения коэффициента пропускания, определенные с помощью погружения в воду, должны быть скорректированы для обеспечения эквивалентных значений в воздухе. Калибровка оборудования может быть проверена с использованием контрольного образца с показателем преломления, отличающимся не более чем на ± 0,01 от показателя преломления испытуемого светофильтра.</w:t>
      </w:r>
    </w:p>
    <w:p w:rsidR="007E57B6" w:rsidRPr="005B3647" w:rsidRDefault="007E57B6" w:rsidP="008E2DD3">
      <w:pPr>
        <w:spacing w:line="360" w:lineRule="auto"/>
        <w:ind w:firstLine="709"/>
        <w:jc w:val="both"/>
        <w:rPr>
          <w:rStyle w:val="FontStyle107"/>
          <w:rFonts w:ascii="Arial" w:hAnsi="Arial" w:cs="Arial"/>
          <w:b/>
          <w:sz w:val="24"/>
          <w:szCs w:val="24"/>
        </w:rPr>
      </w:pP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7.11.3.2 Осветленное состояние</w:t>
      </w:r>
    </w:p>
    <w:p w:rsidR="008E2DD3" w:rsidRPr="005B3647" w:rsidRDefault="006E320B"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Измеряют </w:t>
      </w:r>
      <w:r w:rsidR="008E2DD3" w:rsidRPr="005B3647">
        <w:rPr>
          <w:rStyle w:val="FontStyle107"/>
          <w:rFonts w:ascii="Arial" w:hAnsi="Arial" w:cs="Arial"/>
          <w:sz w:val="24"/>
          <w:szCs w:val="24"/>
        </w:rPr>
        <w:t>спектральный коэффициент пропускания от 280</w:t>
      </w:r>
      <w:r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нм</w:t>
      </w:r>
      <w:proofErr w:type="spellEnd"/>
      <w:r w:rsidR="008E2DD3" w:rsidRPr="005B3647">
        <w:rPr>
          <w:rStyle w:val="FontStyle107"/>
          <w:rFonts w:ascii="Arial" w:hAnsi="Arial" w:cs="Arial"/>
          <w:sz w:val="24"/>
          <w:szCs w:val="24"/>
        </w:rPr>
        <w:t xml:space="preserve"> до </w:t>
      </w:r>
      <w:r w:rsidRPr="005B3647">
        <w:rPr>
          <w:rStyle w:val="FontStyle107"/>
          <w:rFonts w:ascii="Arial" w:hAnsi="Arial" w:cs="Arial"/>
          <w:sz w:val="24"/>
          <w:szCs w:val="24"/>
        </w:rPr>
        <w:t xml:space="preserve">               </w:t>
      </w:r>
      <w:r w:rsidR="008E2DD3" w:rsidRPr="005B3647">
        <w:rPr>
          <w:rStyle w:val="FontStyle107"/>
          <w:rFonts w:ascii="Arial" w:hAnsi="Arial" w:cs="Arial"/>
          <w:sz w:val="24"/>
          <w:szCs w:val="24"/>
        </w:rPr>
        <w:t xml:space="preserve">780 </w:t>
      </w:r>
      <w:proofErr w:type="spellStart"/>
      <w:r w:rsidR="008E2DD3" w:rsidRPr="005B3647">
        <w:rPr>
          <w:rStyle w:val="FontStyle107"/>
          <w:rFonts w:ascii="Arial" w:hAnsi="Arial" w:cs="Arial"/>
          <w:sz w:val="24"/>
          <w:szCs w:val="24"/>
        </w:rPr>
        <w:t>нм</w:t>
      </w:r>
      <w:proofErr w:type="spellEnd"/>
      <w:r w:rsidR="008E2DD3" w:rsidRPr="005B3647">
        <w:rPr>
          <w:rStyle w:val="FontStyle107"/>
          <w:rFonts w:ascii="Arial" w:hAnsi="Arial" w:cs="Arial"/>
          <w:sz w:val="24"/>
          <w:szCs w:val="24"/>
        </w:rPr>
        <w:t xml:space="preserve"> (или до 2000 </w:t>
      </w:r>
      <w:proofErr w:type="spellStart"/>
      <w:r w:rsidR="008E2DD3" w:rsidRPr="005B3647">
        <w:rPr>
          <w:rStyle w:val="FontStyle107"/>
          <w:rFonts w:ascii="Arial" w:hAnsi="Arial" w:cs="Arial"/>
          <w:sz w:val="24"/>
          <w:szCs w:val="24"/>
        </w:rPr>
        <w:t>нм</w:t>
      </w:r>
      <w:proofErr w:type="spellEnd"/>
      <w:r w:rsidR="008E2DD3" w:rsidRPr="005B3647">
        <w:rPr>
          <w:rStyle w:val="FontStyle107"/>
          <w:rFonts w:ascii="Arial" w:hAnsi="Arial" w:cs="Arial"/>
          <w:sz w:val="24"/>
          <w:szCs w:val="24"/>
        </w:rPr>
        <w:t xml:space="preserve"> </w:t>
      </w:r>
      <w:proofErr w:type="gramStart"/>
      <w:r w:rsidR="008E2DD3" w:rsidRPr="005B3647">
        <w:rPr>
          <w:rStyle w:val="FontStyle107"/>
          <w:rFonts w:ascii="Arial" w:hAnsi="Arial" w:cs="Arial"/>
          <w:sz w:val="24"/>
          <w:szCs w:val="24"/>
        </w:rPr>
        <w:t>для</w:t>
      </w:r>
      <w:proofErr w:type="gramEnd"/>
      <w:r w:rsidR="008E2DD3" w:rsidRPr="005B3647">
        <w:rPr>
          <w:rStyle w:val="FontStyle107"/>
          <w:rFonts w:ascii="Arial" w:hAnsi="Arial" w:cs="Arial"/>
          <w:sz w:val="24"/>
          <w:szCs w:val="24"/>
        </w:rPr>
        <w:t xml:space="preserve"> ИК-область) в соответствии с 7.1.</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Для требований, указанных в ISO 12312-1, рассчитайте </w:t>
      </w:r>
      <w:r w:rsidR="007C7D45" w:rsidRPr="005B3647">
        <w:rPr>
          <w:rFonts w:ascii="Arial" w:hAnsi="Arial" w:cs="Arial"/>
          <w:iCs/>
          <w:sz w:val="24"/>
          <w:szCs w:val="24"/>
          <w:lang w:eastAsia="ru-RU"/>
        </w:rPr>
        <w:t>световой коэффициент пропускания</w:t>
      </w:r>
      <w:r w:rsidRPr="005B3647">
        <w:rPr>
          <w:rStyle w:val="FontStyle107"/>
          <w:rFonts w:ascii="Arial" w:hAnsi="Arial" w:cs="Arial"/>
          <w:sz w:val="24"/>
          <w:szCs w:val="24"/>
        </w:rPr>
        <w:t xml:space="preserve"> в осветленном состоянии </w:t>
      </w:r>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V0</w:t>
      </w:r>
      <w:r w:rsidRPr="005B3647">
        <w:rPr>
          <w:rStyle w:val="FontStyle107"/>
          <w:rFonts w:ascii="Arial" w:hAnsi="Arial" w:cs="Arial"/>
          <w:sz w:val="24"/>
          <w:szCs w:val="24"/>
        </w:rPr>
        <w:t xml:space="preserve"> в соответствии с 7.1. Этими требованиями являются коэффициенты пропускания солнечного ультрафиолетового излучения (</w:t>
      </w:r>
      <w:r w:rsidR="00384E53" w:rsidRPr="005B3647">
        <w:rPr>
          <w:rStyle w:val="FontStyle107"/>
          <w:rFonts w:ascii="Arial" w:hAnsi="Arial" w:cs="Arial"/>
          <w:sz w:val="24"/>
          <w:szCs w:val="24"/>
        </w:rPr>
        <w:t xml:space="preserve">см. </w:t>
      </w:r>
      <w:r w:rsidRPr="005B3647">
        <w:rPr>
          <w:rStyle w:val="FontStyle107"/>
          <w:rFonts w:ascii="Arial" w:hAnsi="Arial" w:cs="Arial"/>
          <w:sz w:val="24"/>
          <w:szCs w:val="24"/>
        </w:rPr>
        <w:t>7.3.1</w:t>
      </w:r>
      <w:r w:rsidR="00384E53" w:rsidRPr="005B3647">
        <w:rPr>
          <w:rStyle w:val="FontStyle107"/>
          <w:rFonts w:ascii="Arial" w:hAnsi="Arial" w:cs="Arial"/>
          <w:sz w:val="24"/>
          <w:szCs w:val="24"/>
        </w:rPr>
        <w:t>–</w:t>
      </w:r>
      <w:r w:rsidRPr="005B3647">
        <w:rPr>
          <w:rStyle w:val="FontStyle107"/>
          <w:rFonts w:ascii="Arial" w:hAnsi="Arial" w:cs="Arial"/>
          <w:sz w:val="24"/>
          <w:szCs w:val="24"/>
        </w:rPr>
        <w:t xml:space="preserve">7.3.3), </w:t>
      </w:r>
      <w:r w:rsidR="007C7D45" w:rsidRPr="005B3647">
        <w:rPr>
          <w:rFonts w:ascii="Arial" w:hAnsi="Arial" w:cs="Arial"/>
          <w:iCs/>
          <w:sz w:val="24"/>
          <w:szCs w:val="24"/>
          <w:lang w:eastAsia="ru-RU"/>
        </w:rPr>
        <w:t>световой коэффициент пропускания</w:t>
      </w:r>
      <w:r w:rsidR="007C7D45" w:rsidRPr="005B3647">
        <w:rPr>
          <w:rStyle w:val="FontStyle107"/>
          <w:rFonts w:ascii="Arial" w:hAnsi="Arial" w:cs="Arial"/>
          <w:sz w:val="24"/>
          <w:szCs w:val="24"/>
        </w:rPr>
        <w:t xml:space="preserve"> </w:t>
      </w:r>
      <w:r w:rsidRPr="005B3647">
        <w:rPr>
          <w:rStyle w:val="FontStyle107"/>
          <w:rFonts w:ascii="Arial" w:hAnsi="Arial" w:cs="Arial"/>
          <w:sz w:val="24"/>
          <w:szCs w:val="24"/>
        </w:rPr>
        <w:t>в синей области солнечного спектра (см.</w:t>
      </w:r>
      <w:r w:rsidR="00A06224"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7.4), относительные коэффициенты визуального ослабления для </w:t>
      </w:r>
      <w:r w:rsidR="000D0E4F" w:rsidRPr="005B3647">
        <w:rPr>
          <w:rStyle w:val="FontStyle107"/>
          <w:rFonts w:ascii="Arial" w:hAnsi="Arial" w:cs="Arial"/>
          <w:sz w:val="24"/>
          <w:szCs w:val="24"/>
        </w:rPr>
        <w:t>распознавания сигнальных огней</w:t>
      </w:r>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red</w:t>
      </w:r>
      <w:proofErr w:type="spellEnd"/>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yellow</w:t>
      </w:r>
      <w:proofErr w:type="spellEnd"/>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green</w:t>
      </w:r>
      <w:proofErr w:type="spellEnd"/>
      <w:r w:rsidRPr="005B3647">
        <w:rPr>
          <w:rStyle w:val="FontStyle107"/>
          <w:rFonts w:ascii="Arial" w:hAnsi="Arial" w:cs="Arial"/>
          <w:sz w:val="24"/>
          <w:szCs w:val="24"/>
        </w:rPr>
        <w:t xml:space="preserve"> и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blue</w:t>
      </w:r>
      <w:proofErr w:type="spellEnd"/>
      <w:r w:rsidRPr="005B3647">
        <w:rPr>
          <w:rStyle w:val="FontStyle107"/>
          <w:rFonts w:ascii="Arial" w:hAnsi="Arial" w:cs="Arial"/>
          <w:sz w:val="24"/>
          <w:szCs w:val="24"/>
        </w:rPr>
        <w:t xml:space="preserve"> и, если требуется, </w:t>
      </w:r>
      <w:r w:rsidRPr="005B3647">
        <w:rPr>
          <w:rFonts w:ascii="Arial" w:hAnsi="Arial" w:cs="Arial"/>
          <w:iCs/>
          <w:sz w:val="24"/>
          <w:szCs w:val="24"/>
          <w:lang w:eastAsia="ru-RU"/>
        </w:rPr>
        <w:t xml:space="preserve">спектральный коэффициент пропускания в </w:t>
      </w:r>
      <w:proofErr w:type="gramStart"/>
      <w:r w:rsidRPr="005B3647">
        <w:rPr>
          <w:rFonts w:ascii="Arial" w:hAnsi="Arial" w:cs="Arial"/>
          <w:iCs/>
          <w:sz w:val="24"/>
          <w:szCs w:val="24"/>
          <w:lang w:eastAsia="ru-RU"/>
        </w:rPr>
        <w:t>ИК-области</w:t>
      </w:r>
      <w:proofErr w:type="gramEnd"/>
      <w:r w:rsidRPr="005B3647">
        <w:rPr>
          <w:rFonts w:ascii="Arial" w:hAnsi="Arial" w:cs="Arial"/>
          <w:iCs/>
          <w:sz w:val="24"/>
          <w:szCs w:val="24"/>
          <w:lang w:eastAsia="ru-RU"/>
        </w:rPr>
        <w:t xml:space="preserve"> солнечного спектра</w:t>
      </w:r>
      <w:r w:rsidRPr="005B3647">
        <w:rPr>
          <w:rStyle w:val="FontStyle107"/>
          <w:rFonts w:ascii="Arial" w:hAnsi="Arial" w:cs="Arial"/>
          <w:sz w:val="24"/>
          <w:szCs w:val="24"/>
        </w:rPr>
        <w:t xml:space="preserve"> (см.</w:t>
      </w:r>
      <w:r w:rsidR="00384E53" w:rsidRPr="005B3647">
        <w:rPr>
          <w:rStyle w:val="FontStyle107"/>
          <w:rFonts w:ascii="Arial" w:hAnsi="Arial" w:cs="Arial"/>
          <w:sz w:val="24"/>
          <w:szCs w:val="24"/>
        </w:rPr>
        <w:t xml:space="preserve"> </w:t>
      </w:r>
      <w:r w:rsidRPr="005B3647">
        <w:rPr>
          <w:rStyle w:val="FontStyle107"/>
          <w:rFonts w:ascii="Arial" w:hAnsi="Arial" w:cs="Arial"/>
          <w:sz w:val="24"/>
          <w:szCs w:val="24"/>
        </w:rPr>
        <w:t>7.5).</w:t>
      </w:r>
    </w:p>
    <w:p w:rsidR="007E57B6" w:rsidRPr="005B3647" w:rsidRDefault="007E57B6" w:rsidP="008E2DD3">
      <w:pPr>
        <w:spacing w:line="360" w:lineRule="auto"/>
        <w:ind w:firstLine="709"/>
        <w:jc w:val="both"/>
        <w:rPr>
          <w:rStyle w:val="FontStyle107"/>
          <w:rFonts w:ascii="Arial" w:hAnsi="Arial" w:cs="Arial"/>
          <w:b/>
          <w:sz w:val="24"/>
          <w:szCs w:val="24"/>
        </w:rPr>
      </w:pPr>
    </w:p>
    <w:p w:rsidR="008E2DD3" w:rsidRPr="005B3647" w:rsidRDefault="008E2DD3" w:rsidP="008E2DD3">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7.11.3.3 Затемненное состояние</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Характерные значения </w:t>
      </w:r>
      <w:r w:rsidR="007C7D45" w:rsidRPr="005B3647">
        <w:rPr>
          <w:rFonts w:ascii="Arial" w:hAnsi="Arial" w:cs="Arial"/>
          <w:iCs/>
          <w:sz w:val="24"/>
          <w:szCs w:val="24"/>
          <w:lang w:eastAsia="ru-RU"/>
        </w:rPr>
        <w:t>светового коэффициента пропускания</w:t>
      </w:r>
      <w:r w:rsidR="007C7D45"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фотохромных</w:t>
      </w:r>
      <w:proofErr w:type="spellEnd"/>
      <w:r w:rsidRPr="005B3647">
        <w:rPr>
          <w:rStyle w:val="FontStyle107"/>
          <w:rFonts w:ascii="Arial" w:hAnsi="Arial" w:cs="Arial"/>
          <w:sz w:val="24"/>
          <w:szCs w:val="24"/>
        </w:rPr>
        <w:t xml:space="preserve"> светофильтров определены в ISO 4007 и, если не указано иное, определены для условий, приведенных в таблице 4.</w:t>
      </w:r>
    </w:p>
    <w:p w:rsidR="008E2DD3" w:rsidRPr="005B3647" w:rsidRDefault="008E2DD3" w:rsidP="008E2DD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Если испытание проводится при 15000 люкс, значения освещенности и допуски этих значений, приведенные в таблице 3, необходимо умножить на коэффициент 0,3.</w:t>
      </w:r>
    </w:p>
    <w:p w:rsidR="007E57B6" w:rsidRPr="005B3647" w:rsidRDefault="007E57B6">
      <w:pPr>
        <w:widowControl/>
        <w:suppressAutoHyphens w:val="0"/>
        <w:autoSpaceDE/>
        <w:rPr>
          <w:rStyle w:val="FontStyle107"/>
          <w:rFonts w:ascii="Arial" w:hAnsi="Arial" w:cs="Arial"/>
          <w:spacing w:val="40"/>
          <w:sz w:val="22"/>
          <w:szCs w:val="24"/>
        </w:rPr>
      </w:pPr>
      <w:r w:rsidRPr="005B3647">
        <w:rPr>
          <w:rStyle w:val="FontStyle107"/>
          <w:rFonts w:ascii="Arial" w:hAnsi="Arial" w:cs="Arial"/>
          <w:spacing w:val="40"/>
          <w:sz w:val="22"/>
          <w:szCs w:val="24"/>
        </w:rPr>
        <w:br w:type="page"/>
      </w:r>
    </w:p>
    <w:p w:rsidR="008E2DD3" w:rsidRPr="005B3647" w:rsidRDefault="00AD321C" w:rsidP="00121AC6">
      <w:pPr>
        <w:ind w:left="2268" w:hanging="2268"/>
        <w:jc w:val="both"/>
        <w:rPr>
          <w:rStyle w:val="FontStyle107"/>
          <w:rFonts w:ascii="Arial" w:hAnsi="Arial" w:cs="Arial"/>
          <w:sz w:val="22"/>
          <w:szCs w:val="24"/>
        </w:rPr>
      </w:pPr>
      <w:r w:rsidRPr="005B3647">
        <w:rPr>
          <w:rStyle w:val="FontStyle107"/>
          <w:rFonts w:ascii="Arial" w:hAnsi="Arial" w:cs="Arial"/>
          <w:spacing w:val="40"/>
          <w:sz w:val="22"/>
          <w:szCs w:val="24"/>
        </w:rPr>
        <w:lastRenderedPageBreak/>
        <w:t>Таблица</w:t>
      </w:r>
      <w:r w:rsidR="008E2DD3" w:rsidRPr="005B3647">
        <w:rPr>
          <w:rStyle w:val="FontStyle107"/>
          <w:rFonts w:ascii="Arial" w:hAnsi="Arial" w:cs="Arial"/>
          <w:sz w:val="22"/>
          <w:szCs w:val="24"/>
        </w:rPr>
        <w:t xml:space="preserve"> 4 </w:t>
      </w:r>
      <w:r w:rsidRPr="005B3647">
        <w:rPr>
          <w:rStyle w:val="FontStyle107"/>
          <w:rFonts w:ascii="Arial" w:hAnsi="Arial" w:cs="Arial"/>
          <w:sz w:val="22"/>
          <w:szCs w:val="24"/>
        </w:rPr>
        <w:t>–</w:t>
      </w:r>
      <w:r w:rsidR="008E2DD3" w:rsidRPr="005B3647">
        <w:rPr>
          <w:rStyle w:val="FontStyle107"/>
          <w:rFonts w:ascii="Arial" w:hAnsi="Arial" w:cs="Arial"/>
          <w:sz w:val="22"/>
          <w:szCs w:val="24"/>
        </w:rPr>
        <w:t xml:space="preserve"> Условия измерения для определенных значений </w:t>
      </w:r>
      <w:r w:rsidR="007C7D45" w:rsidRPr="005B3647">
        <w:rPr>
          <w:rStyle w:val="FontStyle107"/>
          <w:rFonts w:ascii="Arial" w:hAnsi="Arial" w:cs="Arial"/>
          <w:sz w:val="22"/>
          <w:szCs w:val="24"/>
        </w:rPr>
        <w:t>светового коэффициента пропускания</w:t>
      </w:r>
    </w:p>
    <w:tbl>
      <w:tblPr>
        <w:tblW w:w="8319"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743"/>
        <w:gridCol w:w="3025"/>
        <w:gridCol w:w="2551"/>
      </w:tblGrid>
      <w:tr w:rsidR="008E2DD3" w:rsidRPr="005B3647" w:rsidTr="00AD321C">
        <w:trPr>
          <w:trHeight w:val="1130"/>
          <w:jc w:val="center"/>
        </w:trPr>
        <w:tc>
          <w:tcPr>
            <w:tcW w:w="2743" w:type="dxa"/>
            <w:tcBorders>
              <w:bottom w:val="double" w:sz="4" w:space="0" w:color="231F20"/>
              <w:right w:val="single" w:sz="4" w:space="0" w:color="231F20"/>
            </w:tcBorders>
            <w:shd w:val="clear" w:color="auto" w:fill="auto"/>
            <w:vAlign w:val="center"/>
          </w:tcPr>
          <w:p w:rsidR="008E2DD3" w:rsidRPr="005B3647" w:rsidRDefault="008E2DD3" w:rsidP="00AD321C">
            <w:pPr>
              <w:pStyle w:val="TableParagraph"/>
              <w:spacing w:before="52" w:line="232" w:lineRule="auto"/>
              <w:ind w:left="270" w:right="189" w:hanging="180"/>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val="ru-RU" w:eastAsia="ar-SA"/>
              </w:rPr>
              <w:t>З</w:t>
            </w:r>
            <w:proofErr w:type="spellStart"/>
            <w:r w:rsidRPr="005B3647">
              <w:rPr>
                <w:rStyle w:val="FontStyle107"/>
                <w:rFonts w:ascii="Arial" w:eastAsia="Times New Roman" w:hAnsi="Arial" w:cs="Arial"/>
                <w:sz w:val="22"/>
                <w:szCs w:val="24"/>
                <w:lang w:eastAsia="ar-SA"/>
              </w:rPr>
              <w:t>начения</w:t>
            </w:r>
            <w:proofErr w:type="spellEnd"/>
            <w:r w:rsidRPr="005B3647">
              <w:rPr>
                <w:rStyle w:val="FontStyle107"/>
                <w:rFonts w:ascii="Arial" w:eastAsia="Times New Roman" w:hAnsi="Arial" w:cs="Arial"/>
                <w:sz w:val="22"/>
                <w:szCs w:val="24"/>
                <w:lang w:eastAsia="ar-SA"/>
              </w:rPr>
              <w:t xml:space="preserve"> </w:t>
            </w:r>
            <w:r w:rsidR="007C7D45" w:rsidRPr="005B3647">
              <w:rPr>
                <w:rFonts w:ascii="Arial" w:eastAsia="Times New Roman" w:hAnsi="Arial" w:cs="Arial"/>
                <w:iCs/>
                <w:szCs w:val="24"/>
                <w:lang w:val="ru-RU" w:eastAsia="ar-SA"/>
              </w:rPr>
              <w:t>светового коэффициента пропускания</w:t>
            </w:r>
          </w:p>
        </w:tc>
        <w:tc>
          <w:tcPr>
            <w:tcW w:w="3025" w:type="dxa"/>
            <w:tcBorders>
              <w:left w:val="single" w:sz="4" w:space="0" w:color="231F20"/>
              <w:bottom w:val="double" w:sz="4" w:space="0" w:color="231F20"/>
              <w:right w:val="single" w:sz="4" w:space="0" w:color="231F20"/>
            </w:tcBorders>
            <w:shd w:val="clear" w:color="auto" w:fill="auto"/>
            <w:vAlign w:val="center"/>
          </w:tcPr>
          <w:p w:rsidR="008E2DD3" w:rsidRPr="005B3647" w:rsidRDefault="008E2DD3" w:rsidP="00AD321C">
            <w:pPr>
              <w:pStyle w:val="TableParagraph"/>
              <w:spacing w:line="232" w:lineRule="auto"/>
              <w:ind w:left="113" w:right="113"/>
              <w:jc w:val="center"/>
              <w:rPr>
                <w:rStyle w:val="FontStyle107"/>
                <w:rFonts w:ascii="Arial" w:eastAsia="Times New Roman" w:hAnsi="Arial" w:cs="Arial"/>
                <w:sz w:val="22"/>
                <w:szCs w:val="24"/>
                <w:lang w:val="ru-RU" w:eastAsia="ar-SA"/>
              </w:rPr>
            </w:pPr>
            <w:proofErr w:type="spellStart"/>
            <w:r w:rsidRPr="005B3647">
              <w:rPr>
                <w:rStyle w:val="FontStyle107"/>
                <w:rFonts w:ascii="Arial" w:eastAsia="Times New Roman" w:hAnsi="Arial" w:cs="Arial"/>
                <w:sz w:val="22"/>
                <w:szCs w:val="24"/>
                <w:lang w:eastAsia="ar-SA"/>
              </w:rPr>
              <w:t>Температура</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поверхности</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испытуемого</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образца</w:t>
            </w:r>
            <w:proofErr w:type="spellEnd"/>
            <w:r w:rsidR="00AD321C" w:rsidRPr="005B3647">
              <w:rPr>
                <w:rStyle w:val="FontStyle107"/>
                <w:rFonts w:ascii="Arial" w:eastAsia="Times New Roman" w:hAnsi="Arial" w:cs="Arial"/>
                <w:sz w:val="22"/>
                <w:szCs w:val="24"/>
                <w:lang w:val="ru-RU" w:eastAsia="ar-SA"/>
              </w:rPr>
              <w:t>,</w:t>
            </w:r>
          </w:p>
          <w:p w:rsidR="008E2DD3" w:rsidRPr="005B3647" w:rsidRDefault="008E2DD3" w:rsidP="00AD321C">
            <w:pPr>
              <w:pStyle w:val="TableParagraph"/>
              <w:ind w:left="113" w:right="113"/>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eastAsia="ar-SA"/>
              </w:rPr>
              <w:t>°</w:t>
            </w:r>
            <w:r w:rsidRPr="005B3647">
              <w:rPr>
                <w:rStyle w:val="FontStyle107"/>
                <w:rFonts w:ascii="Arial" w:eastAsia="Times New Roman" w:hAnsi="Arial" w:cs="Arial"/>
                <w:sz w:val="22"/>
                <w:szCs w:val="24"/>
                <w:lang w:val="ru-RU" w:eastAsia="ar-SA"/>
              </w:rPr>
              <w:t>C</w:t>
            </w:r>
          </w:p>
        </w:tc>
        <w:tc>
          <w:tcPr>
            <w:tcW w:w="2551" w:type="dxa"/>
            <w:tcBorders>
              <w:left w:val="single" w:sz="4" w:space="0" w:color="231F20"/>
              <w:bottom w:val="double" w:sz="4" w:space="0" w:color="231F20"/>
            </w:tcBorders>
            <w:shd w:val="clear" w:color="auto" w:fill="auto"/>
            <w:vAlign w:val="center"/>
          </w:tcPr>
          <w:p w:rsidR="008E2DD3" w:rsidRPr="005B3647" w:rsidRDefault="008E2DD3" w:rsidP="00AD321C">
            <w:pPr>
              <w:pStyle w:val="TableParagraph"/>
              <w:ind w:left="113" w:right="113"/>
              <w:jc w:val="center"/>
              <w:rPr>
                <w:rStyle w:val="FontStyle107"/>
                <w:rFonts w:ascii="Arial" w:eastAsia="Times New Roman" w:hAnsi="Arial" w:cs="Arial"/>
                <w:sz w:val="22"/>
                <w:szCs w:val="24"/>
                <w:lang w:eastAsia="ar-SA"/>
              </w:rPr>
            </w:pPr>
            <w:proofErr w:type="spellStart"/>
            <w:r w:rsidRPr="005B3647">
              <w:rPr>
                <w:rStyle w:val="FontStyle107"/>
                <w:rFonts w:ascii="Arial" w:eastAsia="Times New Roman" w:hAnsi="Arial" w:cs="Arial"/>
                <w:sz w:val="22"/>
                <w:szCs w:val="24"/>
                <w:lang w:eastAsia="ar-SA"/>
              </w:rPr>
              <w:t>Освещенность</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на</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поверхности</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образца</w:t>
            </w:r>
            <w:proofErr w:type="spellEnd"/>
          </w:p>
          <w:p w:rsidR="008E2DD3" w:rsidRPr="005B3647" w:rsidRDefault="008E2DD3" w:rsidP="00AD321C">
            <w:pPr>
              <w:pStyle w:val="TableParagraph"/>
              <w:ind w:left="113" w:right="113"/>
              <w:jc w:val="center"/>
              <w:rPr>
                <w:rStyle w:val="FontStyle107"/>
                <w:rFonts w:ascii="Arial" w:eastAsia="Times New Roman" w:hAnsi="Arial" w:cs="Arial"/>
                <w:i/>
                <w:sz w:val="22"/>
                <w:szCs w:val="24"/>
                <w:lang w:eastAsia="ar-SA"/>
              </w:rPr>
            </w:pPr>
            <w:proofErr w:type="spellStart"/>
            <w:r w:rsidRPr="005B3647">
              <w:rPr>
                <w:rStyle w:val="FontStyle107"/>
                <w:rFonts w:ascii="Arial" w:eastAsia="Times New Roman" w:hAnsi="Arial" w:cs="Arial"/>
                <w:i/>
                <w:sz w:val="22"/>
                <w:szCs w:val="24"/>
                <w:lang w:val="ru-RU" w:eastAsia="ar-SA"/>
              </w:rPr>
              <w:t>lx</w:t>
            </w:r>
            <w:proofErr w:type="spellEnd"/>
          </w:p>
        </w:tc>
      </w:tr>
      <w:tr w:rsidR="008E2DD3" w:rsidRPr="005B3647" w:rsidTr="00AD321C">
        <w:trPr>
          <w:trHeight w:val="310"/>
          <w:jc w:val="center"/>
        </w:trPr>
        <w:tc>
          <w:tcPr>
            <w:tcW w:w="2743" w:type="dxa"/>
            <w:tcBorders>
              <w:top w:val="double" w:sz="4" w:space="0" w:color="231F20"/>
              <w:bottom w:val="single" w:sz="4" w:space="0" w:color="231F20"/>
              <w:right w:val="single" w:sz="4" w:space="0" w:color="231F20"/>
            </w:tcBorders>
            <w:shd w:val="clear" w:color="auto" w:fill="auto"/>
            <w:vAlign w:val="center"/>
          </w:tcPr>
          <w:p w:rsidR="008E2DD3" w:rsidRPr="005B3647" w:rsidRDefault="008E2DD3" w:rsidP="00530D52">
            <w:pPr>
              <w:pStyle w:val="TableParagraph"/>
              <w:spacing w:before="47" w:line="243" w:lineRule="exact"/>
              <w:ind w:left="1044" w:right="1030"/>
              <w:rPr>
                <w:rStyle w:val="FontStyle107"/>
                <w:rFonts w:ascii="Times New Roman" w:eastAsia="Times New Roman" w:hAnsi="Times New Roman" w:cs="Times New Roman"/>
                <w:sz w:val="24"/>
                <w:szCs w:val="24"/>
                <w:lang w:eastAsia="ar-SA"/>
              </w:rPr>
            </w:pPr>
            <w:r w:rsidRPr="005B3647">
              <w:rPr>
                <w:rStyle w:val="FontStyle107"/>
                <w:rFonts w:ascii="Times New Roman" w:hAnsi="Times New Roman" w:cs="Times New Roman"/>
                <w:b/>
                <w:sz w:val="24"/>
                <w:szCs w:val="24"/>
              </w:rPr>
              <w:t>τ</w:t>
            </w:r>
            <w:r w:rsidRPr="005B3647">
              <w:rPr>
                <w:rStyle w:val="FontStyle107"/>
                <w:rFonts w:ascii="Times New Roman" w:eastAsia="Times New Roman" w:hAnsi="Times New Roman" w:cs="Times New Roman"/>
                <w:sz w:val="24"/>
                <w:szCs w:val="24"/>
                <w:vertAlign w:val="subscript"/>
                <w:lang w:eastAsia="ar-SA"/>
              </w:rPr>
              <w:t>V0</w:t>
            </w:r>
          </w:p>
        </w:tc>
        <w:tc>
          <w:tcPr>
            <w:tcW w:w="3025" w:type="dxa"/>
            <w:tcBorders>
              <w:top w:val="double" w:sz="4" w:space="0" w:color="231F20"/>
              <w:left w:val="single" w:sz="4" w:space="0" w:color="231F20"/>
              <w:bottom w:val="single" w:sz="4" w:space="0" w:color="231F20"/>
              <w:right w:val="single" w:sz="4" w:space="0" w:color="231F20"/>
            </w:tcBorders>
            <w:shd w:val="clear" w:color="auto" w:fill="auto"/>
            <w:vAlign w:val="center"/>
          </w:tcPr>
          <w:p w:rsidR="008E2DD3" w:rsidRPr="005B3647" w:rsidRDefault="008E2DD3" w:rsidP="00AD321C">
            <w:pPr>
              <w:pStyle w:val="TableParagraph"/>
              <w:spacing w:before="45"/>
              <w:ind w:left="139" w:right="118"/>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eastAsia="ar-SA"/>
              </w:rPr>
              <w:t>23 ± 1</w:t>
            </w:r>
          </w:p>
        </w:tc>
        <w:tc>
          <w:tcPr>
            <w:tcW w:w="2551" w:type="dxa"/>
            <w:tcBorders>
              <w:top w:val="double" w:sz="4" w:space="0" w:color="231F20"/>
              <w:left w:val="single" w:sz="4" w:space="0" w:color="231F20"/>
              <w:bottom w:val="single" w:sz="4" w:space="0" w:color="231F20"/>
            </w:tcBorders>
            <w:shd w:val="clear" w:color="auto" w:fill="auto"/>
            <w:vAlign w:val="center"/>
          </w:tcPr>
          <w:p w:rsidR="00A6176D" w:rsidRPr="005B3647" w:rsidRDefault="008E2DD3" w:rsidP="00A6176D">
            <w:pPr>
              <w:pStyle w:val="TableParagraph"/>
              <w:spacing w:before="45"/>
              <w:ind w:left="160" w:right="133"/>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eastAsia="ar-SA"/>
              </w:rPr>
              <w:t xml:space="preserve">0 </w:t>
            </w:r>
          </w:p>
          <w:p w:rsidR="008E2DD3" w:rsidRPr="005B3647" w:rsidRDefault="008E2DD3" w:rsidP="00A6176D">
            <w:pPr>
              <w:pStyle w:val="TableParagraph"/>
              <w:spacing w:before="45"/>
              <w:ind w:left="160" w:right="133"/>
              <w:jc w:val="center"/>
              <w:rPr>
                <w:rStyle w:val="FontStyle107"/>
                <w:rFonts w:ascii="Arial" w:eastAsia="Times New Roman" w:hAnsi="Arial" w:cs="Arial"/>
                <w:sz w:val="22"/>
                <w:szCs w:val="24"/>
                <w:lang w:eastAsia="ar-SA"/>
              </w:rPr>
            </w:pPr>
            <w:proofErr w:type="spellStart"/>
            <w:r w:rsidRPr="005B3647">
              <w:rPr>
                <w:rStyle w:val="FontStyle107"/>
                <w:rFonts w:ascii="Arial" w:eastAsia="Times New Roman" w:hAnsi="Arial" w:cs="Arial"/>
                <w:sz w:val="22"/>
                <w:szCs w:val="24"/>
                <w:lang w:eastAsia="ar-SA"/>
              </w:rPr>
              <w:t>Осветленное</w:t>
            </w:r>
            <w:proofErr w:type="spellEnd"/>
            <w:r w:rsidRPr="005B3647">
              <w:rPr>
                <w:rStyle w:val="FontStyle107"/>
                <w:rFonts w:ascii="Arial" w:eastAsia="Times New Roman" w:hAnsi="Arial" w:cs="Arial"/>
                <w:sz w:val="22"/>
                <w:szCs w:val="24"/>
                <w:lang w:eastAsia="ar-SA"/>
              </w:rPr>
              <w:t xml:space="preserve"> </w:t>
            </w:r>
            <w:proofErr w:type="spellStart"/>
            <w:r w:rsidRPr="005B3647">
              <w:rPr>
                <w:rStyle w:val="FontStyle107"/>
                <w:rFonts w:ascii="Arial" w:eastAsia="Times New Roman" w:hAnsi="Arial" w:cs="Arial"/>
                <w:sz w:val="22"/>
                <w:szCs w:val="24"/>
                <w:lang w:eastAsia="ar-SA"/>
              </w:rPr>
              <w:t>состояние</w:t>
            </w:r>
            <w:proofErr w:type="spellEnd"/>
          </w:p>
        </w:tc>
      </w:tr>
      <w:tr w:rsidR="008E2DD3" w:rsidRPr="005B3647" w:rsidTr="00530D52">
        <w:trPr>
          <w:trHeight w:val="555"/>
          <w:jc w:val="center"/>
        </w:trPr>
        <w:tc>
          <w:tcPr>
            <w:tcW w:w="2743" w:type="dxa"/>
            <w:tcBorders>
              <w:top w:val="single" w:sz="4" w:space="0" w:color="231F20"/>
              <w:right w:val="single" w:sz="4" w:space="0" w:color="231F20"/>
            </w:tcBorders>
            <w:shd w:val="clear" w:color="auto" w:fill="auto"/>
            <w:vAlign w:val="center"/>
          </w:tcPr>
          <w:p w:rsidR="008E2DD3" w:rsidRPr="005B3647" w:rsidRDefault="008E2DD3" w:rsidP="00530D52">
            <w:pPr>
              <w:pStyle w:val="TableParagraph"/>
              <w:spacing w:before="52" w:line="238" w:lineRule="exact"/>
              <w:ind w:left="1044" w:right="1030"/>
              <w:rPr>
                <w:rStyle w:val="FontStyle107"/>
                <w:rFonts w:ascii="Times New Roman" w:eastAsia="Times New Roman" w:hAnsi="Times New Roman" w:cs="Times New Roman"/>
                <w:sz w:val="24"/>
                <w:szCs w:val="24"/>
                <w:lang w:eastAsia="ar-SA"/>
              </w:rPr>
            </w:pPr>
            <w:r w:rsidRPr="005B3647">
              <w:rPr>
                <w:rStyle w:val="FontStyle107"/>
                <w:rFonts w:ascii="Times New Roman" w:hAnsi="Times New Roman" w:cs="Times New Roman"/>
                <w:b/>
                <w:sz w:val="24"/>
                <w:szCs w:val="24"/>
              </w:rPr>
              <w:t>τ</w:t>
            </w:r>
            <w:r w:rsidRPr="005B3647">
              <w:rPr>
                <w:rStyle w:val="FontStyle107"/>
                <w:rFonts w:ascii="Times New Roman" w:eastAsia="Times New Roman" w:hAnsi="Times New Roman" w:cs="Times New Roman"/>
                <w:sz w:val="24"/>
                <w:szCs w:val="24"/>
                <w:vertAlign w:val="subscript"/>
                <w:lang w:eastAsia="ar-SA"/>
              </w:rPr>
              <w:t>V1</w:t>
            </w:r>
          </w:p>
        </w:tc>
        <w:tc>
          <w:tcPr>
            <w:tcW w:w="3025" w:type="dxa"/>
            <w:tcBorders>
              <w:top w:val="single" w:sz="4" w:space="0" w:color="231F20"/>
              <w:left w:val="single" w:sz="4" w:space="0" w:color="231F20"/>
              <w:right w:val="single" w:sz="4" w:space="0" w:color="231F20"/>
            </w:tcBorders>
            <w:shd w:val="clear" w:color="auto" w:fill="auto"/>
            <w:vAlign w:val="center"/>
          </w:tcPr>
          <w:p w:rsidR="008E2DD3" w:rsidRPr="005B3647" w:rsidRDefault="008E2DD3" w:rsidP="00AD321C">
            <w:pPr>
              <w:pStyle w:val="TableParagraph"/>
              <w:spacing w:before="50"/>
              <w:ind w:left="139" w:right="118"/>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eastAsia="ar-SA"/>
              </w:rPr>
              <w:t>23 ± 1</w:t>
            </w:r>
          </w:p>
        </w:tc>
        <w:tc>
          <w:tcPr>
            <w:tcW w:w="2551" w:type="dxa"/>
            <w:tcBorders>
              <w:top w:val="single" w:sz="4" w:space="0" w:color="231F20"/>
              <w:left w:val="single" w:sz="4" w:space="0" w:color="231F20"/>
            </w:tcBorders>
            <w:shd w:val="clear" w:color="auto" w:fill="auto"/>
            <w:vAlign w:val="center"/>
          </w:tcPr>
          <w:p w:rsidR="008E2DD3" w:rsidRPr="005B3647" w:rsidRDefault="008E2DD3" w:rsidP="00AD321C">
            <w:pPr>
              <w:pStyle w:val="TableParagraph"/>
              <w:spacing w:before="50"/>
              <w:ind w:left="159" w:right="133"/>
              <w:jc w:val="center"/>
              <w:rPr>
                <w:rStyle w:val="FontStyle107"/>
                <w:rFonts w:ascii="Arial" w:eastAsia="Times New Roman" w:hAnsi="Arial" w:cs="Arial"/>
                <w:sz w:val="22"/>
                <w:szCs w:val="24"/>
                <w:lang w:eastAsia="ar-SA"/>
              </w:rPr>
            </w:pPr>
            <w:r w:rsidRPr="005B3647">
              <w:rPr>
                <w:rStyle w:val="FontStyle107"/>
                <w:rFonts w:ascii="Arial" w:eastAsia="Times New Roman" w:hAnsi="Arial" w:cs="Arial"/>
                <w:sz w:val="22"/>
                <w:szCs w:val="24"/>
                <w:lang w:eastAsia="ar-SA"/>
              </w:rPr>
              <w:t>50000 ± 5000</w:t>
            </w:r>
          </w:p>
        </w:tc>
      </w:tr>
    </w:tbl>
    <w:p w:rsidR="008E2DD3" w:rsidRPr="005B3647" w:rsidRDefault="008E2DD3" w:rsidP="008E2DD3">
      <w:pPr>
        <w:spacing w:line="360" w:lineRule="auto"/>
        <w:ind w:firstLine="709"/>
        <w:jc w:val="both"/>
        <w:rPr>
          <w:rStyle w:val="FontStyle107"/>
          <w:rFonts w:ascii="Arial" w:hAnsi="Arial" w:cs="Arial"/>
          <w:sz w:val="24"/>
          <w:szCs w:val="24"/>
        </w:rPr>
      </w:pPr>
    </w:p>
    <w:p w:rsidR="00C32991" w:rsidRPr="005B3647" w:rsidRDefault="008E2DD3" w:rsidP="00C32991">
      <w:pPr>
        <w:spacing w:line="360" w:lineRule="auto"/>
        <w:ind w:firstLine="709"/>
        <w:jc w:val="both"/>
        <w:rPr>
          <w:rStyle w:val="FontStyle107"/>
          <w:rFonts w:ascii="Arial" w:hAnsi="Arial" w:cs="Arial"/>
          <w:strike/>
          <w:sz w:val="24"/>
          <w:szCs w:val="24"/>
        </w:rPr>
      </w:pPr>
      <w:r w:rsidRPr="005B3647">
        <w:rPr>
          <w:rStyle w:val="FontStyle107"/>
          <w:rFonts w:ascii="Arial" w:hAnsi="Arial" w:cs="Arial"/>
          <w:sz w:val="24"/>
          <w:szCs w:val="24"/>
        </w:rPr>
        <w:t xml:space="preserve">Требования, указанные в </w:t>
      </w:r>
      <w:r w:rsidR="002D2E01" w:rsidRPr="005B3647">
        <w:rPr>
          <w:rStyle w:val="FontStyle107"/>
          <w:rFonts w:ascii="Arial" w:hAnsi="Arial" w:cs="Arial"/>
          <w:sz w:val="24"/>
          <w:szCs w:val="24"/>
        </w:rPr>
        <w:t xml:space="preserve">ISO </w:t>
      </w:r>
      <w:r w:rsidRPr="005B3647">
        <w:rPr>
          <w:rStyle w:val="FontStyle107"/>
          <w:rFonts w:ascii="Arial" w:hAnsi="Arial" w:cs="Arial"/>
          <w:sz w:val="24"/>
          <w:szCs w:val="24"/>
        </w:rPr>
        <w:t xml:space="preserve">12312-1, </w:t>
      </w:r>
      <w:r w:rsidR="00B362E8" w:rsidRPr="005B3647">
        <w:rPr>
          <w:rStyle w:val="FontStyle107"/>
          <w:rFonts w:ascii="Arial" w:hAnsi="Arial" w:cs="Arial"/>
          <w:sz w:val="24"/>
          <w:szCs w:val="24"/>
        </w:rPr>
        <w:t xml:space="preserve">измеряют и рассчитывают </w:t>
      </w:r>
      <w:r w:rsidRPr="005B3647">
        <w:rPr>
          <w:rStyle w:val="FontStyle107"/>
          <w:rFonts w:ascii="Arial" w:hAnsi="Arial" w:cs="Arial"/>
          <w:sz w:val="24"/>
          <w:szCs w:val="24"/>
        </w:rPr>
        <w:t xml:space="preserve">из значений спектрального </w:t>
      </w:r>
      <w:r w:rsidR="00B35258" w:rsidRPr="005B3647">
        <w:rPr>
          <w:rStyle w:val="FontStyle107"/>
          <w:rFonts w:ascii="Arial" w:hAnsi="Arial" w:cs="Arial"/>
          <w:sz w:val="24"/>
          <w:szCs w:val="24"/>
        </w:rPr>
        <w:t xml:space="preserve">коэффициента </w:t>
      </w:r>
      <w:r w:rsidRPr="005B3647">
        <w:rPr>
          <w:rStyle w:val="FontStyle107"/>
          <w:rFonts w:ascii="Arial" w:hAnsi="Arial" w:cs="Arial"/>
          <w:sz w:val="24"/>
          <w:szCs w:val="24"/>
        </w:rPr>
        <w:t>пропускания, измеренных в затемненном состоянии (</w:t>
      </w:r>
      <w:r w:rsidRPr="005B3647">
        <w:rPr>
          <w:rStyle w:val="FontStyle107"/>
          <w:rFonts w:ascii="Times New Roman" w:hAnsi="Times New Roman" w:cs="Times New Roman"/>
          <w:b/>
          <w:sz w:val="24"/>
          <w:szCs w:val="24"/>
        </w:rPr>
        <w:t>τ</w:t>
      </w:r>
      <w:r w:rsidRPr="005B3647">
        <w:rPr>
          <w:rStyle w:val="FontStyle107"/>
          <w:rFonts w:ascii="Times New Roman" w:hAnsi="Times New Roman" w:cs="Times New Roman"/>
          <w:sz w:val="24"/>
          <w:szCs w:val="24"/>
          <w:vertAlign w:val="subscript"/>
        </w:rPr>
        <w:t>V1</w:t>
      </w:r>
      <w:r w:rsidRPr="005B3647">
        <w:rPr>
          <w:rStyle w:val="FontStyle107"/>
          <w:rFonts w:ascii="Arial" w:hAnsi="Arial" w:cs="Arial"/>
          <w:sz w:val="24"/>
          <w:szCs w:val="24"/>
        </w:rPr>
        <w:t xml:space="preserve">) после 15-минутного облучения с (50000 ± 5000) люкс при (23 ± 1) °C. К этим требованиям относится </w:t>
      </w:r>
      <w:r w:rsidR="00B35258" w:rsidRPr="005B3647">
        <w:rPr>
          <w:rFonts w:ascii="Arial" w:hAnsi="Arial" w:cs="Arial"/>
          <w:bCs/>
          <w:sz w:val="24"/>
          <w:szCs w:val="24"/>
        </w:rPr>
        <w:t xml:space="preserve">коэффициент пропускания в </w:t>
      </w:r>
      <w:proofErr w:type="gramStart"/>
      <w:r w:rsidR="00B35258" w:rsidRPr="005B3647">
        <w:rPr>
          <w:rFonts w:ascii="Arial" w:hAnsi="Arial" w:cs="Arial"/>
          <w:bCs/>
          <w:sz w:val="24"/>
          <w:szCs w:val="24"/>
        </w:rPr>
        <w:t>УФ-области</w:t>
      </w:r>
      <w:proofErr w:type="gramEnd"/>
      <w:r w:rsidRPr="005B3647">
        <w:rPr>
          <w:rStyle w:val="FontStyle107"/>
          <w:rFonts w:ascii="Arial" w:hAnsi="Arial" w:cs="Arial"/>
          <w:sz w:val="24"/>
          <w:szCs w:val="24"/>
        </w:rPr>
        <w:t xml:space="preserve"> (см.</w:t>
      </w:r>
      <w:r w:rsidR="00F84310" w:rsidRPr="005B3647">
        <w:rPr>
          <w:rStyle w:val="FontStyle107"/>
          <w:rFonts w:ascii="Arial" w:hAnsi="Arial" w:cs="Arial"/>
          <w:sz w:val="24"/>
          <w:szCs w:val="24"/>
        </w:rPr>
        <w:t xml:space="preserve"> </w:t>
      </w:r>
      <w:r w:rsidRPr="005B3647">
        <w:rPr>
          <w:rStyle w:val="FontStyle107"/>
          <w:rFonts w:ascii="Arial" w:hAnsi="Arial" w:cs="Arial"/>
          <w:sz w:val="24"/>
          <w:szCs w:val="24"/>
        </w:rPr>
        <w:t>7.3.1</w:t>
      </w:r>
      <w:r w:rsidR="00F84310" w:rsidRPr="005B3647">
        <w:rPr>
          <w:rStyle w:val="FontStyle107"/>
          <w:rFonts w:ascii="Arial" w:hAnsi="Arial" w:cs="Arial"/>
          <w:sz w:val="24"/>
          <w:szCs w:val="24"/>
        </w:rPr>
        <w:t>–</w:t>
      </w:r>
      <w:r w:rsidRPr="005B3647">
        <w:rPr>
          <w:rStyle w:val="FontStyle107"/>
          <w:rFonts w:ascii="Arial" w:hAnsi="Arial" w:cs="Arial"/>
          <w:sz w:val="24"/>
          <w:szCs w:val="24"/>
        </w:rPr>
        <w:t>7.3.3), спектральный коэффициент пропускания в синей области солнечного спектра (см.</w:t>
      </w:r>
      <w:r w:rsidR="00D83B10"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7.4), относительные коэффициенты визуального ослабления для </w:t>
      </w:r>
      <w:r w:rsidR="000D0E4F" w:rsidRPr="005B3647">
        <w:rPr>
          <w:rStyle w:val="FontStyle107"/>
          <w:rFonts w:ascii="Arial" w:hAnsi="Arial" w:cs="Arial"/>
          <w:sz w:val="24"/>
          <w:szCs w:val="24"/>
        </w:rPr>
        <w:t>распознавания сигнальных огней</w:t>
      </w:r>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red</w:t>
      </w:r>
      <w:proofErr w:type="spellEnd"/>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yellow</w:t>
      </w:r>
      <w:proofErr w:type="spellEnd"/>
      <w:r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green</w:t>
      </w:r>
      <w:proofErr w:type="spellEnd"/>
      <w:r w:rsidRPr="005B3647">
        <w:rPr>
          <w:rStyle w:val="FontStyle107"/>
          <w:rFonts w:ascii="Arial" w:hAnsi="Arial" w:cs="Arial"/>
          <w:sz w:val="24"/>
          <w:szCs w:val="24"/>
        </w:rPr>
        <w:t xml:space="preserve"> и </w:t>
      </w:r>
      <w:proofErr w:type="spellStart"/>
      <w:r w:rsidRPr="005B3647">
        <w:rPr>
          <w:rStyle w:val="FontStyle107"/>
          <w:rFonts w:ascii="Arial" w:hAnsi="Arial" w:cs="Arial"/>
          <w:i/>
          <w:sz w:val="24"/>
          <w:szCs w:val="24"/>
        </w:rPr>
        <w:t>Q</w:t>
      </w:r>
      <w:r w:rsidRPr="005B3647">
        <w:rPr>
          <w:rStyle w:val="FontStyle107"/>
          <w:rFonts w:ascii="Arial" w:hAnsi="Arial" w:cs="Arial"/>
          <w:sz w:val="24"/>
          <w:szCs w:val="24"/>
          <w:vertAlign w:val="subscript"/>
        </w:rPr>
        <w:t>blue</w:t>
      </w:r>
      <w:proofErr w:type="spellEnd"/>
      <w:r w:rsidRPr="005B3647">
        <w:rPr>
          <w:rStyle w:val="FontStyle107"/>
          <w:rFonts w:ascii="Arial" w:hAnsi="Arial" w:cs="Arial"/>
          <w:sz w:val="24"/>
          <w:szCs w:val="24"/>
        </w:rPr>
        <w:t xml:space="preserve">, и, если требуется, </w:t>
      </w:r>
      <w:r w:rsidRPr="005B3647">
        <w:rPr>
          <w:rFonts w:ascii="Arial" w:hAnsi="Arial" w:cs="Arial"/>
          <w:iCs/>
          <w:sz w:val="24"/>
          <w:szCs w:val="24"/>
          <w:lang w:eastAsia="ru-RU"/>
        </w:rPr>
        <w:t>спектральный коэффициент пропускания в ИК-области солнечного спектра</w:t>
      </w:r>
      <w:r w:rsidRPr="005B3647">
        <w:rPr>
          <w:rStyle w:val="FontStyle107"/>
          <w:rFonts w:ascii="Arial" w:hAnsi="Arial" w:cs="Arial"/>
          <w:sz w:val="24"/>
          <w:szCs w:val="24"/>
        </w:rPr>
        <w:t xml:space="preserve"> (см.</w:t>
      </w:r>
      <w:r w:rsidR="00D83B10" w:rsidRPr="005B3647">
        <w:rPr>
          <w:rStyle w:val="FontStyle107"/>
          <w:rFonts w:ascii="Arial" w:hAnsi="Arial" w:cs="Arial"/>
          <w:sz w:val="24"/>
          <w:szCs w:val="24"/>
        </w:rPr>
        <w:t xml:space="preserve"> </w:t>
      </w:r>
      <w:r w:rsidRPr="005B3647">
        <w:rPr>
          <w:rStyle w:val="FontStyle107"/>
          <w:rFonts w:ascii="Arial" w:hAnsi="Arial" w:cs="Arial"/>
          <w:sz w:val="24"/>
          <w:szCs w:val="24"/>
        </w:rPr>
        <w:t>7.5).</w:t>
      </w:r>
    </w:p>
    <w:p w:rsidR="003E109B" w:rsidRPr="005B3647" w:rsidRDefault="003E109B" w:rsidP="004B5E19">
      <w:pPr>
        <w:spacing w:line="360" w:lineRule="auto"/>
        <w:ind w:firstLine="709"/>
        <w:jc w:val="both"/>
        <w:rPr>
          <w:rStyle w:val="FontStyle107"/>
          <w:rFonts w:ascii="Arial" w:hAnsi="Arial" w:cs="Arial"/>
          <w:sz w:val="24"/>
          <w:szCs w:val="24"/>
        </w:rPr>
      </w:pPr>
    </w:p>
    <w:p w:rsidR="003E109B" w:rsidRPr="005B3647" w:rsidRDefault="003E109B" w:rsidP="00F92FCD">
      <w:pPr>
        <w:spacing w:line="360" w:lineRule="auto"/>
        <w:ind w:firstLine="709"/>
        <w:jc w:val="both"/>
        <w:outlineLvl w:val="0"/>
        <w:rPr>
          <w:rStyle w:val="FontStyle107"/>
          <w:rFonts w:ascii="Arial" w:hAnsi="Arial" w:cs="Arial"/>
          <w:b/>
          <w:sz w:val="28"/>
          <w:szCs w:val="24"/>
        </w:rPr>
      </w:pPr>
      <w:bookmarkStart w:id="23" w:name="_Toc33632809"/>
      <w:r w:rsidRPr="005B3647">
        <w:rPr>
          <w:rStyle w:val="FontStyle107"/>
          <w:rFonts w:ascii="Arial" w:hAnsi="Arial" w:cs="Arial"/>
          <w:b/>
          <w:sz w:val="28"/>
          <w:szCs w:val="24"/>
        </w:rPr>
        <w:t>8 Методы испытаний для определения оптических характеристик</w:t>
      </w:r>
      <w:bookmarkEnd w:id="23"/>
    </w:p>
    <w:p w:rsidR="003E109B" w:rsidRPr="005B3647" w:rsidRDefault="003E109B" w:rsidP="00F92FCD">
      <w:pPr>
        <w:spacing w:line="360" w:lineRule="auto"/>
        <w:ind w:firstLine="709"/>
        <w:jc w:val="both"/>
        <w:outlineLvl w:val="1"/>
        <w:rPr>
          <w:rStyle w:val="FontStyle107"/>
          <w:rFonts w:ascii="Arial" w:hAnsi="Arial" w:cs="Arial"/>
          <w:b/>
          <w:sz w:val="28"/>
          <w:szCs w:val="24"/>
        </w:rPr>
      </w:pPr>
      <w:bookmarkStart w:id="24" w:name="_Toc33632810"/>
      <w:r w:rsidRPr="005B3647">
        <w:rPr>
          <w:rStyle w:val="FontStyle107"/>
          <w:rFonts w:ascii="Arial" w:hAnsi="Arial" w:cs="Arial"/>
          <w:b/>
          <w:sz w:val="28"/>
          <w:szCs w:val="24"/>
        </w:rPr>
        <w:t>8.1 Определение сферической рефракции, астигматизма и призматического действия</w:t>
      </w:r>
      <w:bookmarkEnd w:id="24"/>
    </w:p>
    <w:p w:rsidR="003E109B" w:rsidRPr="005B3647" w:rsidRDefault="003E109B" w:rsidP="003E109B">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8.1.1</w:t>
      </w:r>
      <w:r w:rsidRPr="005B3647">
        <w:rPr>
          <w:rStyle w:val="FontStyle107"/>
          <w:rFonts w:ascii="Arial" w:hAnsi="Arial" w:cs="Arial"/>
          <w:b/>
          <w:sz w:val="24"/>
          <w:szCs w:val="24"/>
        </w:rPr>
        <w:tab/>
        <w:t>Принцип</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Сферическ</w:t>
      </w:r>
      <w:r w:rsidR="001132C2" w:rsidRPr="005B3647">
        <w:rPr>
          <w:rStyle w:val="FontStyle107"/>
          <w:rFonts w:ascii="Arial" w:hAnsi="Arial" w:cs="Arial"/>
          <w:sz w:val="24"/>
          <w:szCs w:val="24"/>
        </w:rPr>
        <w:t>ую</w:t>
      </w:r>
      <w:r w:rsidRPr="005B3647">
        <w:rPr>
          <w:rStyle w:val="FontStyle107"/>
          <w:rFonts w:ascii="Arial" w:hAnsi="Arial" w:cs="Arial"/>
          <w:sz w:val="24"/>
          <w:szCs w:val="24"/>
        </w:rPr>
        <w:t xml:space="preserve"> рефракци</w:t>
      </w:r>
      <w:r w:rsidR="001132C2" w:rsidRPr="005B3647">
        <w:rPr>
          <w:rStyle w:val="FontStyle107"/>
          <w:rFonts w:ascii="Arial" w:hAnsi="Arial" w:cs="Arial"/>
          <w:sz w:val="24"/>
          <w:szCs w:val="24"/>
        </w:rPr>
        <w:t>ю</w:t>
      </w:r>
      <w:r w:rsidRPr="005B3647">
        <w:rPr>
          <w:rStyle w:val="FontStyle107"/>
          <w:rFonts w:ascii="Arial" w:hAnsi="Arial" w:cs="Arial"/>
          <w:sz w:val="24"/>
          <w:szCs w:val="24"/>
        </w:rPr>
        <w:t xml:space="preserve">, астигматизм и призматическое действие линз или солнцезащитных очков в сборе определяют методом с использованием зрительной трубы (эталонный метод). Этот метод требует относительно широкой области измерения. Поэтому могут возникнуть трудности при применении этого метода к светофильтрам, которые демонстрируют нерегулярное распределение </w:t>
      </w:r>
      <w:r w:rsidR="00CF1DDC" w:rsidRPr="005B3647">
        <w:rPr>
          <w:rStyle w:val="FontStyle107"/>
          <w:rFonts w:ascii="Arial" w:hAnsi="Arial" w:cs="Arial"/>
          <w:sz w:val="24"/>
          <w:szCs w:val="24"/>
        </w:rPr>
        <w:t>рефракций</w:t>
      </w:r>
      <w:r w:rsidRPr="005B3647">
        <w:rPr>
          <w:rStyle w:val="FontStyle107"/>
          <w:rFonts w:ascii="Arial" w:hAnsi="Arial" w:cs="Arial"/>
          <w:sz w:val="24"/>
          <w:szCs w:val="24"/>
        </w:rPr>
        <w:t xml:space="preserve"> по всей области измерения. В таких случаях метод, описанный в 8.3, может использоваться для </w:t>
      </w:r>
      <w:proofErr w:type="spellStart"/>
      <w:r w:rsidRPr="005B3647">
        <w:rPr>
          <w:rStyle w:val="FontStyle107"/>
          <w:rFonts w:ascii="Arial" w:hAnsi="Arial" w:cs="Arial"/>
          <w:sz w:val="24"/>
          <w:szCs w:val="24"/>
        </w:rPr>
        <w:t>пространственно</w:t>
      </w:r>
      <w:proofErr w:type="spellEnd"/>
      <w:r w:rsidRPr="005B3647">
        <w:rPr>
          <w:rStyle w:val="FontStyle107"/>
          <w:rFonts w:ascii="Arial" w:hAnsi="Arial" w:cs="Arial"/>
          <w:sz w:val="24"/>
          <w:szCs w:val="24"/>
        </w:rPr>
        <w:t xml:space="preserve"> разрешенного определения </w:t>
      </w:r>
      <w:r w:rsidR="00CF1DDC" w:rsidRPr="005B3647">
        <w:rPr>
          <w:rStyle w:val="FontStyle107"/>
          <w:rFonts w:ascii="Arial" w:hAnsi="Arial" w:cs="Arial"/>
          <w:sz w:val="24"/>
          <w:szCs w:val="24"/>
        </w:rPr>
        <w:t>рефракций</w:t>
      </w:r>
      <w:r w:rsidRPr="005B3647">
        <w:rPr>
          <w:rStyle w:val="FontStyle107"/>
          <w:rFonts w:ascii="Arial" w:hAnsi="Arial" w:cs="Arial"/>
          <w:sz w:val="24"/>
          <w:szCs w:val="24"/>
        </w:rPr>
        <w:t>.</w:t>
      </w:r>
    </w:p>
    <w:p w:rsidR="003E109B" w:rsidRPr="005B3647" w:rsidRDefault="00470370" w:rsidP="00470370">
      <w:pPr>
        <w:ind w:firstLine="709"/>
        <w:jc w:val="both"/>
        <w:rPr>
          <w:rStyle w:val="FontStyle107"/>
          <w:rFonts w:ascii="Arial" w:hAnsi="Arial" w:cs="Arial"/>
          <w:sz w:val="20"/>
          <w:szCs w:val="24"/>
        </w:rPr>
      </w:pPr>
      <w:r w:rsidRPr="005B3647">
        <w:rPr>
          <w:rStyle w:val="FontStyle107"/>
          <w:rFonts w:ascii="Arial" w:hAnsi="Arial" w:cs="Arial"/>
          <w:spacing w:val="40"/>
          <w:sz w:val="20"/>
          <w:szCs w:val="24"/>
        </w:rPr>
        <w:t>Примечание</w:t>
      </w:r>
      <w:r w:rsidR="003E109B" w:rsidRPr="005B3647">
        <w:rPr>
          <w:rStyle w:val="FontStyle107"/>
          <w:rFonts w:ascii="Arial" w:hAnsi="Arial" w:cs="Arial"/>
          <w:sz w:val="20"/>
          <w:szCs w:val="24"/>
        </w:rPr>
        <w:t xml:space="preserve"> </w:t>
      </w:r>
      <w:r w:rsidRPr="005B3647">
        <w:rPr>
          <w:rStyle w:val="FontStyle107"/>
          <w:rFonts w:ascii="Arial" w:hAnsi="Arial" w:cs="Arial"/>
          <w:sz w:val="20"/>
          <w:szCs w:val="24"/>
        </w:rPr>
        <w:t>–</w:t>
      </w:r>
      <w:r w:rsidR="003E109B" w:rsidRPr="005B3647">
        <w:rPr>
          <w:rStyle w:val="FontStyle107"/>
          <w:rFonts w:ascii="Arial" w:hAnsi="Arial" w:cs="Arial"/>
          <w:sz w:val="20"/>
          <w:szCs w:val="24"/>
        </w:rPr>
        <w:t xml:space="preserve"> Рекомендации имеют справочный характер. Также могут быть использованы альтернативные конструкции, обеспечивающие получение результатов, эквивалентных тем, которые получены с помощью эталонного метода. Например, для измерения тех оптических свойств, для которых могут быть достигнуты эквивалентные результаты по сравнению с методом с использованием зрительной трубы, может быть </w:t>
      </w:r>
      <w:proofErr w:type="gramStart"/>
      <w:r w:rsidR="003E109B" w:rsidRPr="005B3647">
        <w:rPr>
          <w:rStyle w:val="FontStyle107"/>
          <w:rFonts w:ascii="Arial" w:hAnsi="Arial" w:cs="Arial"/>
          <w:sz w:val="20"/>
          <w:szCs w:val="24"/>
        </w:rPr>
        <w:t>использован</w:t>
      </w:r>
      <w:proofErr w:type="gramEnd"/>
      <w:r w:rsidR="003E109B" w:rsidRPr="005B3647">
        <w:rPr>
          <w:rStyle w:val="FontStyle107"/>
          <w:rFonts w:ascii="Arial" w:hAnsi="Arial" w:cs="Arial"/>
          <w:sz w:val="20"/>
          <w:szCs w:val="24"/>
        </w:rPr>
        <w:t xml:space="preserve"> </w:t>
      </w:r>
      <w:proofErr w:type="spellStart"/>
      <w:r w:rsidR="003E109B" w:rsidRPr="005B3647">
        <w:rPr>
          <w:rStyle w:val="FontStyle107"/>
          <w:rFonts w:ascii="Arial" w:hAnsi="Arial" w:cs="Arial"/>
          <w:sz w:val="20"/>
          <w:szCs w:val="24"/>
        </w:rPr>
        <w:t>диоптриметр</w:t>
      </w:r>
      <w:proofErr w:type="spellEnd"/>
      <w:r w:rsidR="003E109B" w:rsidRPr="005B3647">
        <w:rPr>
          <w:rStyle w:val="FontStyle107"/>
          <w:rFonts w:ascii="Arial" w:hAnsi="Arial" w:cs="Arial"/>
          <w:sz w:val="20"/>
          <w:szCs w:val="24"/>
        </w:rPr>
        <w:t>.</w:t>
      </w:r>
    </w:p>
    <w:p w:rsidR="003E109B" w:rsidRPr="005B3647" w:rsidRDefault="003E109B" w:rsidP="003E109B">
      <w:pPr>
        <w:spacing w:line="360" w:lineRule="auto"/>
        <w:ind w:firstLine="709"/>
        <w:jc w:val="both"/>
        <w:rPr>
          <w:rStyle w:val="FontStyle107"/>
          <w:rFonts w:ascii="Arial" w:hAnsi="Arial" w:cs="Arial"/>
          <w:sz w:val="20"/>
          <w:szCs w:val="24"/>
        </w:rPr>
      </w:pPr>
    </w:p>
    <w:p w:rsidR="007E57B6" w:rsidRPr="005B3647" w:rsidRDefault="007E57B6">
      <w:pPr>
        <w:widowControl/>
        <w:suppressAutoHyphens w:val="0"/>
        <w:autoSpaceDE/>
        <w:rPr>
          <w:rStyle w:val="FontStyle107"/>
          <w:rFonts w:ascii="Arial" w:hAnsi="Arial" w:cs="Arial"/>
          <w:b/>
          <w:sz w:val="24"/>
          <w:szCs w:val="24"/>
        </w:rPr>
      </w:pPr>
      <w:r w:rsidRPr="005B3647">
        <w:rPr>
          <w:rStyle w:val="FontStyle107"/>
          <w:rFonts w:ascii="Arial" w:hAnsi="Arial" w:cs="Arial"/>
          <w:b/>
          <w:sz w:val="24"/>
          <w:szCs w:val="24"/>
        </w:rPr>
        <w:br w:type="page"/>
      </w:r>
    </w:p>
    <w:p w:rsidR="003E109B" w:rsidRPr="005B3647" w:rsidRDefault="003E109B" w:rsidP="003E109B">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lastRenderedPageBreak/>
        <w:t xml:space="preserve">8.1.2 Оборудование </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8.1.2.1 Электронная запись визуальной оценки, как показано на рисунке 6.</w:t>
      </w:r>
    </w:p>
    <w:p w:rsidR="003E109B" w:rsidRPr="005B3647" w:rsidRDefault="005B4324" w:rsidP="003E109B">
      <w:pPr>
        <w:spacing w:line="360" w:lineRule="auto"/>
        <w:ind w:firstLine="709"/>
        <w:jc w:val="both"/>
        <w:rPr>
          <w:rStyle w:val="FontStyle107"/>
          <w:rFonts w:ascii="Arial" w:hAnsi="Arial" w:cs="Arial"/>
          <w:sz w:val="22"/>
          <w:szCs w:val="24"/>
        </w:rPr>
      </w:pPr>
      <w:r w:rsidRPr="005B3647">
        <w:rPr>
          <w:rStyle w:val="FontStyle107"/>
          <w:rFonts w:ascii="Arial" w:hAnsi="Arial" w:cs="Arial"/>
          <w:spacing w:val="40"/>
          <w:sz w:val="20"/>
          <w:szCs w:val="24"/>
        </w:rPr>
        <w:t>Примечание</w:t>
      </w:r>
      <w:r w:rsidR="003E109B" w:rsidRPr="005B3647">
        <w:rPr>
          <w:rStyle w:val="FontStyle107"/>
          <w:rFonts w:ascii="Arial" w:hAnsi="Arial" w:cs="Arial"/>
          <w:sz w:val="20"/>
          <w:szCs w:val="24"/>
        </w:rPr>
        <w:t xml:space="preserve"> </w:t>
      </w:r>
      <w:r w:rsidRPr="005B3647">
        <w:rPr>
          <w:rStyle w:val="FontStyle107"/>
          <w:rFonts w:ascii="Arial" w:hAnsi="Arial" w:cs="Arial"/>
          <w:sz w:val="20"/>
          <w:szCs w:val="24"/>
        </w:rPr>
        <w:t>–</w:t>
      </w:r>
      <w:r w:rsidR="003E109B" w:rsidRPr="005B3647">
        <w:rPr>
          <w:rStyle w:val="FontStyle107"/>
          <w:rFonts w:ascii="Arial" w:hAnsi="Arial" w:cs="Arial"/>
          <w:sz w:val="20"/>
          <w:szCs w:val="24"/>
        </w:rPr>
        <w:t xml:space="preserve"> Также возможна механическая индикация движения окуляра.</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На </w:t>
      </w:r>
      <w:r w:rsidR="005B4324" w:rsidRPr="005B3647">
        <w:rPr>
          <w:rStyle w:val="FontStyle107"/>
          <w:rFonts w:ascii="Arial" w:hAnsi="Arial" w:cs="Arial"/>
          <w:sz w:val="24"/>
          <w:szCs w:val="24"/>
        </w:rPr>
        <w:t>р</w:t>
      </w:r>
      <w:r w:rsidRPr="005B3647">
        <w:rPr>
          <w:rStyle w:val="FontStyle107"/>
          <w:rFonts w:ascii="Arial" w:hAnsi="Arial" w:cs="Arial"/>
          <w:sz w:val="24"/>
          <w:szCs w:val="24"/>
        </w:rPr>
        <w:t>исунке 6 показана схема установки</w:t>
      </w:r>
      <w:r w:rsidR="004944AD" w:rsidRPr="005B3647">
        <w:rPr>
          <w:rStyle w:val="FontStyle107"/>
          <w:rFonts w:ascii="Arial" w:hAnsi="Arial" w:cs="Arial"/>
          <w:sz w:val="24"/>
          <w:szCs w:val="24"/>
        </w:rPr>
        <w:t xml:space="preserve"> зрительной </w:t>
      </w:r>
      <w:r w:rsidRPr="005B3647">
        <w:rPr>
          <w:rStyle w:val="FontStyle107"/>
          <w:rFonts w:ascii="Arial" w:hAnsi="Arial" w:cs="Arial"/>
          <w:sz w:val="24"/>
          <w:szCs w:val="24"/>
        </w:rPr>
        <w:t xml:space="preserve">трубы. При испытании расстояние </w:t>
      </w:r>
      <w:proofErr w:type="spellStart"/>
      <w:r w:rsidRPr="005B3647">
        <w:rPr>
          <w:rStyle w:val="FontStyle107"/>
          <w:rFonts w:ascii="Arial" w:hAnsi="Arial" w:cs="Arial"/>
          <w:sz w:val="24"/>
          <w:szCs w:val="24"/>
        </w:rPr>
        <w:t>перефокусировки</w:t>
      </w:r>
      <w:proofErr w:type="spellEnd"/>
      <w:r w:rsidRPr="005B3647">
        <w:rPr>
          <w:rStyle w:val="FontStyle107"/>
          <w:rFonts w:ascii="Arial" w:hAnsi="Arial" w:cs="Arial"/>
          <w:sz w:val="24"/>
          <w:szCs w:val="24"/>
        </w:rPr>
        <w:t xml:space="preserve"> окуляра трубы определя</w:t>
      </w:r>
      <w:r w:rsidR="005B4324" w:rsidRPr="005B3647">
        <w:rPr>
          <w:rStyle w:val="FontStyle107"/>
          <w:rFonts w:ascii="Arial" w:hAnsi="Arial" w:cs="Arial"/>
          <w:sz w:val="24"/>
          <w:szCs w:val="24"/>
        </w:rPr>
        <w:t>ют</w:t>
      </w:r>
      <w:r w:rsidRPr="005B3647">
        <w:rPr>
          <w:rStyle w:val="FontStyle107"/>
          <w:rFonts w:ascii="Arial" w:hAnsi="Arial" w:cs="Arial"/>
          <w:sz w:val="24"/>
          <w:szCs w:val="24"/>
        </w:rPr>
        <w:t xml:space="preserve"> как мер</w:t>
      </w:r>
      <w:r w:rsidR="005B4324" w:rsidRPr="005B3647">
        <w:rPr>
          <w:rStyle w:val="FontStyle107"/>
          <w:rFonts w:ascii="Arial" w:hAnsi="Arial" w:cs="Arial"/>
          <w:sz w:val="24"/>
          <w:szCs w:val="24"/>
        </w:rPr>
        <w:t>у</w:t>
      </w:r>
      <w:r w:rsidRPr="005B3647">
        <w:rPr>
          <w:rStyle w:val="FontStyle107"/>
          <w:rFonts w:ascii="Arial" w:hAnsi="Arial" w:cs="Arial"/>
          <w:sz w:val="24"/>
          <w:szCs w:val="24"/>
        </w:rPr>
        <w:t xml:space="preserve"> оптической силы установленного испытуемого объекта. Данная установка осуществляет электронную запись для измерения. Обычно положение для четкого изображения оценива</w:t>
      </w:r>
      <w:r w:rsidR="00C02C10" w:rsidRPr="005B3647">
        <w:rPr>
          <w:rStyle w:val="FontStyle107"/>
          <w:rFonts w:ascii="Arial" w:hAnsi="Arial" w:cs="Arial"/>
          <w:sz w:val="24"/>
          <w:szCs w:val="24"/>
        </w:rPr>
        <w:t>ют</w:t>
      </w:r>
      <w:r w:rsidRPr="005B3647">
        <w:rPr>
          <w:rStyle w:val="FontStyle107"/>
          <w:rFonts w:ascii="Arial" w:hAnsi="Arial" w:cs="Arial"/>
          <w:sz w:val="24"/>
          <w:szCs w:val="24"/>
        </w:rPr>
        <w:t xml:space="preserve"> визуально. Этот метод может быть заменен </w:t>
      </w:r>
      <w:r w:rsidR="007E57B6" w:rsidRPr="005B3647">
        <w:rPr>
          <w:rStyle w:val="FontStyle107"/>
          <w:rFonts w:ascii="Arial" w:hAnsi="Arial" w:cs="Arial"/>
          <w:sz w:val="24"/>
          <w:szCs w:val="24"/>
        </w:rPr>
        <w:t>методом</w:t>
      </w:r>
      <w:r w:rsidRPr="005B3647">
        <w:rPr>
          <w:rStyle w:val="FontStyle107"/>
          <w:rFonts w:ascii="Arial" w:hAnsi="Arial" w:cs="Arial"/>
          <w:sz w:val="24"/>
          <w:szCs w:val="24"/>
        </w:rPr>
        <w:t xml:space="preserve"> цифровой обработки изображений.</w:t>
      </w:r>
    </w:p>
    <w:p w:rsidR="003E109B" w:rsidRPr="005B3647" w:rsidRDefault="00D67F98" w:rsidP="003E109B">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3F0EC33C" wp14:editId="3464B0E3">
            <wp:extent cx="3609975" cy="3616960"/>
            <wp:effectExtent l="19050" t="0" r="9525"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cstate="print"/>
                    <a:srcRect/>
                    <a:stretch>
                      <a:fillRect/>
                    </a:stretch>
                  </pic:blipFill>
                  <pic:spPr bwMode="auto">
                    <a:xfrm>
                      <a:off x="0" y="0"/>
                      <a:ext cx="3609975" cy="3616960"/>
                    </a:xfrm>
                    <a:prstGeom prst="rect">
                      <a:avLst/>
                    </a:prstGeom>
                    <a:noFill/>
                    <a:ln w="9525">
                      <a:noFill/>
                      <a:miter lim="800000"/>
                      <a:headEnd/>
                      <a:tailEnd/>
                    </a:ln>
                  </pic:spPr>
                </pic:pic>
              </a:graphicData>
            </a:graphic>
          </wp:inline>
        </w:drawing>
      </w:r>
    </w:p>
    <w:p w:rsidR="004944AD" w:rsidRPr="005B3647" w:rsidRDefault="00710606" w:rsidP="00710606">
      <w:pPr>
        <w:spacing w:line="360" w:lineRule="auto"/>
        <w:jc w:val="center"/>
        <w:rPr>
          <w:rStyle w:val="FontStyle107"/>
          <w:rFonts w:ascii="Arial" w:hAnsi="Arial" w:cs="Arial"/>
          <w:sz w:val="24"/>
          <w:szCs w:val="24"/>
        </w:rPr>
      </w:pPr>
      <w:r w:rsidRPr="005B3647">
        <w:rPr>
          <w:rStyle w:val="FontStyle107"/>
          <w:rFonts w:ascii="Arial" w:hAnsi="Arial" w:cs="Arial"/>
          <w:i/>
          <w:sz w:val="24"/>
          <w:szCs w:val="24"/>
        </w:rPr>
        <w:t>1</w:t>
      </w:r>
      <w:r w:rsidR="00161B4B" w:rsidRPr="005B3647">
        <w:rPr>
          <w:rStyle w:val="FontStyle107"/>
          <w:rFonts w:ascii="Arial" w:hAnsi="Arial" w:cs="Arial"/>
          <w:i/>
          <w:sz w:val="24"/>
          <w:szCs w:val="24"/>
        </w:rPr>
        <w:t xml:space="preserve"> </w:t>
      </w:r>
      <w:r w:rsidRPr="005B3647">
        <w:rPr>
          <w:rStyle w:val="FontStyle107"/>
          <w:rFonts w:ascii="Arial" w:hAnsi="Arial" w:cs="Arial"/>
          <w:sz w:val="24"/>
          <w:szCs w:val="24"/>
        </w:rPr>
        <w:t>–</w:t>
      </w:r>
      <w:r w:rsidR="003E109B" w:rsidRPr="005B3647">
        <w:rPr>
          <w:rStyle w:val="FontStyle107"/>
          <w:rFonts w:ascii="Arial" w:hAnsi="Arial" w:cs="Arial"/>
          <w:sz w:val="24"/>
          <w:szCs w:val="24"/>
        </w:rPr>
        <w:t xml:space="preserve"> источник излучения (лампа накаливания); </w:t>
      </w:r>
      <w:r w:rsidR="003E109B" w:rsidRPr="005B3647">
        <w:rPr>
          <w:rStyle w:val="FontStyle107"/>
          <w:rFonts w:ascii="Arial" w:hAnsi="Arial" w:cs="Arial"/>
          <w:i/>
          <w:sz w:val="24"/>
          <w:szCs w:val="24"/>
        </w:rPr>
        <w:t>2</w:t>
      </w:r>
      <w:r w:rsidR="003E109B"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3E109B" w:rsidRPr="005B3647">
        <w:rPr>
          <w:rStyle w:val="FontStyle107"/>
          <w:rFonts w:ascii="Arial" w:hAnsi="Arial" w:cs="Arial"/>
          <w:sz w:val="24"/>
          <w:szCs w:val="24"/>
        </w:rPr>
        <w:t xml:space="preserve"> тест-объект </w:t>
      </w:r>
      <w:r w:rsidR="004944AD" w:rsidRPr="005B3647">
        <w:rPr>
          <w:rStyle w:val="FontStyle107"/>
          <w:rFonts w:ascii="Arial" w:hAnsi="Arial" w:cs="Arial"/>
          <w:sz w:val="24"/>
          <w:szCs w:val="24"/>
        </w:rPr>
        <w:t xml:space="preserve">зрительной </w:t>
      </w:r>
      <w:r w:rsidR="003E109B" w:rsidRPr="005B3647">
        <w:rPr>
          <w:rStyle w:val="FontStyle107"/>
          <w:rFonts w:ascii="Arial" w:hAnsi="Arial" w:cs="Arial"/>
          <w:sz w:val="24"/>
          <w:szCs w:val="24"/>
        </w:rPr>
        <w:t>трубы;</w:t>
      </w:r>
      <w:r w:rsidR="004944AD" w:rsidRPr="005B3647">
        <w:rPr>
          <w:rStyle w:val="FontStyle107"/>
          <w:rFonts w:ascii="Arial" w:hAnsi="Arial" w:cs="Arial"/>
          <w:sz w:val="24"/>
          <w:szCs w:val="24"/>
        </w:rPr>
        <w:t xml:space="preserve"> </w:t>
      </w:r>
      <w:r w:rsidR="003E109B" w:rsidRPr="005B3647">
        <w:rPr>
          <w:rStyle w:val="FontStyle107"/>
          <w:rFonts w:ascii="Arial" w:hAnsi="Arial" w:cs="Arial"/>
          <w:i/>
          <w:sz w:val="24"/>
          <w:szCs w:val="24"/>
        </w:rPr>
        <w:t>3</w:t>
      </w:r>
      <w:r w:rsidR="003E109B"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w:t>
      </w:r>
      <w:r w:rsidR="003E109B" w:rsidRPr="005B3647">
        <w:rPr>
          <w:rStyle w:val="FontStyle107"/>
          <w:rFonts w:ascii="Arial" w:hAnsi="Arial" w:cs="Arial"/>
          <w:sz w:val="24"/>
          <w:szCs w:val="24"/>
        </w:rPr>
        <w:t xml:space="preserve">испытуемый образец; </w:t>
      </w:r>
      <w:r w:rsidR="003E109B" w:rsidRPr="005B3647">
        <w:rPr>
          <w:rStyle w:val="FontStyle107"/>
          <w:rFonts w:ascii="Arial" w:hAnsi="Arial" w:cs="Arial"/>
          <w:i/>
          <w:sz w:val="24"/>
          <w:szCs w:val="24"/>
        </w:rPr>
        <w:t xml:space="preserve">4 </w:t>
      </w:r>
      <w:r w:rsidRPr="005B3647">
        <w:rPr>
          <w:rStyle w:val="FontStyle107"/>
          <w:rFonts w:ascii="Arial" w:hAnsi="Arial" w:cs="Arial"/>
          <w:sz w:val="24"/>
          <w:szCs w:val="24"/>
        </w:rPr>
        <w:t>–</w:t>
      </w:r>
      <w:r w:rsidR="00EB3C5B" w:rsidRPr="005B3647">
        <w:rPr>
          <w:rStyle w:val="FontStyle107"/>
          <w:rFonts w:ascii="Arial" w:hAnsi="Arial" w:cs="Arial"/>
          <w:sz w:val="24"/>
          <w:szCs w:val="24"/>
        </w:rPr>
        <w:t xml:space="preserve"> </w:t>
      </w:r>
      <w:r w:rsidR="004944AD" w:rsidRPr="005B3647">
        <w:rPr>
          <w:rStyle w:val="FontStyle107"/>
          <w:rFonts w:ascii="Arial" w:hAnsi="Arial" w:cs="Arial"/>
          <w:sz w:val="24"/>
          <w:szCs w:val="24"/>
        </w:rPr>
        <w:t>зрительная</w:t>
      </w:r>
      <w:r w:rsidR="00EB3C5B" w:rsidRPr="005B3647">
        <w:rPr>
          <w:rStyle w:val="FontStyle107"/>
          <w:rFonts w:ascii="Arial" w:hAnsi="Arial" w:cs="Arial"/>
          <w:sz w:val="24"/>
          <w:szCs w:val="24"/>
        </w:rPr>
        <w:t xml:space="preserve"> </w:t>
      </w:r>
      <w:r w:rsidR="003E109B" w:rsidRPr="005B3647">
        <w:rPr>
          <w:rStyle w:val="FontStyle107"/>
          <w:rFonts w:ascii="Arial" w:hAnsi="Arial" w:cs="Arial"/>
          <w:sz w:val="24"/>
          <w:szCs w:val="24"/>
        </w:rPr>
        <w:t xml:space="preserve">труба; </w:t>
      </w:r>
      <w:r w:rsidR="003E109B" w:rsidRPr="005B3647">
        <w:rPr>
          <w:rStyle w:val="FontStyle107"/>
          <w:rFonts w:ascii="Arial" w:hAnsi="Arial" w:cs="Arial"/>
          <w:i/>
          <w:sz w:val="24"/>
          <w:szCs w:val="24"/>
        </w:rPr>
        <w:t>5</w:t>
      </w:r>
      <w:r w:rsidR="003E109B"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3E109B" w:rsidRPr="005B3647">
        <w:rPr>
          <w:rStyle w:val="FontStyle107"/>
          <w:rFonts w:ascii="Arial" w:hAnsi="Arial" w:cs="Arial"/>
          <w:sz w:val="24"/>
          <w:szCs w:val="24"/>
        </w:rPr>
        <w:t xml:space="preserve"> </w:t>
      </w:r>
      <w:proofErr w:type="spellStart"/>
      <w:r w:rsidR="003E109B" w:rsidRPr="005B3647">
        <w:rPr>
          <w:rStyle w:val="FontStyle107"/>
          <w:rFonts w:ascii="Arial" w:hAnsi="Arial" w:cs="Arial"/>
          <w:sz w:val="24"/>
          <w:szCs w:val="24"/>
        </w:rPr>
        <w:t>перефокусировка</w:t>
      </w:r>
      <w:proofErr w:type="spellEnd"/>
      <w:r w:rsidR="003E109B" w:rsidRPr="005B3647">
        <w:rPr>
          <w:rStyle w:val="FontStyle107"/>
          <w:rFonts w:ascii="Arial" w:hAnsi="Arial" w:cs="Arial"/>
          <w:sz w:val="24"/>
          <w:szCs w:val="24"/>
        </w:rPr>
        <w:t xml:space="preserve">; </w:t>
      </w:r>
      <w:r w:rsidR="003E109B" w:rsidRPr="005B3647">
        <w:rPr>
          <w:rStyle w:val="FontStyle107"/>
          <w:rFonts w:ascii="Arial" w:hAnsi="Arial" w:cs="Arial"/>
          <w:i/>
          <w:sz w:val="24"/>
          <w:szCs w:val="24"/>
        </w:rPr>
        <w:t>6</w:t>
      </w:r>
      <w:r w:rsidR="003E109B"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w:t>
      </w:r>
      <w:r w:rsidR="003E109B" w:rsidRPr="005B3647">
        <w:rPr>
          <w:rStyle w:val="FontStyle107"/>
          <w:rFonts w:ascii="Arial" w:hAnsi="Arial" w:cs="Arial"/>
          <w:sz w:val="24"/>
          <w:szCs w:val="24"/>
        </w:rPr>
        <w:t>датчик смещения;</w:t>
      </w:r>
      <w:r w:rsidR="00161B4B" w:rsidRPr="005B3647">
        <w:rPr>
          <w:rStyle w:val="FontStyle107"/>
          <w:rFonts w:ascii="Arial" w:hAnsi="Arial" w:cs="Arial"/>
          <w:sz w:val="24"/>
          <w:szCs w:val="24"/>
        </w:rPr>
        <w:t xml:space="preserve"> </w:t>
      </w:r>
      <w:r w:rsidR="003E109B" w:rsidRPr="005B3647">
        <w:rPr>
          <w:rStyle w:val="FontStyle107"/>
          <w:rFonts w:ascii="Arial" w:hAnsi="Arial" w:cs="Arial"/>
          <w:i/>
          <w:sz w:val="24"/>
          <w:szCs w:val="24"/>
        </w:rPr>
        <w:t>7</w:t>
      </w:r>
      <w:r w:rsidR="003E109B"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 </w:t>
      </w:r>
      <w:r w:rsidR="003E109B" w:rsidRPr="005B3647">
        <w:rPr>
          <w:rStyle w:val="FontStyle107"/>
          <w:rFonts w:ascii="Arial" w:hAnsi="Arial" w:cs="Arial"/>
          <w:sz w:val="24"/>
          <w:szCs w:val="24"/>
        </w:rPr>
        <w:t xml:space="preserve">калибровка; </w:t>
      </w:r>
      <w:r w:rsidR="003E109B" w:rsidRPr="005B3647">
        <w:rPr>
          <w:rStyle w:val="FontStyle107"/>
          <w:rFonts w:ascii="Arial" w:hAnsi="Arial" w:cs="Arial"/>
          <w:i/>
          <w:sz w:val="24"/>
          <w:szCs w:val="24"/>
        </w:rPr>
        <w:t>8</w:t>
      </w:r>
      <w:r w:rsidRPr="005B3647">
        <w:rPr>
          <w:rStyle w:val="FontStyle107"/>
          <w:rFonts w:ascii="Arial" w:hAnsi="Arial" w:cs="Arial"/>
          <w:sz w:val="24"/>
          <w:szCs w:val="24"/>
        </w:rPr>
        <w:t xml:space="preserve"> – </w:t>
      </w:r>
      <w:r w:rsidR="003E109B" w:rsidRPr="005B3647">
        <w:rPr>
          <w:rStyle w:val="FontStyle107"/>
          <w:rFonts w:ascii="Arial" w:hAnsi="Arial" w:cs="Arial"/>
          <w:sz w:val="24"/>
          <w:szCs w:val="24"/>
        </w:rPr>
        <w:t xml:space="preserve">нулевая точка; </w:t>
      </w:r>
    </w:p>
    <w:p w:rsidR="003E109B" w:rsidRPr="005B3647" w:rsidRDefault="003E109B" w:rsidP="00710606">
      <w:pPr>
        <w:spacing w:line="360" w:lineRule="auto"/>
        <w:jc w:val="center"/>
        <w:rPr>
          <w:rStyle w:val="FontStyle107"/>
          <w:rFonts w:ascii="Arial" w:hAnsi="Arial" w:cs="Arial"/>
          <w:sz w:val="24"/>
          <w:szCs w:val="24"/>
        </w:rPr>
      </w:pPr>
      <w:r w:rsidRPr="005B3647">
        <w:rPr>
          <w:rStyle w:val="FontStyle107"/>
          <w:rFonts w:ascii="Arial" w:hAnsi="Arial" w:cs="Arial"/>
          <w:i/>
          <w:sz w:val="24"/>
          <w:szCs w:val="24"/>
        </w:rPr>
        <w:t>9</w:t>
      </w:r>
      <w:r w:rsidRPr="005B3647">
        <w:rPr>
          <w:rStyle w:val="FontStyle107"/>
          <w:rFonts w:ascii="Arial" w:hAnsi="Arial" w:cs="Arial"/>
          <w:sz w:val="24"/>
          <w:szCs w:val="24"/>
        </w:rPr>
        <w:t xml:space="preserve"> </w:t>
      </w:r>
      <w:r w:rsidR="00710606" w:rsidRPr="005B3647">
        <w:rPr>
          <w:rStyle w:val="FontStyle107"/>
          <w:rFonts w:ascii="Arial" w:hAnsi="Arial" w:cs="Arial"/>
          <w:sz w:val="24"/>
          <w:szCs w:val="24"/>
        </w:rPr>
        <w:t>–</w:t>
      </w:r>
      <w:r w:rsidRPr="005B3647">
        <w:rPr>
          <w:rStyle w:val="FontStyle107"/>
          <w:rFonts w:ascii="Arial" w:hAnsi="Arial" w:cs="Arial"/>
          <w:sz w:val="24"/>
          <w:szCs w:val="24"/>
        </w:rPr>
        <w:t xml:space="preserve"> цифровой вольтметр;</w:t>
      </w:r>
      <w:r w:rsidR="00710606" w:rsidRPr="005B3647">
        <w:rPr>
          <w:rStyle w:val="FontStyle107"/>
          <w:rFonts w:ascii="Arial" w:hAnsi="Arial" w:cs="Arial"/>
          <w:sz w:val="24"/>
          <w:szCs w:val="24"/>
        </w:rPr>
        <w:t xml:space="preserve"> </w:t>
      </w:r>
      <w:r w:rsidRPr="005B3647">
        <w:rPr>
          <w:rStyle w:val="FontStyle107"/>
          <w:rFonts w:ascii="Arial" w:hAnsi="Arial" w:cs="Arial"/>
          <w:i/>
          <w:sz w:val="24"/>
          <w:szCs w:val="24"/>
        </w:rPr>
        <w:t>10</w:t>
      </w:r>
      <w:r w:rsidRPr="005B3647">
        <w:rPr>
          <w:rStyle w:val="FontStyle107"/>
          <w:rFonts w:ascii="Arial" w:hAnsi="Arial" w:cs="Arial"/>
          <w:sz w:val="24"/>
          <w:szCs w:val="24"/>
        </w:rPr>
        <w:t xml:space="preserve"> </w:t>
      </w:r>
      <w:r w:rsidR="00710606" w:rsidRPr="005B3647">
        <w:rPr>
          <w:rStyle w:val="FontStyle107"/>
          <w:rFonts w:ascii="Arial" w:hAnsi="Arial" w:cs="Arial"/>
          <w:sz w:val="24"/>
          <w:szCs w:val="24"/>
        </w:rPr>
        <w:t>–</w:t>
      </w:r>
      <w:r w:rsidRPr="005B3647">
        <w:rPr>
          <w:rStyle w:val="FontStyle107"/>
          <w:rFonts w:ascii="Arial" w:hAnsi="Arial" w:cs="Arial"/>
          <w:sz w:val="24"/>
          <w:szCs w:val="24"/>
        </w:rPr>
        <w:t xml:space="preserve"> компьютер</w:t>
      </w:r>
    </w:p>
    <w:p w:rsidR="003E109B" w:rsidRPr="005B3647" w:rsidRDefault="003E109B" w:rsidP="00161B4B">
      <w:pPr>
        <w:spacing w:before="120" w:after="120" w:line="360" w:lineRule="auto"/>
        <w:ind w:firstLine="709"/>
        <w:jc w:val="center"/>
        <w:rPr>
          <w:rStyle w:val="FontStyle107"/>
          <w:rFonts w:ascii="Arial" w:hAnsi="Arial" w:cs="Arial"/>
          <w:sz w:val="24"/>
          <w:szCs w:val="24"/>
        </w:rPr>
      </w:pPr>
      <w:r w:rsidRPr="005B3647">
        <w:rPr>
          <w:rStyle w:val="FontStyle107"/>
          <w:rFonts w:ascii="Arial" w:hAnsi="Arial" w:cs="Arial"/>
          <w:sz w:val="24"/>
          <w:szCs w:val="24"/>
        </w:rPr>
        <w:t>Рисунок 6 — Схема установки зрительной трубы</w:t>
      </w:r>
    </w:p>
    <w:p w:rsidR="003B6A63" w:rsidRPr="005B3647" w:rsidRDefault="003B6A63" w:rsidP="003E109B">
      <w:pPr>
        <w:spacing w:line="360" w:lineRule="auto"/>
        <w:ind w:firstLine="709"/>
        <w:jc w:val="both"/>
        <w:rPr>
          <w:rStyle w:val="FontStyle107"/>
          <w:rFonts w:ascii="Arial" w:hAnsi="Arial" w:cs="Arial"/>
          <w:sz w:val="24"/>
          <w:szCs w:val="24"/>
        </w:rPr>
      </w:pP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8.1.2.2 </w:t>
      </w:r>
      <w:r w:rsidR="00EB3C5B" w:rsidRPr="005B3647">
        <w:rPr>
          <w:rStyle w:val="FontStyle107"/>
          <w:rFonts w:ascii="Arial" w:hAnsi="Arial" w:cs="Arial"/>
          <w:sz w:val="24"/>
          <w:szCs w:val="24"/>
        </w:rPr>
        <w:t>З</w:t>
      </w:r>
      <w:r w:rsidRPr="005B3647">
        <w:rPr>
          <w:rStyle w:val="FontStyle107"/>
          <w:rFonts w:ascii="Arial" w:hAnsi="Arial" w:cs="Arial"/>
          <w:sz w:val="24"/>
          <w:szCs w:val="24"/>
        </w:rPr>
        <w:t>рительная труба</w:t>
      </w:r>
      <w:r w:rsidRPr="005B3647">
        <w:rPr>
          <w:rStyle w:val="FontStyle107"/>
          <w:rFonts w:ascii="Arial" w:hAnsi="Arial" w:cs="Arial"/>
          <w:b/>
          <w:sz w:val="24"/>
          <w:szCs w:val="24"/>
        </w:rPr>
        <w:t xml:space="preserve"> </w:t>
      </w:r>
      <w:r w:rsidRPr="005B3647">
        <w:rPr>
          <w:rStyle w:val="FontStyle107"/>
          <w:rFonts w:ascii="Arial" w:hAnsi="Arial" w:cs="Arial"/>
          <w:sz w:val="24"/>
          <w:szCs w:val="24"/>
        </w:rPr>
        <w:t xml:space="preserve">с диаметром входного зрачка 20 мм и увеличением от 10х до 30х, оснащенная регулируемым окуляром с сеткой. </w:t>
      </w:r>
      <w:r w:rsidR="003B6A63" w:rsidRPr="005B3647">
        <w:rPr>
          <w:rFonts w:ascii="Arial" w:hAnsi="Arial" w:cs="Arial"/>
          <w:bCs/>
          <w:sz w:val="24"/>
          <w:szCs w:val="24"/>
        </w:rPr>
        <w:t>Регулятор фокусировки имеет шкалу рефракций, калибруемую  методами</w:t>
      </w:r>
      <w:r w:rsidRPr="005B3647">
        <w:rPr>
          <w:rStyle w:val="FontStyle107"/>
          <w:rFonts w:ascii="Arial" w:hAnsi="Arial" w:cs="Arial"/>
          <w:sz w:val="24"/>
          <w:szCs w:val="24"/>
        </w:rPr>
        <w:t>, описанны</w:t>
      </w:r>
      <w:r w:rsidR="00160C6F" w:rsidRPr="005B3647">
        <w:rPr>
          <w:rStyle w:val="FontStyle107"/>
          <w:rFonts w:ascii="Arial" w:hAnsi="Arial" w:cs="Arial"/>
          <w:sz w:val="24"/>
          <w:szCs w:val="24"/>
        </w:rPr>
        <w:t>ми</w:t>
      </w:r>
      <w:r w:rsidRPr="005B3647">
        <w:rPr>
          <w:rStyle w:val="FontStyle107"/>
          <w:rFonts w:ascii="Arial" w:hAnsi="Arial" w:cs="Arial"/>
          <w:sz w:val="24"/>
          <w:szCs w:val="24"/>
        </w:rPr>
        <w:t xml:space="preserve"> в </w:t>
      </w:r>
      <w:r w:rsidR="00BD7F11" w:rsidRPr="005B3647">
        <w:rPr>
          <w:rStyle w:val="FontStyle107"/>
          <w:rFonts w:ascii="Arial" w:hAnsi="Arial" w:cs="Arial"/>
          <w:sz w:val="24"/>
          <w:szCs w:val="24"/>
        </w:rPr>
        <w:t>п</w:t>
      </w:r>
      <w:r w:rsidRPr="005B3647">
        <w:rPr>
          <w:rStyle w:val="FontStyle107"/>
          <w:rFonts w:ascii="Arial" w:hAnsi="Arial" w:cs="Arial"/>
          <w:sz w:val="24"/>
          <w:szCs w:val="24"/>
        </w:rPr>
        <w:t>риложении K, или с использованием любого другого применимого метода, обеспечивающего такую же точность.</w:t>
      </w:r>
    </w:p>
    <w:p w:rsidR="003E109B" w:rsidRPr="005B3647" w:rsidRDefault="003B6A63"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lastRenderedPageBreak/>
        <w:t>8</w:t>
      </w:r>
      <w:r w:rsidR="003E109B" w:rsidRPr="005B3647">
        <w:rPr>
          <w:rStyle w:val="FontStyle107"/>
          <w:rFonts w:ascii="Arial" w:hAnsi="Arial" w:cs="Arial"/>
          <w:sz w:val="24"/>
          <w:szCs w:val="24"/>
        </w:rPr>
        <w:t>.1.2.3 Тест-объект с подсветкой, состоящий из черной пластины с вырезанн</w:t>
      </w:r>
      <w:r w:rsidR="00E02F0F" w:rsidRPr="005B3647">
        <w:rPr>
          <w:rStyle w:val="FontStyle107"/>
          <w:rFonts w:ascii="Arial" w:hAnsi="Arial" w:cs="Arial"/>
          <w:sz w:val="24"/>
          <w:szCs w:val="24"/>
        </w:rPr>
        <w:t>ым на ней рисунком</w:t>
      </w:r>
      <w:r w:rsidR="003E109B" w:rsidRPr="005B3647">
        <w:rPr>
          <w:rStyle w:val="FontStyle107"/>
          <w:rFonts w:ascii="Arial" w:hAnsi="Arial" w:cs="Arial"/>
          <w:sz w:val="24"/>
          <w:szCs w:val="24"/>
        </w:rPr>
        <w:t>,</w:t>
      </w:r>
      <w:r w:rsidR="009579E2" w:rsidRPr="005B3647">
        <w:rPr>
          <w:rStyle w:val="FontStyle107"/>
          <w:rFonts w:ascii="Arial" w:hAnsi="Arial" w:cs="Arial"/>
          <w:sz w:val="24"/>
          <w:szCs w:val="24"/>
        </w:rPr>
        <w:t xml:space="preserve"> как</w:t>
      </w:r>
      <w:r w:rsidR="003E109B" w:rsidRPr="005B3647">
        <w:rPr>
          <w:rStyle w:val="FontStyle107"/>
          <w:rFonts w:ascii="Arial" w:hAnsi="Arial" w:cs="Arial"/>
          <w:sz w:val="24"/>
          <w:szCs w:val="24"/>
        </w:rPr>
        <w:t xml:space="preserve"> показан</w:t>
      </w:r>
      <w:r w:rsidR="009579E2" w:rsidRPr="005B3647">
        <w:rPr>
          <w:rStyle w:val="FontStyle107"/>
          <w:rFonts w:ascii="Arial" w:hAnsi="Arial" w:cs="Arial"/>
          <w:sz w:val="24"/>
          <w:szCs w:val="24"/>
        </w:rPr>
        <w:t xml:space="preserve">о </w:t>
      </w:r>
      <w:r w:rsidR="003E109B" w:rsidRPr="005B3647">
        <w:rPr>
          <w:rStyle w:val="FontStyle107"/>
          <w:rFonts w:ascii="Arial" w:hAnsi="Arial" w:cs="Arial"/>
          <w:sz w:val="24"/>
          <w:szCs w:val="24"/>
        </w:rPr>
        <w:t>на рисунке 7</w:t>
      </w:r>
      <w:r w:rsidR="004944AD" w:rsidRPr="005B3647">
        <w:rPr>
          <w:rStyle w:val="FontStyle107"/>
          <w:rFonts w:ascii="Arial" w:hAnsi="Arial" w:cs="Arial"/>
          <w:sz w:val="24"/>
          <w:szCs w:val="24"/>
        </w:rPr>
        <w:t>;</w:t>
      </w:r>
      <w:r w:rsidR="003E109B" w:rsidRPr="005B3647">
        <w:rPr>
          <w:rStyle w:val="FontStyle107"/>
          <w:rFonts w:ascii="Arial" w:hAnsi="Arial" w:cs="Arial"/>
          <w:sz w:val="24"/>
          <w:szCs w:val="24"/>
        </w:rPr>
        <w:t xml:space="preserve"> за </w:t>
      </w:r>
      <w:r w:rsidR="009579E2" w:rsidRPr="005B3647">
        <w:rPr>
          <w:rStyle w:val="FontStyle107"/>
          <w:rFonts w:ascii="Arial" w:hAnsi="Arial" w:cs="Arial"/>
          <w:sz w:val="24"/>
          <w:szCs w:val="24"/>
        </w:rPr>
        <w:t>пластиной</w:t>
      </w:r>
      <w:r w:rsidR="003E109B" w:rsidRPr="005B3647">
        <w:rPr>
          <w:rStyle w:val="FontStyle107"/>
          <w:rFonts w:ascii="Arial" w:hAnsi="Arial" w:cs="Arial"/>
          <w:sz w:val="24"/>
          <w:szCs w:val="24"/>
        </w:rPr>
        <w:t xml:space="preserve"> расположен источник света регулируемой яркости с конденс</w:t>
      </w:r>
      <w:r w:rsidR="003228CB" w:rsidRPr="005B3647">
        <w:rPr>
          <w:rStyle w:val="FontStyle107"/>
          <w:rFonts w:ascii="Arial" w:hAnsi="Arial" w:cs="Arial"/>
          <w:sz w:val="24"/>
          <w:szCs w:val="24"/>
        </w:rPr>
        <w:t>ат</w:t>
      </w:r>
      <w:r w:rsidR="003E109B" w:rsidRPr="005B3647">
        <w:rPr>
          <w:rStyle w:val="FontStyle107"/>
          <w:rFonts w:ascii="Arial" w:hAnsi="Arial" w:cs="Arial"/>
          <w:sz w:val="24"/>
          <w:szCs w:val="24"/>
        </w:rPr>
        <w:t xml:space="preserve">ором, при необходимости, для фокусировки увеличенного изображения источника света на объектив </w:t>
      </w:r>
      <w:r w:rsidR="004944AD" w:rsidRPr="005B3647">
        <w:rPr>
          <w:rStyle w:val="FontStyle107"/>
          <w:rFonts w:ascii="Arial" w:hAnsi="Arial" w:cs="Arial"/>
          <w:sz w:val="24"/>
          <w:szCs w:val="24"/>
        </w:rPr>
        <w:t>зрительной трубы</w:t>
      </w:r>
      <w:r w:rsidR="003E109B" w:rsidRPr="005B3647">
        <w:rPr>
          <w:rStyle w:val="FontStyle107"/>
          <w:rFonts w:ascii="Arial" w:hAnsi="Arial" w:cs="Arial"/>
          <w:sz w:val="24"/>
          <w:szCs w:val="24"/>
        </w:rPr>
        <w:t>.</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Внешний диаметр большого кольца </w:t>
      </w:r>
      <w:proofErr w:type="gramStart"/>
      <w:r w:rsidRPr="005B3647">
        <w:rPr>
          <w:rStyle w:val="FontStyle107"/>
          <w:rFonts w:ascii="Arial" w:hAnsi="Arial" w:cs="Arial"/>
          <w:sz w:val="24"/>
          <w:szCs w:val="24"/>
        </w:rPr>
        <w:t>тест-объекта</w:t>
      </w:r>
      <w:proofErr w:type="gramEnd"/>
      <w:r w:rsidRPr="005B3647">
        <w:rPr>
          <w:rStyle w:val="FontStyle107"/>
          <w:rFonts w:ascii="Arial" w:hAnsi="Arial" w:cs="Arial"/>
          <w:sz w:val="24"/>
          <w:szCs w:val="24"/>
        </w:rPr>
        <w:t xml:space="preserve"> составляет (23,0 ± 0,1) мм, ширина – (0,6 ± 0,1) мм. Внутренний диаметр малого кольца составляет (11,0 ± 0,1) мм, ширина кольца </w:t>
      </w:r>
      <w:r w:rsidR="00E1305A" w:rsidRPr="005B3647">
        <w:rPr>
          <w:rStyle w:val="FontStyle107"/>
          <w:rFonts w:ascii="Arial" w:hAnsi="Arial" w:cs="Arial"/>
          <w:sz w:val="24"/>
          <w:szCs w:val="24"/>
        </w:rPr>
        <w:t>–</w:t>
      </w:r>
      <w:r w:rsidRPr="005B3647">
        <w:rPr>
          <w:rStyle w:val="FontStyle107"/>
          <w:rFonts w:ascii="Arial" w:hAnsi="Arial" w:cs="Arial"/>
          <w:sz w:val="24"/>
          <w:szCs w:val="24"/>
        </w:rPr>
        <w:t xml:space="preserve"> (0,6 ± 0,1) мм. Центральное отверстие имеет диаметр (0,6 ± 0,1) мм. </w:t>
      </w:r>
      <w:r w:rsidR="00C323EE" w:rsidRPr="005B3647">
        <w:rPr>
          <w:rStyle w:val="FontStyle107"/>
          <w:rFonts w:ascii="Arial" w:hAnsi="Arial" w:cs="Arial"/>
          <w:sz w:val="24"/>
          <w:szCs w:val="24"/>
        </w:rPr>
        <w:t>Прорези</w:t>
      </w:r>
      <w:r w:rsidRPr="005B3647">
        <w:rPr>
          <w:rStyle w:val="FontStyle107"/>
          <w:rFonts w:ascii="Arial" w:hAnsi="Arial" w:cs="Arial"/>
          <w:sz w:val="24"/>
          <w:szCs w:val="24"/>
        </w:rPr>
        <w:t xml:space="preserve"> должны быть длиной 20 мм, шириной 2 мм с промежутками между ними не менее 2 мм.</w:t>
      </w:r>
    </w:p>
    <w:p w:rsidR="003E109B" w:rsidRPr="005B3647" w:rsidRDefault="003E109B" w:rsidP="003E109B">
      <w:pPr>
        <w:spacing w:line="360" w:lineRule="auto"/>
        <w:ind w:firstLine="709"/>
        <w:jc w:val="both"/>
        <w:rPr>
          <w:rStyle w:val="FontStyle107"/>
          <w:rFonts w:ascii="Arial" w:hAnsi="Arial" w:cs="Arial"/>
          <w:sz w:val="24"/>
          <w:szCs w:val="24"/>
        </w:rPr>
      </w:pPr>
    </w:p>
    <w:p w:rsidR="003E109B" w:rsidRPr="005B3647" w:rsidRDefault="00D67F98" w:rsidP="003E109B">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4A99E3EA" wp14:editId="0CC96C57">
            <wp:extent cx="3801110" cy="3725545"/>
            <wp:effectExtent l="19050" t="0" r="889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cstate="print"/>
                    <a:srcRect/>
                    <a:stretch>
                      <a:fillRect/>
                    </a:stretch>
                  </pic:blipFill>
                  <pic:spPr bwMode="auto">
                    <a:xfrm>
                      <a:off x="0" y="0"/>
                      <a:ext cx="3801110" cy="3725545"/>
                    </a:xfrm>
                    <a:prstGeom prst="rect">
                      <a:avLst/>
                    </a:prstGeom>
                    <a:noFill/>
                    <a:ln w="9525">
                      <a:noFill/>
                      <a:miter lim="800000"/>
                      <a:headEnd/>
                      <a:tailEnd/>
                    </a:ln>
                  </pic:spPr>
                </pic:pic>
              </a:graphicData>
            </a:graphic>
          </wp:inline>
        </w:drawing>
      </w:r>
    </w:p>
    <w:p w:rsidR="003E109B" w:rsidRPr="005B3647" w:rsidRDefault="003E109B" w:rsidP="003E109B">
      <w:pPr>
        <w:spacing w:line="360" w:lineRule="auto"/>
        <w:ind w:firstLine="709"/>
        <w:jc w:val="center"/>
        <w:rPr>
          <w:rStyle w:val="FontStyle107"/>
          <w:rFonts w:ascii="Arial" w:hAnsi="Arial" w:cs="Arial"/>
          <w:sz w:val="24"/>
          <w:szCs w:val="24"/>
        </w:rPr>
      </w:pPr>
    </w:p>
    <w:p w:rsidR="003E109B" w:rsidRPr="005B3647" w:rsidRDefault="003E109B" w:rsidP="003E109B">
      <w:pPr>
        <w:spacing w:line="360" w:lineRule="auto"/>
        <w:ind w:firstLine="709"/>
        <w:jc w:val="center"/>
        <w:rPr>
          <w:rStyle w:val="FontStyle107"/>
          <w:rFonts w:ascii="Arial" w:hAnsi="Arial" w:cs="Arial"/>
          <w:sz w:val="24"/>
          <w:szCs w:val="24"/>
        </w:rPr>
      </w:pPr>
      <w:r w:rsidRPr="005B3647">
        <w:rPr>
          <w:rStyle w:val="FontStyle107"/>
          <w:rFonts w:ascii="Arial" w:hAnsi="Arial" w:cs="Arial"/>
          <w:sz w:val="24"/>
          <w:szCs w:val="24"/>
        </w:rPr>
        <w:t xml:space="preserve">Рисунок 7 </w:t>
      </w:r>
      <w:r w:rsidR="00F1502A" w:rsidRPr="005B3647">
        <w:rPr>
          <w:rStyle w:val="FontStyle107"/>
          <w:rFonts w:ascii="Arial" w:hAnsi="Arial" w:cs="Arial"/>
          <w:sz w:val="24"/>
          <w:szCs w:val="24"/>
        </w:rPr>
        <w:t>–</w:t>
      </w:r>
      <w:r w:rsidRPr="005B3647">
        <w:rPr>
          <w:rStyle w:val="FontStyle107"/>
          <w:rFonts w:ascii="Arial" w:hAnsi="Arial" w:cs="Arial"/>
          <w:sz w:val="24"/>
          <w:szCs w:val="24"/>
        </w:rPr>
        <w:t xml:space="preserve"> Тест-объект (размеры приведены в 8.1.2.3)</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8.1.2.4 Светофильтр с максимальным коэффициентом пропускания в зеленой </w:t>
      </w:r>
      <w:r w:rsidR="00E13192" w:rsidRPr="005B3647">
        <w:rPr>
          <w:rStyle w:val="FontStyle107"/>
          <w:rFonts w:ascii="Arial" w:hAnsi="Arial" w:cs="Arial"/>
          <w:sz w:val="24"/>
          <w:szCs w:val="24"/>
        </w:rPr>
        <w:t>области</w:t>
      </w:r>
      <w:r w:rsidRPr="005B3647">
        <w:rPr>
          <w:rStyle w:val="FontStyle107"/>
          <w:rFonts w:ascii="Arial" w:hAnsi="Arial" w:cs="Arial"/>
          <w:sz w:val="24"/>
          <w:szCs w:val="24"/>
        </w:rPr>
        <w:t xml:space="preserve"> спектра, который можно использовать для уменьшения хроматической аберрации.</w:t>
      </w:r>
    </w:p>
    <w:p w:rsidR="003E109B" w:rsidRPr="005B3647" w:rsidRDefault="003E109B" w:rsidP="003E109B">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8.1.3</w:t>
      </w:r>
      <w:r w:rsidRPr="005B3647">
        <w:rPr>
          <w:rStyle w:val="FontStyle107"/>
          <w:rFonts w:ascii="Arial" w:hAnsi="Arial" w:cs="Arial"/>
          <w:b/>
          <w:sz w:val="24"/>
          <w:szCs w:val="24"/>
        </w:rPr>
        <w:tab/>
        <w:t>Калибровка прибора</w:t>
      </w:r>
    </w:p>
    <w:p w:rsidR="003E109B" w:rsidRPr="005B3647" w:rsidRDefault="00EB3C5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Зрительная</w:t>
      </w:r>
      <w:r w:rsidR="00E13192" w:rsidRPr="005B3647">
        <w:rPr>
          <w:rStyle w:val="FontStyle107"/>
          <w:rFonts w:ascii="Arial" w:hAnsi="Arial" w:cs="Arial"/>
          <w:sz w:val="24"/>
          <w:szCs w:val="24"/>
        </w:rPr>
        <w:t xml:space="preserve"> труба</w:t>
      </w:r>
      <w:r w:rsidR="00E13192" w:rsidRPr="005B3647">
        <w:rPr>
          <w:rStyle w:val="FontStyle107"/>
          <w:rFonts w:ascii="Arial" w:hAnsi="Arial" w:cs="Arial"/>
          <w:b/>
          <w:sz w:val="24"/>
          <w:szCs w:val="24"/>
        </w:rPr>
        <w:t xml:space="preserve"> </w:t>
      </w:r>
      <w:r w:rsidR="003E109B" w:rsidRPr="005B3647">
        <w:rPr>
          <w:rStyle w:val="FontStyle107"/>
          <w:rFonts w:ascii="Arial" w:hAnsi="Arial" w:cs="Arial"/>
          <w:sz w:val="24"/>
          <w:szCs w:val="24"/>
        </w:rPr>
        <w:t xml:space="preserve">должна быть откалибрована для достижения погрешности измерения, меньшей или равной 0,01 </w:t>
      </w:r>
      <w:proofErr w:type="spellStart"/>
      <w:r w:rsidR="003E109B" w:rsidRPr="005B3647">
        <w:rPr>
          <w:rStyle w:val="FontStyle107"/>
          <w:rFonts w:ascii="Arial" w:hAnsi="Arial" w:cs="Arial"/>
          <w:sz w:val="24"/>
          <w:szCs w:val="24"/>
        </w:rPr>
        <w:t>дптр</w:t>
      </w:r>
      <w:proofErr w:type="spellEnd"/>
      <w:r w:rsidR="003E109B" w:rsidRPr="005B3647">
        <w:rPr>
          <w:rStyle w:val="FontStyle107"/>
          <w:rFonts w:ascii="Arial" w:hAnsi="Arial" w:cs="Arial"/>
          <w:sz w:val="24"/>
          <w:szCs w:val="24"/>
        </w:rPr>
        <w:t xml:space="preserve">. Это может быть достигнуто с помощью метода переменного расстояния (см. </w:t>
      </w:r>
      <w:r w:rsidR="008E738C" w:rsidRPr="005B3647">
        <w:rPr>
          <w:rStyle w:val="FontStyle107"/>
          <w:rFonts w:ascii="Arial" w:hAnsi="Arial" w:cs="Arial"/>
          <w:sz w:val="24"/>
          <w:szCs w:val="24"/>
        </w:rPr>
        <w:t>п</w:t>
      </w:r>
      <w:r w:rsidR="003E109B" w:rsidRPr="005B3647">
        <w:rPr>
          <w:rStyle w:val="FontStyle107"/>
          <w:rFonts w:ascii="Arial" w:hAnsi="Arial" w:cs="Arial"/>
          <w:sz w:val="24"/>
          <w:szCs w:val="24"/>
        </w:rPr>
        <w:t xml:space="preserve">риложение K) или с помощью калибровочных линз, </w:t>
      </w:r>
      <w:r w:rsidR="00160C6F" w:rsidRPr="005B3647">
        <w:rPr>
          <w:rFonts w:ascii="Arial" w:hAnsi="Arial" w:cs="Arial"/>
          <w:bCs/>
          <w:sz w:val="24"/>
          <w:szCs w:val="24"/>
        </w:rPr>
        <w:t>например, линз с положительной и отрицательной сферической рефракцией</w:t>
      </w:r>
      <w:r w:rsidR="003E109B" w:rsidRPr="005B3647">
        <w:rPr>
          <w:rStyle w:val="FontStyle107"/>
          <w:rFonts w:ascii="Arial" w:hAnsi="Arial" w:cs="Arial"/>
          <w:sz w:val="24"/>
          <w:szCs w:val="24"/>
        </w:rPr>
        <w:t xml:space="preserve"> 0,06 </w:t>
      </w:r>
      <w:proofErr w:type="spellStart"/>
      <w:r w:rsidR="003E109B" w:rsidRPr="005B3647">
        <w:rPr>
          <w:rStyle w:val="FontStyle107"/>
          <w:rFonts w:ascii="Arial" w:hAnsi="Arial" w:cs="Arial"/>
          <w:sz w:val="24"/>
          <w:szCs w:val="24"/>
        </w:rPr>
        <w:t>дптр</w:t>
      </w:r>
      <w:proofErr w:type="spellEnd"/>
      <w:r w:rsidR="003E109B" w:rsidRPr="005B3647">
        <w:rPr>
          <w:rStyle w:val="FontStyle107"/>
          <w:rFonts w:ascii="Arial" w:hAnsi="Arial" w:cs="Arial"/>
          <w:sz w:val="24"/>
          <w:szCs w:val="24"/>
        </w:rPr>
        <w:t xml:space="preserve">, 0,12 </w:t>
      </w:r>
      <w:proofErr w:type="spellStart"/>
      <w:r w:rsidR="003E109B" w:rsidRPr="005B3647">
        <w:rPr>
          <w:rStyle w:val="FontStyle107"/>
          <w:rFonts w:ascii="Arial" w:hAnsi="Arial" w:cs="Arial"/>
          <w:sz w:val="24"/>
          <w:szCs w:val="24"/>
        </w:rPr>
        <w:t>дптр</w:t>
      </w:r>
      <w:proofErr w:type="spellEnd"/>
      <w:r w:rsidR="003E109B" w:rsidRPr="005B3647">
        <w:rPr>
          <w:rStyle w:val="FontStyle107"/>
          <w:rFonts w:ascii="Arial" w:hAnsi="Arial" w:cs="Arial"/>
          <w:sz w:val="24"/>
          <w:szCs w:val="24"/>
        </w:rPr>
        <w:t xml:space="preserve"> и 0,25 </w:t>
      </w:r>
      <w:proofErr w:type="spellStart"/>
      <w:r w:rsidR="003E109B" w:rsidRPr="005B3647">
        <w:rPr>
          <w:rStyle w:val="FontStyle107"/>
          <w:rFonts w:ascii="Arial" w:hAnsi="Arial" w:cs="Arial"/>
          <w:sz w:val="24"/>
          <w:szCs w:val="24"/>
        </w:rPr>
        <w:t>дптр</w:t>
      </w:r>
      <w:proofErr w:type="spellEnd"/>
      <w:r w:rsidR="003E109B" w:rsidRPr="005B3647">
        <w:rPr>
          <w:rStyle w:val="FontStyle107"/>
          <w:rFonts w:ascii="Arial" w:hAnsi="Arial" w:cs="Arial"/>
          <w:sz w:val="24"/>
          <w:szCs w:val="24"/>
        </w:rPr>
        <w:t xml:space="preserve"> (допуск ± 0,01 </w:t>
      </w:r>
      <w:proofErr w:type="spellStart"/>
      <w:r w:rsidR="003E109B" w:rsidRPr="005B3647">
        <w:rPr>
          <w:rStyle w:val="FontStyle107"/>
          <w:rFonts w:ascii="Arial" w:hAnsi="Arial" w:cs="Arial"/>
          <w:sz w:val="24"/>
          <w:szCs w:val="24"/>
        </w:rPr>
        <w:t>дптр</w:t>
      </w:r>
      <w:proofErr w:type="spellEnd"/>
      <w:r w:rsidR="003E109B" w:rsidRPr="005B3647">
        <w:rPr>
          <w:rStyle w:val="FontStyle107"/>
          <w:rFonts w:ascii="Arial" w:hAnsi="Arial" w:cs="Arial"/>
          <w:sz w:val="24"/>
          <w:szCs w:val="24"/>
        </w:rPr>
        <w:t>).</w:t>
      </w:r>
    </w:p>
    <w:p w:rsidR="003E109B" w:rsidRPr="005B3647" w:rsidRDefault="003E109B" w:rsidP="003E109B">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lastRenderedPageBreak/>
        <w:t>8.1.4</w:t>
      </w:r>
      <w:r w:rsidRPr="005B3647">
        <w:rPr>
          <w:rStyle w:val="FontStyle107"/>
          <w:rFonts w:ascii="Arial" w:hAnsi="Arial" w:cs="Arial"/>
          <w:b/>
          <w:sz w:val="24"/>
          <w:szCs w:val="24"/>
        </w:rPr>
        <w:tab/>
      </w:r>
      <w:r w:rsidR="00CE7148" w:rsidRPr="005B3647">
        <w:rPr>
          <w:rStyle w:val="FontStyle107"/>
          <w:rFonts w:ascii="Arial" w:hAnsi="Arial" w:cs="Arial"/>
          <w:b/>
          <w:sz w:val="24"/>
          <w:szCs w:val="24"/>
        </w:rPr>
        <w:t xml:space="preserve">Проведение </w:t>
      </w:r>
      <w:r w:rsidRPr="005B3647">
        <w:rPr>
          <w:rStyle w:val="FontStyle107"/>
          <w:rFonts w:ascii="Arial" w:hAnsi="Arial" w:cs="Arial"/>
          <w:b/>
          <w:sz w:val="24"/>
          <w:szCs w:val="24"/>
        </w:rPr>
        <w:t>испытаний</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8.1.4.1 Общие положения</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Испытания проводятся следующим образом.</w:t>
      </w:r>
    </w:p>
    <w:p w:rsidR="003E109B" w:rsidRPr="005B3647" w:rsidRDefault="00EB3C5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Зрительная</w:t>
      </w:r>
      <w:r w:rsidR="00E13192" w:rsidRPr="005B3647">
        <w:rPr>
          <w:rStyle w:val="FontStyle107"/>
          <w:rFonts w:ascii="Arial" w:hAnsi="Arial" w:cs="Arial"/>
          <w:sz w:val="24"/>
          <w:szCs w:val="24"/>
        </w:rPr>
        <w:t xml:space="preserve"> труба</w:t>
      </w:r>
      <w:r w:rsidR="00E13192" w:rsidRPr="005B3647">
        <w:rPr>
          <w:rStyle w:val="FontStyle107"/>
          <w:rFonts w:ascii="Arial" w:hAnsi="Arial" w:cs="Arial"/>
          <w:b/>
          <w:sz w:val="24"/>
          <w:szCs w:val="24"/>
        </w:rPr>
        <w:t xml:space="preserve"> </w:t>
      </w:r>
      <w:r w:rsidR="003E109B" w:rsidRPr="005B3647">
        <w:rPr>
          <w:rStyle w:val="FontStyle107"/>
          <w:rFonts w:ascii="Arial" w:hAnsi="Arial" w:cs="Arial"/>
          <w:sz w:val="24"/>
          <w:szCs w:val="24"/>
        </w:rPr>
        <w:t>и тест-объект расположены на одной оптической оси на расстоянии (4,60 ± 0,02) м друг от друга.</w:t>
      </w:r>
    </w:p>
    <w:p w:rsidR="003E109B" w:rsidRPr="005B3647" w:rsidRDefault="00622A7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Добиваются резкого изображения сетки и </w:t>
      </w:r>
      <w:proofErr w:type="gramStart"/>
      <w:r w:rsidRPr="005B3647">
        <w:rPr>
          <w:rStyle w:val="FontStyle107"/>
          <w:rFonts w:ascii="Arial" w:hAnsi="Arial" w:cs="Arial"/>
          <w:sz w:val="24"/>
          <w:szCs w:val="24"/>
        </w:rPr>
        <w:t>тест-объекта</w:t>
      </w:r>
      <w:proofErr w:type="gramEnd"/>
      <w:r w:rsidRPr="005B3647">
        <w:rPr>
          <w:rStyle w:val="FontStyle107"/>
          <w:rFonts w:ascii="Arial" w:hAnsi="Arial" w:cs="Arial"/>
          <w:sz w:val="24"/>
          <w:szCs w:val="24"/>
        </w:rPr>
        <w:t xml:space="preserve"> путем фокусировки и </w:t>
      </w:r>
      <w:proofErr w:type="spellStart"/>
      <w:r w:rsidRPr="005B3647">
        <w:rPr>
          <w:rStyle w:val="FontStyle107"/>
          <w:rFonts w:ascii="Arial" w:hAnsi="Arial" w:cs="Arial"/>
          <w:sz w:val="24"/>
          <w:szCs w:val="24"/>
        </w:rPr>
        <w:t>юстирования</w:t>
      </w:r>
      <w:proofErr w:type="spellEnd"/>
      <w:r w:rsidRPr="005B3647">
        <w:rPr>
          <w:rStyle w:val="FontStyle107"/>
          <w:rFonts w:ascii="Arial" w:hAnsi="Arial" w:cs="Arial"/>
          <w:sz w:val="24"/>
          <w:szCs w:val="24"/>
        </w:rPr>
        <w:t xml:space="preserve"> зрительной трубы.</w:t>
      </w:r>
      <w:r w:rsidR="003E109B" w:rsidRPr="005B3647">
        <w:rPr>
          <w:rStyle w:val="FontStyle107"/>
          <w:rFonts w:ascii="Arial" w:hAnsi="Arial" w:cs="Arial"/>
          <w:sz w:val="24"/>
          <w:szCs w:val="24"/>
        </w:rPr>
        <w:t xml:space="preserve"> Это положение принима</w:t>
      </w:r>
      <w:r w:rsidR="008E738C" w:rsidRPr="005B3647">
        <w:rPr>
          <w:rStyle w:val="FontStyle107"/>
          <w:rFonts w:ascii="Arial" w:hAnsi="Arial" w:cs="Arial"/>
          <w:sz w:val="24"/>
          <w:szCs w:val="24"/>
        </w:rPr>
        <w:t>ют</w:t>
      </w:r>
      <w:r w:rsidR="003E109B" w:rsidRPr="005B3647">
        <w:rPr>
          <w:rStyle w:val="FontStyle107"/>
          <w:rFonts w:ascii="Arial" w:hAnsi="Arial" w:cs="Arial"/>
          <w:sz w:val="24"/>
          <w:szCs w:val="24"/>
        </w:rPr>
        <w:t xml:space="preserve"> за нулевую точку шкалы фокусировки зрительной трубы. </w:t>
      </w:r>
      <w:r w:rsidR="004974BA" w:rsidRPr="005B3647">
        <w:rPr>
          <w:rStyle w:val="FontStyle107"/>
          <w:rFonts w:ascii="Arial" w:hAnsi="Arial" w:cs="Arial"/>
          <w:sz w:val="24"/>
          <w:szCs w:val="24"/>
        </w:rPr>
        <w:t xml:space="preserve">Труба должна быть отъюстирована так, чтобы центральное отверстие </w:t>
      </w:r>
      <w:proofErr w:type="gramStart"/>
      <w:r w:rsidR="004974BA" w:rsidRPr="005B3647">
        <w:rPr>
          <w:rStyle w:val="FontStyle107"/>
          <w:rFonts w:ascii="Arial" w:hAnsi="Arial" w:cs="Arial"/>
          <w:sz w:val="24"/>
          <w:szCs w:val="24"/>
        </w:rPr>
        <w:t>тест-объекта</w:t>
      </w:r>
      <w:proofErr w:type="gramEnd"/>
      <w:r w:rsidR="004974BA" w:rsidRPr="005B3647">
        <w:rPr>
          <w:rStyle w:val="FontStyle107"/>
          <w:rFonts w:ascii="Arial" w:hAnsi="Arial" w:cs="Arial"/>
          <w:sz w:val="24"/>
          <w:szCs w:val="24"/>
        </w:rPr>
        <w:t xml:space="preserve"> совпадало с перекрестием сетки</w:t>
      </w:r>
      <w:r w:rsidR="003E109B" w:rsidRPr="005B3647">
        <w:rPr>
          <w:rStyle w:val="FontStyle107"/>
          <w:rFonts w:ascii="Arial" w:hAnsi="Arial" w:cs="Arial"/>
          <w:sz w:val="24"/>
          <w:szCs w:val="24"/>
        </w:rPr>
        <w:t>. Это положение счита</w:t>
      </w:r>
      <w:r w:rsidR="00674349" w:rsidRPr="005B3647">
        <w:rPr>
          <w:rStyle w:val="FontStyle107"/>
          <w:rFonts w:ascii="Arial" w:hAnsi="Arial" w:cs="Arial"/>
          <w:sz w:val="24"/>
          <w:szCs w:val="24"/>
        </w:rPr>
        <w:t>ют</w:t>
      </w:r>
      <w:r w:rsidR="003E109B" w:rsidRPr="005B3647">
        <w:rPr>
          <w:rStyle w:val="FontStyle107"/>
          <w:rFonts w:ascii="Arial" w:hAnsi="Arial" w:cs="Arial"/>
          <w:sz w:val="24"/>
          <w:szCs w:val="24"/>
        </w:rPr>
        <w:t xml:space="preserve"> нулевой точкой шкалы призмы.</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Светофильтр расположен перед зрительной</w:t>
      </w:r>
      <w:r w:rsidR="00EB3C5B" w:rsidRPr="005B3647">
        <w:rPr>
          <w:rStyle w:val="FontStyle107"/>
          <w:rFonts w:ascii="Arial" w:hAnsi="Arial" w:cs="Arial"/>
          <w:sz w:val="24"/>
          <w:szCs w:val="24"/>
        </w:rPr>
        <w:t xml:space="preserve"> </w:t>
      </w:r>
      <w:r w:rsidRPr="005B3647">
        <w:rPr>
          <w:rStyle w:val="FontStyle107"/>
          <w:rFonts w:ascii="Arial" w:hAnsi="Arial" w:cs="Arial"/>
          <w:sz w:val="24"/>
          <w:szCs w:val="24"/>
        </w:rPr>
        <w:t>трубой, установленный в положении как при носке</w:t>
      </w:r>
      <w:r w:rsidR="006338C3"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в соответствии с указаниями изготовителя. Измерения сферической рефракции и астигматизма </w:t>
      </w:r>
      <w:r w:rsidR="003E77E4" w:rsidRPr="005B3647">
        <w:rPr>
          <w:rStyle w:val="FontStyle107"/>
          <w:rFonts w:ascii="Arial" w:hAnsi="Arial" w:cs="Arial"/>
          <w:sz w:val="24"/>
          <w:szCs w:val="24"/>
        </w:rPr>
        <w:t xml:space="preserve">проводят </w:t>
      </w:r>
      <w:r w:rsidRPr="005B3647">
        <w:rPr>
          <w:rStyle w:val="FontStyle107"/>
          <w:rFonts w:ascii="Arial" w:hAnsi="Arial" w:cs="Arial"/>
          <w:sz w:val="24"/>
          <w:szCs w:val="24"/>
        </w:rPr>
        <w:t xml:space="preserve">с использованием процедур, указанных в 8.1.4.2. Если во время измерения с помощью </w:t>
      </w:r>
      <w:r w:rsidR="00C84EEB" w:rsidRPr="005B3647">
        <w:rPr>
          <w:rStyle w:val="FontStyle107"/>
          <w:rFonts w:ascii="Arial" w:hAnsi="Arial" w:cs="Arial"/>
          <w:sz w:val="24"/>
          <w:szCs w:val="24"/>
        </w:rPr>
        <w:t>зрительной</w:t>
      </w:r>
      <w:r w:rsidRPr="005B3647">
        <w:rPr>
          <w:rStyle w:val="FontStyle107"/>
          <w:rFonts w:ascii="Arial" w:hAnsi="Arial" w:cs="Arial"/>
          <w:sz w:val="24"/>
          <w:szCs w:val="24"/>
        </w:rPr>
        <w:t xml:space="preserve"> трубы наблюда</w:t>
      </w:r>
      <w:r w:rsidR="0014033C" w:rsidRPr="005B3647">
        <w:rPr>
          <w:rStyle w:val="FontStyle107"/>
          <w:rFonts w:ascii="Arial" w:hAnsi="Arial" w:cs="Arial"/>
          <w:sz w:val="24"/>
          <w:szCs w:val="24"/>
        </w:rPr>
        <w:t>ют</w:t>
      </w:r>
      <w:r w:rsidRPr="005B3647">
        <w:rPr>
          <w:rStyle w:val="FontStyle107"/>
          <w:rFonts w:ascii="Arial" w:hAnsi="Arial" w:cs="Arial"/>
          <w:sz w:val="24"/>
          <w:szCs w:val="24"/>
        </w:rPr>
        <w:t xml:space="preserve"> двоение или друг</w:t>
      </w:r>
      <w:r w:rsidR="0014033C" w:rsidRPr="005B3647">
        <w:rPr>
          <w:rStyle w:val="FontStyle107"/>
          <w:rFonts w:ascii="Arial" w:hAnsi="Arial" w:cs="Arial"/>
          <w:sz w:val="24"/>
          <w:szCs w:val="24"/>
        </w:rPr>
        <w:t>ую</w:t>
      </w:r>
      <w:r w:rsidRPr="005B3647">
        <w:rPr>
          <w:rStyle w:val="FontStyle107"/>
          <w:rFonts w:ascii="Arial" w:hAnsi="Arial" w:cs="Arial"/>
          <w:sz w:val="24"/>
          <w:szCs w:val="24"/>
        </w:rPr>
        <w:t xml:space="preserve"> аберраци</w:t>
      </w:r>
      <w:r w:rsidR="0014033C" w:rsidRPr="005B3647">
        <w:rPr>
          <w:rStyle w:val="FontStyle107"/>
          <w:rFonts w:ascii="Arial" w:hAnsi="Arial" w:cs="Arial"/>
          <w:sz w:val="24"/>
          <w:szCs w:val="24"/>
        </w:rPr>
        <w:t>ю</w:t>
      </w:r>
      <w:r w:rsidRPr="005B3647">
        <w:rPr>
          <w:rStyle w:val="FontStyle107"/>
          <w:rFonts w:ascii="Arial" w:hAnsi="Arial" w:cs="Arial"/>
          <w:sz w:val="24"/>
          <w:szCs w:val="24"/>
        </w:rPr>
        <w:t xml:space="preserve"> изображения, светофильтр может быть классифицирован как дефектный или подвергнут </w:t>
      </w:r>
      <w:r w:rsidR="00567B0A" w:rsidRPr="005B3647">
        <w:rPr>
          <w:rStyle w:val="FontStyle107"/>
          <w:rFonts w:ascii="Arial" w:hAnsi="Arial" w:cs="Arial"/>
          <w:sz w:val="24"/>
          <w:szCs w:val="24"/>
        </w:rPr>
        <w:t>дальнейшим испытаниям</w:t>
      </w:r>
      <w:r w:rsidRPr="005B3647">
        <w:rPr>
          <w:rStyle w:val="FontStyle107"/>
          <w:rFonts w:ascii="Arial" w:hAnsi="Arial" w:cs="Arial"/>
          <w:sz w:val="24"/>
          <w:szCs w:val="24"/>
        </w:rPr>
        <w:t xml:space="preserve"> с использованием метода, описанного в 8.3.</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Для позиционирования светофильтра без оправы могут применяться следующие методы.</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a) Светофильтр,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вающий один глаз:</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1) если положение при носке установлено изготовителем, светофильтр позициониру</w:t>
      </w:r>
      <w:r w:rsidR="00FD772C" w:rsidRPr="005B3647">
        <w:rPr>
          <w:rStyle w:val="FontStyle107"/>
          <w:rFonts w:ascii="Arial" w:hAnsi="Arial" w:cs="Arial"/>
          <w:sz w:val="24"/>
          <w:szCs w:val="24"/>
        </w:rPr>
        <w:t>ют</w:t>
      </w:r>
      <w:r w:rsidRPr="005B3647">
        <w:rPr>
          <w:rStyle w:val="FontStyle107"/>
          <w:rFonts w:ascii="Arial" w:hAnsi="Arial" w:cs="Arial"/>
          <w:sz w:val="24"/>
          <w:szCs w:val="24"/>
        </w:rPr>
        <w:t xml:space="preserve"> в соответствии с указаниями изготовителя;</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 2) </w:t>
      </w:r>
      <w:r w:rsidR="00CE2D67" w:rsidRPr="005B3647">
        <w:rPr>
          <w:rStyle w:val="FontStyle107"/>
          <w:rFonts w:ascii="Arial" w:hAnsi="Arial" w:cs="Arial"/>
          <w:sz w:val="24"/>
          <w:szCs w:val="24"/>
        </w:rPr>
        <w:t>в</w:t>
      </w:r>
      <w:r w:rsidRPr="005B3647">
        <w:rPr>
          <w:rStyle w:val="FontStyle107"/>
          <w:rFonts w:ascii="Arial" w:hAnsi="Arial" w:cs="Arial"/>
          <w:sz w:val="24"/>
          <w:szCs w:val="24"/>
        </w:rPr>
        <w:t xml:space="preserve"> случае, когда положение при носке неизвестно или не задано изготовителем, испытуемый смотровой элемент </w:t>
      </w:r>
      <w:proofErr w:type="gramStart"/>
      <w:r w:rsidRPr="005B3647">
        <w:rPr>
          <w:rStyle w:val="FontStyle107"/>
          <w:rFonts w:ascii="Arial" w:hAnsi="Arial" w:cs="Arial"/>
          <w:sz w:val="24"/>
          <w:szCs w:val="24"/>
        </w:rPr>
        <w:t>СИЗ глаз устанавливают</w:t>
      </w:r>
      <w:proofErr w:type="gramEnd"/>
      <w:r w:rsidRPr="005B3647">
        <w:rPr>
          <w:rStyle w:val="FontStyle107"/>
          <w:rFonts w:ascii="Arial" w:hAnsi="Arial" w:cs="Arial"/>
          <w:sz w:val="24"/>
          <w:szCs w:val="24"/>
        </w:rPr>
        <w:t xml:space="preserve"> перпендикулярно к оптической оси зрительной трубы, а измерение оптических параметров (характеристик) проводят в геометрическом центре (см. ISO 4007).</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b) Светофильтр,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вающий оба глаза:</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ab/>
        <w:t xml:space="preserve">1) если положение как при носке установлено изготовителем, светофильтр </w:t>
      </w:r>
      <w:r w:rsidR="00A22B94" w:rsidRPr="005B3647">
        <w:rPr>
          <w:rStyle w:val="FontStyle107"/>
          <w:rFonts w:ascii="Arial" w:hAnsi="Arial" w:cs="Arial"/>
          <w:sz w:val="24"/>
          <w:szCs w:val="24"/>
        </w:rPr>
        <w:t>позиционируют</w:t>
      </w:r>
      <w:r w:rsidRPr="005B3647">
        <w:rPr>
          <w:rStyle w:val="FontStyle107"/>
          <w:rFonts w:ascii="Arial" w:hAnsi="Arial" w:cs="Arial"/>
          <w:sz w:val="24"/>
          <w:szCs w:val="24"/>
        </w:rPr>
        <w:t xml:space="preserve"> в соответствии с указаниями изготовителя;</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2) если положение при носке неизвестно или не задано изготовителем, испытуемый смотровой элемент </w:t>
      </w:r>
      <w:proofErr w:type="gramStart"/>
      <w:r w:rsidRPr="005B3647">
        <w:rPr>
          <w:rStyle w:val="FontStyle107"/>
          <w:rFonts w:ascii="Arial" w:hAnsi="Arial" w:cs="Arial"/>
          <w:sz w:val="24"/>
          <w:szCs w:val="24"/>
        </w:rPr>
        <w:t>СИЗ глаз устанавливают</w:t>
      </w:r>
      <w:proofErr w:type="gramEnd"/>
      <w:r w:rsidRPr="005B3647">
        <w:rPr>
          <w:rStyle w:val="FontStyle107"/>
          <w:rFonts w:ascii="Arial" w:hAnsi="Arial" w:cs="Arial"/>
          <w:sz w:val="24"/>
          <w:szCs w:val="24"/>
        </w:rPr>
        <w:t xml:space="preserve"> перпендикулярно к оптической оси зрительной трубы, и измерение оптических параметров (характеристик) провод</w:t>
      </w:r>
      <w:r w:rsidR="0008750A" w:rsidRPr="005B3647">
        <w:rPr>
          <w:rStyle w:val="FontStyle107"/>
          <w:rFonts w:ascii="Arial" w:hAnsi="Arial" w:cs="Arial"/>
          <w:sz w:val="24"/>
          <w:szCs w:val="24"/>
        </w:rPr>
        <w:t>ят</w:t>
      </w:r>
      <w:r w:rsidRPr="005B3647">
        <w:rPr>
          <w:rStyle w:val="FontStyle107"/>
          <w:rFonts w:ascii="Arial" w:hAnsi="Arial" w:cs="Arial"/>
          <w:sz w:val="24"/>
          <w:szCs w:val="24"/>
        </w:rPr>
        <w:t xml:space="preserve"> в контрольных точках (см.</w:t>
      </w:r>
      <w:r w:rsidR="00BF0AD0" w:rsidRPr="005B3647">
        <w:rPr>
          <w:rStyle w:val="FontStyle107"/>
          <w:rFonts w:ascii="Arial" w:hAnsi="Arial" w:cs="Arial"/>
          <w:sz w:val="24"/>
          <w:szCs w:val="24"/>
        </w:rPr>
        <w:t xml:space="preserve"> </w:t>
      </w:r>
      <w:r w:rsidRPr="005B3647">
        <w:rPr>
          <w:rStyle w:val="FontStyle107"/>
          <w:rFonts w:ascii="Arial" w:hAnsi="Arial" w:cs="Arial"/>
          <w:sz w:val="24"/>
          <w:szCs w:val="24"/>
        </w:rPr>
        <w:t>рис</w:t>
      </w:r>
      <w:r w:rsidR="00BF0AD0" w:rsidRPr="005B3647">
        <w:rPr>
          <w:rStyle w:val="FontStyle107"/>
          <w:rFonts w:ascii="Arial" w:hAnsi="Arial" w:cs="Arial"/>
          <w:sz w:val="24"/>
          <w:szCs w:val="24"/>
        </w:rPr>
        <w:t xml:space="preserve">унок </w:t>
      </w:r>
      <w:r w:rsidRPr="005B3647">
        <w:rPr>
          <w:rStyle w:val="FontStyle107"/>
          <w:rFonts w:ascii="Arial" w:hAnsi="Arial" w:cs="Arial"/>
          <w:sz w:val="24"/>
          <w:szCs w:val="24"/>
        </w:rPr>
        <w:t>8).</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Для позиционирования смонтированных светофильтров используют следующие методы.</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lastRenderedPageBreak/>
        <w:t xml:space="preserve">c)  Светофильтр,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вающий один глаз:</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1) если положение при носке установлено изготовителем, светофильтр </w:t>
      </w:r>
      <w:r w:rsidR="00C50A64" w:rsidRPr="005B3647">
        <w:rPr>
          <w:rStyle w:val="FontStyle107"/>
          <w:rFonts w:ascii="Arial" w:hAnsi="Arial" w:cs="Arial"/>
          <w:sz w:val="24"/>
          <w:szCs w:val="24"/>
        </w:rPr>
        <w:t>позиционируют</w:t>
      </w:r>
      <w:r w:rsidRPr="005B3647">
        <w:rPr>
          <w:rStyle w:val="FontStyle107"/>
          <w:rFonts w:ascii="Arial" w:hAnsi="Arial" w:cs="Arial"/>
          <w:sz w:val="24"/>
          <w:szCs w:val="24"/>
        </w:rPr>
        <w:t xml:space="preserve"> в соответствии с указаниями изготовителя;</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2) если положение при носке неизвестно или не определено изготовителем, светофильтр располагают как при носке в соответствии с </w:t>
      </w:r>
      <w:r w:rsidRPr="005B3647">
        <w:rPr>
          <w:rStyle w:val="FontStyle107"/>
          <w:rFonts w:ascii="Arial" w:hAnsi="Arial" w:cs="Arial"/>
          <w:sz w:val="24"/>
          <w:szCs w:val="24"/>
          <w:lang w:val="en-US"/>
        </w:rPr>
        <w:t>ISO</w:t>
      </w:r>
      <w:r w:rsidRPr="005B3647">
        <w:rPr>
          <w:rStyle w:val="FontStyle107"/>
          <w:rFonts w:ascii="Arial" w:hAnsi="Arial" w:cs="Arial"/>
          <w:sz w:val="24"/>
          <w:szCs w:val="24"/>
        </w:rPr>
        <w:t xml:space="preserve"> 4007.</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d)  Светофильтр,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вающий оба глаза:</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1) если положение как при носке установлено изготовителем, светофильтр позициониру</w:t>
      </w:r>
      <w:r w:rsidR="0008750A" w:rsidRPr="005B3647">
        <w:rPr>
          <w:rStyle w:val="FontStyle107"/>
          <w:rFonts w:ascii="Arial" w:hAnsi="Arial" w:cs="Arial"/>
          <w:sz w:val="24"/>
          <w:szCs w:val="24"/>
        </w:rPr>
        <w:t>ют</w:t>
      </w:r>
      <w:r w:rsidRPr="005B3647">
        <w:rPr>
          <w:rStyle w:val="FontStyle107"/>
          <w:rFonts w:ascii="Arial" w:hAnsi="Arial" w:cs="Arial"/>
          <w:sz w:val="24"/>
          <w:szCs w:val="24"/>
        </w:rPr>
        <w:t xml:space="preserve"> в соответствии с указаниями изготовителя;</w:t>
      </w:r>
    </w:p>
    <w:p w:rsidR="003E109B" w:rsidRPr="005B3647" w:rsidRDefault="003E109B" w:rsidP="003E109B">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2) если положение при носке неизвестно или не определено изготовителем, светофильтр располагают как при носке в соответствии с   </w:t>
      </w:r>
      <w:r w:rsidRPr="005B3647">
        <w:rPr>
          <w:rStyle w:val="FontStyle107"/>
          <w:rFonts w:ascii="Arial" w:hAnsi="Arial" w:cs="Arial"/>
          <w:sz w:val="24"/>
          <w:szCs w:val="24"/>
          <w:lang w:val="en-US"/>
        </w:rPr>
        <w:t>ISO</w:t>
      </w:r>
      <w:r w:rsidRPr="005B3647">
        <w:rPr>
          <w:rStyle w:val="FontStyle107"/>
          <w:rFonts w:ascii="Arial" w:hAnsi="Arial" w:cs="Arial"/>
          <w:sz w:val="24"/>
          <w:szCs w:val="24"/>
        </w:rPr>
        <w:t xml:space="preserve"> 4007.</w:t>
      </w:r>
    </w:p>
    <w:p w:rsidR="003E109B" w:rsidRPr="005B3647" w:rsidRDefault="00C50A64" w:rsidP="000C0DA0">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Если в дополнение к b)</w:t>
      </w:r>
      <w:r w:rsidR="003E109B" w:rsidRPr="005B3647">
        <w:rPr>
          <w:rStyle w:val="FontStyle107"/>
          <w:rFonts w:ascii="Arial" w:hAnsi="Arial" w:cs="Arial"/>
          <w:sz w:val="24"/>
          <w:szCs w:val="24"/>
        </w:rPr>
        <w:t>2) для светофильтров с оправой и без оправы производитель не указывает межзрачковое расстояние, применяется значение по умолчанию: 64 мм для солнцезащитных очков для взрослых и 54 мм для детских солнцезащитных очков.</w:t>
      </w:r>
    </w:p>
    <w:p w:rsidR="000C0DA0" w:rsidRPr="005B3647" w:rsidRDefault="000C0DA0" w:rsidP="000C0DA0">
      <w:pPr>
        <w:spacing w:line="360" w:lineRule="auto"/>
        <w:ind w:firstLine="709"/>
        <w:jc w:val="both"/>
        <w:rPr>
          <w:rStyle w:val="FontStyle107"/>
          <w:rFonts w:ascii="Arial" w:hAnsi="Arial" w:cs="Arial"/>
          <w:sz w:val="24"/>
          <w:szCs w:val="24"/>
        </w:rPr>
      </w:pPr>
    </w:p>
    <w:p w:rsidR="000C0DA0" w:rsidRPr="005B3647" w:rsidRDefault="00D67F98" w:rsidP="000C0DA0">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3A3B1611" wp14:editId="07CA5C9A">
            <wp:extent cx="5172710" cy="2797810"/>
            <wp:effectExtent l="19050" t="0" r="889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cstate="print"/>
                    <a:srcRect/>
                    <a:stretch>
                      <a:fillRect/>
                    </a:stretch>
                  </pic:blipFill>
                  <pic:spPr bwMode="auto">
                    <a:xfrm>
                      <a:off x="0" y="0"/>
                      <a:ext cx="5172710" cy="2797810"/>
                    </a:xfrm>
                    <a:prstGeom prst="rect">
                      <a:avLst/>
                    </a:prstGeom>
                    <a:noFill/>
                    <a:ln w="9525">
                      <a:noFill/>
                      <a:miter lim="800000"/>
                      <a:headEnd/>
                      <a:tailEnd/>
                    </a:ln>
                  </pic:spPr>
                </pic:pic>
              </a:graphicData>
            </a:graphic>
          </wp:inline>
        </w:drawing>
      </w:r>
    </w:p>
    <w:p w:rsidR="000C0DA0" w:rsidRPr="005B3647" w:rsidRDefault="000C0DA0" w:rsidP="000C0DA0">
      <w:pPr>
        <w:spacing w:line="360" w:lineRule="auto"/>
        <w:ind w:firstLine="709"/>
        <w:jc w:val="center"/>
        <w:rPr>
          <w:rStyle w:val="FontStyle107"/>
          <w:rFonts w:ascii="Arial" w:hAnsi="Arial" w:cs="Arial"/>
          <w:sz w:val="24"/>
          <w:szCs w:val="24"/>
        </w:rPr>
      </w:pPr>
      <w:r w:rsidRPr="005B3647">
        <w:rPr>
          <w:rStyle w:val="FontStyle107"/>
          <w:rFonts w:ascii="Arial" w:hAnsi="Arial" w:cs="Arial"/>
          <w:i/>
          <w:sz w:val="24"/>
          <w:szCs w:val="24"/>
          <w:lang w:val="en-US"/>
        </w:rPr>
        <w:t>C</w:t>
      </w:r>
      <w:r w:rsidRPr="005B3647">
        <w:rPr>
          <w:rStyle w:val="FontStyle107"/>
          <w:rFonts w:ascii="Arial" w:hAnsi="Arial" w:cs="Arial"/>
          <w:i/>
          <w:sz w:val="24"/>
          <w:szCs w:val="24"/>
        </w:rPr>
        <w:t xml:space="preserve"> </w:t>
      </w:r>
      <w:r w:rsidR="00C50A64" w:rsidRPr="005B3647">
        <w:rPr>
          <w:rStyle w:val="FontStyle107"/>
          <w:rFonts w:ascii="Arial" w:hAnsi="Arial" w:cs="Arial"/>
          <w:sz w:val="24"/>
          <w:szCs w:val="24"/>
        </w:rPr>
        <w:t>–</w:t>
      </w:r>
      <w:r w:rsidRPr="005B3647">
        <w:rPr>
          <w:rStyle w:val="FontStyle107"/>
          <w:rFonts w:ascii="Arial" w:hAnsi="Arial" w:cs="Arial"/>
          <w:sz w:val="24"/>
          <w:szCs w:val="24"/>
        </w:rPr>
        <w:t xml:space="preserve"> </w:t>
      </w:r>
      <w:proofErr w:type="gramStart"/>
      <w:r w:rsidRPr="005B3647">
        <w:rPr>
          <w:rStyle w:val="FontStyle107"/>
          <w:rFonts w:ascii="Arial" w:hAnsi="Arial" w:cs="Arial"/>
          <w:sz w:val="24"/>
          <w:szCs w:val="24"/>
        </w:rPr>
        <w:t>контрольные</w:t>
      </w:r>
      <w:proofErr w:type="gramEnd"/>
      <w:r w:rsidRPr="005B3647">
        <w:rPr>
          <w:rStyle w:val="FontStyle107"/>
          <w:rFonts w:ascii="Arial" w:hAnsi="Arial" w:cs="Arial"/>
          <w:sz w:val="24"/>
          <w:szCs w:val="24"/>
        </w:rPr>
        <w:t xml:space="preserve"> точки;</w:t>
      </w:r>
      <w:r w:rsidRPr="005B3647">
        <w:rPr>
          <w:rStyle w:val="FontStyle107"/>
          <w:rFonts w:ascii="Arial" w:hAnsi="Arial" w:cs="Arial"/>
          <w:i/>
          <w:sz w:val="24"/>
          <w:szCs w:val="24"/>
        </w:rPr>
        <w:t xml:space="preserve"> b </w:t>
      </w:r>
      <w:r w:rsidR="00C50A64" w:rsidRPr="005B3647">
        <w:rPr>
          <w:rStyle w:val="FontStyle107"/>
          <w:rFonts w:ascii="Arial" w:hAnsi="Arial" w:cs="Arial"/>
          <w:sz w:val="24"/>
          <w:szCs w:val="24"/>
        </w:rPr>
        <w:t>–</w:t>
      </w:r>
      <w:r w:rsidRPr="005B3647">
        <w:rPr>
          <w:rStyle w:val="FontStyle107"/>
          <w:rFonts w:ascii="Arial" w:hAnsi="Arial" w:cs="Arial"/>
          <w:sz w:val="24"/>
          <w:szCs w:val="24"/>
        </w:rPr>
        <w:t xml:space="preserve"> расстояние между касательными к верху и низу светофильтра;</w:t>
      </w:r>
      <w:r w:rsidRPr="005B3647">
        <w:rPr>
          <w:rStyle w:val="FontStyle107"/>
          <w:rFonts w:ascii="Arial" w:hAnsi="Arial" w:cs="Arial"/>
          <w:i/>
          <w:sz w:val="24"/>
          <w:szCs w:val="24"/>
        </w:rPr>
        <w:t xml:space="preserve"> c </w:t>
      </w:r>
      <w:r w:rsidR="00C50A64" w:rsidRPr="005B3647">
        <w:rPr>
          <w:rStyle w:val="FontStyle107"/>
          <w:rFonts w:ascii="Arial" w:hAnsi="Arial" w:cs="Arial"/>
          <w:sz w:val="24"/>
          <w:szCs w:val="24"/>
        </w:rPr>
        <w:t>–</w:t>
      </w:r>
      <w:r w:rsidRPr="005B3647">
        <w:rPr>
          <w:rStyle w:val="FontStyle107"/>
          <w:rFonts w:ascii="Arial" w:hAnsi="Arial" w:cs="Arial"/>
          <w:sz w:val="24"/>
          <w:szCs w:val="24"/>
        </w:rPr>
        <w:t xml:space="preserve"> установленное межзрачковое расстояние;</w:t>
      </w:r>
      <w:r w:rsidRPr="005B3647">
        <w:rPr>
          <w:rStyle w:val="FontStyle107"/>
          <w:rFonts w:ascii="Arial" w:hAnsi="Arial" w:cs="Arial"/>
          <w:i/>
          <w:sz w:val="24"/>
          <w:szCs w:val="24"/>
        </w:rPr>
        <w:t xml:space="preserve"> a </w:t>
      </w:r>
      <w:r w:rsidR="00C50A64" w:rsidRPr="005B3647">
        <w:rPr>
          <w:rStyle w:val="FontStyle107"/>
          <w:rFonts w:ascii="Arial" w:hAnsi="Arial" w:cs="Arial"/>
          <w:sz w:val="24"/>
          <w:szCs w:val="24"/>
        </w:rPr>
        <w:t>–</w:t>
      </w:r>
      <w:r w:rsidRPr="005B3647">
        <w:rPr>
          <w:rStyle w:val="FontStyle107"/>
          <w:rFonts w:ascii="Arial" w:hAnsi="Arial" w:cs="Arial"/>
          <w:sz w:val="24"/>
          <w:szCs w:val="24"/>
        </w:rPr>
        <w:t xml:space="preserve"> ширина светофильтра в горизонтальной проекции</w:t>
      </w:r>
    </w:p>
    <w:p w:rsidR="000C0DA0" w:rsidRPr="005B3647" w:rsidRDefault="000C0DA0" w:rsidP="000C0DA0">
      <w:pPr>
        <w:spacing w:line="360" w:lineRule="auto"/>
        <w:ind w:firstLine="709"/>
        <w:jc w:val="center"/>
        <w:rPr>
          <w:rStyle w:val="FontStyle107"/>
          <w:rFonts w:ascii="Arial" w:hAnsi="Arial" w:cs="Arial"/>
          <w:sz w:val="24"/>
          <w:szCs w:val="24"/>
        </w:rPr>
      </w:pPr>
      <w:r w:rsidRPr="005B3647">
        <w:rPr>
          <w:rStyle w:val="FontStyle107"/>
          <w:rFonts w:ascii="Arial" w:hAnsi="Arial" w:cs="Arial"/>
          <w:sz w:val="24"/>
          <w:szCs w:val="24"/>
        </w:rPr>
        <w:t>Рисунок 8 — Определение контрольных точек для светофильтров</w:t>
      </w:r>
    </w:p>
    <w:p w:rsidR="008403E7" w:rsidRPr="005B3647" w:rsidRDefault="008403E7" w:rsidP="00C50A64">
      <w:pPr>
        <w:spacing w:before="240"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8.1.4.2 Сферическая рефракция и астигматизм</w:t>
      </w:r>
    </w:p>
    <w:p w:rsidR="008403E7" w:rsidRPr="005B3647" w:rsidRDefault="00EB3C5B" w:rsidP="008403E7">
      <w:pPr>
        <w:spacing w:line="360" w:lineRule="auto"/>
        <w:ind w:firstLine="709"/>
        <w:jc w:val="both"/>
        <w:rPr>
          <w:rStyle w:val="FontStyle107"/>
          <w:rFonts w:ascii="Arial" w:hAnsi="Arial" w:cs="Arial"/>
          <w:sz w:val="24"/>
          <w:szCs w:val="24"/>
        </w:rPr>
      </w:pPr>
      <w:r w:rsidRPr="005B3647">
        <w:rPr>
          <w:rFonts w:ascii="Arial" w:hAnsi="Arial" w:cs="Arial"/>
          <w:bCs/>
          <w:sz w:val="24"/>
          <w:szCs w:val="24"/>
        </w:rPr>
        <w:t xml:space="preserve">Тест-объект или светофильтр вращают, чтобы совместить  главные меридианы светофильтра с полосами </w:t>
      </w:r>
      <w:proofErr w:type="gramStart"/>
      <w:r w:rsidRPr="005B3647">
        <w:rPr>
          <w:rFonts w:ascii="Arial" w:hAnsi="Arial" w:cs="Arial"/>
          <w:bCs/>
          <w:sz w:val="24"/>
          <w:szCs w:val="24"/>
        </w:rPr>
        <w:t>тест-объекта</w:t>
      </w:r>
      <w:proofErr w:type="gramEnd"/>
      <w:r w:rsidR="008403E7" w:rsidRPr="005B3647">
        <w:rPr>
          <w:rStyle w:val="FontStyle107"/>
          <w:rFonts w:ascii="Arial" w:hAnsi="Arial" w:cs="Arial"/>
          <w:sz w:val="24"/>
          <w:szCs w:val="24"/>
        </w:rPr>
        <w:t xml:space="preserve">. </w:t>
      </w:r>
      <w:r w:rsidRPr="005B3647">
        <w:rPr>
          <w:rStyle w:val="FontStyle107"/>
          <w:rFonts w:ascii="Arial" w:hAnsi="Arial" w:cs="Arial"/>
          <w:sz w:val="24"/>
          <w:szCs w:val="24"/>
        </w:rPr>
        <w:t>З</w:t>
      </w:r>
      <w:r w:rsidR="008403E7" w:rsidRPr="005B3647">
        <w:rPr>
          <w:rStyle w:val="FontStyle107"/>
          <w:rFonts w:ascii="Arial" w:hAnsi="Arial" w:cs="Arial"/>
          <w:sz w:val="24"/>
          <w:szCs w:val="24"/>
        </w:rPr>
        <w:t>рительн</w:t>
      </w:r>
      <w:r w:rsidR="00706ED2" w:rsidRPr="005B3647">
        <w:rPr>
          <w:rStyle w:val="FontStyle107"/>
          <w:rFonts w:ascii="Arial" w:hAnsi="Arial" w:cs="Arial"/>
          <w:sz w:val="24"/>
          <w:szCs w:val="24"/>
        </w:rPr>
        <w:t>ую</w:t>
      </w:r>
      <w:r w:rsidR="008403E7" w:rsidRPr="005B3647">
        <w:rPr>
          <w:rStyle w:val="FontStyle107"/>
          <w:rFonts w:ascii="Arial" w:hAnsi="Arial" w:cs="Arial"/>
          <w:sz w:val="24"/>
          <w:szCs w:val="24"/>
        </w:rPr>
        <w:t xml:space="preserve"> труб</w:t>
      </w:r>
      <w:r w:rsidR="00706ED2" w:rsidRPr="005B3647">
        <w:rPr>
          <w:rStyle w:val="FontStyle107"/>
          <w:rFonts w:ascii="Arial" w:hAnsi="Arial" w:cs="Arial"/>
          <w:sz w:val="24"/>
          <w:szCs w:val="24"/>
        </w:rPr>
        <w:t>у</w:t>
      </w:r>
      <w:r w:rsidR="008403E7" w:rsidRPr="005B3647">
        <w:rPr>
          <w:rStyle w:val="FontStyle107"/>
          <w:rFonts w:ascii="Arial" w:hAnsi="Arial" w:cs="Arial"/>
          <w:sz w:val="24"/>
          <w:szCs w:val="24"/>
        </w:rPr>
        <w:t xml:space="preserve"> фокусиру</w:t>
      </w:r>
      <w:r w:rsidR="00706ED2" w:rsidRPr="005B3647">
        <w:rPr>
          <w:rStyle w:val="FontStyle107"/>
          <w:rFonts w:ascii="Arial" w:hAnsi="Arial" w:cs="Arial"/>
          <w:sz w:val="24"/>
          <w:szCs w:val="24"/>
        </w:rPr>
        <w:t>ют</w:t>
      </w:r>
      <w:r w:rsidR="008403E7" w:rsidRPr="005B3647">
        <w:rPr>
          <w:rStyle w:val="FontStyle107"/>
          <w:rFonts w:ascii="Arial" w:hAnsi="Arial" w:cs="Arial"/>
          <w:sz w:val="24"/>
          <w:szCs w:val="24"/>
        </w:rPr>
        <w:t xml:space="preserve"> </w:t>
      </w:r>
      <w:r w:rsidRPr="005B3647">
        <w:rPr>
          <w:rFonts w:ascii="Arial" w:hAnsi="Arial" w:cs="Arial"/>
          <w:bCs/>
          <w:sz w:val="24"/>
          <w:szCs w:val="24"/>
        </w:rPr>
        <w:t xml:space="preserve">сначала на одну группу полос (измерение </w:t>
      </w:r>
      <w:r w:rsidRPr="005B3647">
        <w:rPr>
          <w:rFonts w:ascii="Arial" w:hAnsi="Arial" w:cs="Arial"/>
          <w:bCs/>
          <w:sz w:val="24"/>
          <w:szCs w:val="24"/>
          <w:lang w:val="en-US"/>
        </w:rPr>
        <w:t>D</w:t>
      </w:r>
      <w:r w:rsidRPr="005B3647">
        <w:rPr>
          <w:rFonts w:ascii="Arial" w:hAnsi="Arial" w:cs="Arial"/>
          <w:bCs/>
          <w:sz w:val="24"/>
          <w:szCs w:val="24"/>
          <w:vertAlign w:val="subscript"/>
        </w:rPr>
        <w:t>1</w:t>
      </w:r>
      <w:r w:rsidRPr="005B3647">
        <w:rPr>
          <w:rFonts w:ascii="Arial" w:hAnsi="Arial" w:cs="Arial"/>
          <w:bCs/>
          <w:sz w:val="24"/>
          <w:szCs w:val="24"/>
        </w:rPr>
        <w:t xml:space="preserve">), а затем на группу из двух полос, перпендикулярную первой группе (измерение </w:t>
      </w:r>
      <w:r w:rsidRPr="005B3647">
        <w:rPr>
          <w:rFonts w:ascii="Arial" w:hAnsi="Arial" w:cs="Arial"/>
          <w:bCs/>
          <w:sz w:val="24"/>
          <w:szCs w:val="24"/>
          <w:lang w:val="en-US"/>
        </w:rPr>
        <w:t>D</w:t>
      </w:r>
      <w:r w:rsidRPr="005B3647">
        <w:rPr>
          <w:rFonts w:ascii="Arial" w:hAnsi="Arial" w:cs="Arial"/>
          <w:bCs/>
          <w:sz w:val="24"/>
          <w:szCs w:val="24"/>
          <w:vertAlign w:val="subscript"/>
        </w:rPr>
        <w:t>2</w:t>
      </w:r>
      <w:r w:rsidRPr="005B3647">
        <w:rPr>
          <w:rFonts w:ascii="Arial" w:hAnsi="Arial" w:cs="Arial"/>
          <w:bCs/>
          <w:sz w:val="24"/>
          <w:szCs w:val="24"/>
        </w:rPr>
        <w:t>)</w:t>
      </w:r>
      <w:r w:rsidR="008403E7" w:rsidRPr="005B3647">
        <w:rPr>
          <w:rStyle w:val="FontStyle107"/>
          <w:rFonts w:ascii="Arial" w:hAnsi="Arial" w:cs="Arial"/>
          <w:sz w:val="24"/>
          <w:szCs w:val="24"/>
        </w:rPr>
        <w:t>.</w:t>
      </w:r>
    </w:p>
    <w:p w:rsidR="008403E7" w:rsidRPr="005B3647" w:rsidRDefault="008403E7" w:rsidP="00AC33F9">
      <w:pPr>
        <w:spacing w:line="360" w:lineRule="auto"/>
        <w:ind w:firstLine="709"/>
        <w:jc w:val="both"/>
        <w:rPr>
          <w:rFonts w:ascii="Arial" w:hAnsi="Arial" w:cs="Arial"/>
        </w:rPr>
      </w:pPr>
      <w:r w:rsidRPr="005B3647">
        <w:rPr>
          <w:rStyle w:val="FontStyle107"/>
          <w:rFonts w:ascii="Arial" w:hAnsi="Arial" w:cs="Arial"/>
          <w:sz w:val="24"/>
          <w:szCs w:val="24"/>
        </w:rPr>
        <w:lastRenderedPageBreak/>
        <w:t>Сферическ</w:t>
      </w:r>
      <w:r w:rsidR="00706ED2" w:rsidRPr="005B3647">
        <w:rPr>
          <w:rStyle w:val="FontStyle107"/>
          <w:rFonts w:ascii="Arial" w:hAnsi="Arial" w:cs="Arial"/>
          <w:sz w:val="24"/>
          <w:szCs w:val="24"/>
        </w:rPr>
        <w:t>ую</w:t>
      </w:r>
      <w:r w:rsidRPr="005B3647">
        <w:rPr>
          <w:rStyle w:val="FontStyle107"/>
          <w:rFonts w:ascii="Arial" w:hAnsi="Arial" w:cs="Arial"/>
          <w:sz w:val="24"/>
          <w:szCs w:val="24"/>
        </w:rPr>
        <w:t xml:space="preserve"> рефракци</w:t>
      </w:r>
      <w:r w:rsidR="00706ED2" w:rsidRPr="005B3647">
        <w:rPr>
          <w:rStyle w:val="FontStyle107"/>
          <w:rFonts w:ascii="Arial" w:hAnsi="Arial" w:cs="Arial"/>
          <w:sz w:val="24"/>
          <w:szCs w:val="24"/>
        </w:rPr>
        <w:t>ю</w:t>
      </w:r>
      <w:r w:rsidRPr="005B3647">
        <w:rPr>
          <w:rStyle w:val="FontStyle107"/>
          <w:rFonts w:ascii="Arial" w:hAnsi="Arial" w:cs="Arial"/>
          <w:sz w:val="24"/>
          <w:szCs w:val="24"/>
        </w:rPr>
        <w:t xml:space="preserve"> рассчитыва</w:t>
      </w:r>
      <w:r w:rsidR="00706ED2" w:rsidRPr="005B3647">
        <w:rPr>
          <w:rStyle w:val="FontStyle107"/>
          <w:rFonts w:ascii="Arial" w:hAnsi="Arial" w:cs="Arial"/>
          <w:sz w:val="24"/>
          <w:szCs w:val="24"/>
        </w:rPr>
        <w:t>ют</w:t>
      </w:r>
      <w:r w:rsidRPr="005B3647">
        <w:rPr>
          <w:rStyle w:val="FontStyle107"/>
          <w:rFonts w:ascii="Arial" w:hAnsi="Arial" w:cs="Arial"/>
          <w:sz w:val="24"/>
          <w:szCs w:val="24"/>
        </w:rPr>
        <w:t xml:space="preserve"> как</w:t>
      </w:r>
      <w:r w:rsidR="00EB3C5B" w:rsidRPr="005B3647">
        <w:rPr>
          <w:rStyle w:val="FontStyle107"/>
          <w:rFonts w:ascii="Arial" w:hAnsi="Arial" w:cs="Arial"/>
          <w:sz w:val="24"/>
          <w:szCs w:val="24"/>
        </w:rPr>
        <w:t xml:space="preserve"> </w:t>
      </w:r>
      <w:r w:rsidR="00EB3C5B" w:rsidRPr="005B3647">
        <w:rPr>
          <w:rFonts w:ascii="Arial" w:hAnsi="Arial" w:cs="Arial"/>
          <w:bCs/>
          <w:sz w:val="24"/>
          <w:szCs w:val="24"/>
        </w:rPr>
        <w:t>(</w:t>
      </w:r>
      <w:r w:rsidR="00EB3C5B" w:rsidRPr="005B3647">
        <w:rPr>
          <w:rFonts w:ascii="Arial" w:hAnsi="Arial" w:cs="Arial"/>
          <w:bCs/>
          <w:sz w:val="24"/>
          <w:szCs w:val="24"/>
          <w:lang w:val="en-US"/>
        </w:rPr>
        <w:t>D</w:t>
      </w:r>
      <w:r w:rsidR="00EB3C5B" w:rsidRPr="005B3647">
        <w:rPr>
          <w:rFonts w:ascii="Arial" w:hAnsi="Arial" w:cs="Arial"/>
          <w:bCs/>
          <w:sz w:val="24"/>
          <w:szCs w:val="24"/>
          <w:vertAlign w:val="subscript"/>
        </w:rPr>
        <w:t>1</w:t>
      </w:r>
      <w:r w:rsidR="00EB3C5B" w:rsidRPr="005B3647">
        <w:rPr>
          <w:rFonts w:ascii="Arial" w:hAnsi="Arial" w:cs="Arial"/>
          <w:bCs/>
          <w:sz w:val="24"/>
          <w:szCs w:val="24"/>
        </w:rPr>
        <w:t>+</w:t>
      </w:r>
      <w:r w:rsidR="00EB3C5B" w:rsidRPr="005B3647">
        <w:rPr>
          <w:rFonts w:ascii="Arial" w:hAnsi="Arial" w:cs="Arial"/>
          <w:bCs/>
          <w:sz w:val="24"/>
          <w:szCs w:val="24"/>
          <w:lang w:val="en-US"/>
        </w:rPr>
        <w:t>D</w:t>
      </w:r>
      <w:r w:rsidR="00EB3C5B" w:rsidRPr="005B3647">
        <w:rPr>
          <w:rFonts w:ascii="Arial" w:hAnsi="Arial" w:cs="Arial"/>
          <w:bCs/>
          <w:sz w:val="24"/>
          <w:szCs w:val="24"/>
          <w:vertAlign w:val="subscript"/>
        </w:rPr>
        <w:t>2</w:t>
      </w:r>
      <w:r w:rsidR="00EB3C5B" w:rsidRPr="005B3647">
        <w:rPr>
          <w:rFonts w:ascii="Arial" w:hAnsi="Arial" w:cs="Arial"/>
          <w:bCs/>
          <w:sz w:val="24"/>
          <w:szCs w:val="24"/>
        </w:rPr>
        <w:t>)/2,</w:t>
      </w:r>
      <w:r w:rsidRPr="005B3647">
        <w:rPr>
          <w:rFonts w:ascii="Arial" w:hAnsi="Arial" w:cs="Arial"/>
          <w:position w:val="-10"/>
        </w:rPr>
        <w:t xml:space="preserve"> </w:t>
      </w:r>
      <w:r w:rsidRPr="005B3647">
        <w:rPr>
          <w:rStyle w:val="FontStyle107"/>
          <w:rFonts w:ascii="Arial" w:hAnsi="Arial" w:cs="Arial"/>
          <w:sz w:val="24"/>
          <w:szCs w:val="24"/>
        </w:rPr>
        <w:t xml:space="preserve">астигматизм </w:t>
      </w:r>
      <w:r w:rsidR="00706ED2" w:rsidRPr="005B3647">
        <w:rPr>
          <w:rStyle w:val="FontStyle107"/>
          <w:rFonts w:ascii="Arial" w:hAnsi="Arial" w:cs="Arial"/>
          <w:sz w:val="24"/>
          <w:szCs w:val="24"/>
        </w:rPr>
        <w:t>–</w:t>
      </w:r>
      <w:r w:rsidRPr="005B3647">
        <w:rPr>
          <w:rStyle w:val="FontStyle107"/>
          <w:rFonts w:ascii="Arial" w:hAnsi="Arial" w:cs="Arial"/>
          <w:sz w:val="24"/>
          <w:szCs w:val="24"/>
        </w:rPr>
        <w:t xml:space="preserve"> как</w:t>
      </w:r>
      <w:r w:rsidR="00AC33F9" w:rsidRPr="005B3647">
        <w:rPr>
          <w:rStyle w:val="FontStyle107"/>
          <w:rFonts w:ascii="Arial" w:hAnsi="Arial" w:cs="Arial"/>
          <w:sz w:val="24"/>
          <w:szCs w:val="24"/>
        </w:rPr>
        <w:t xml:space="preserve"> абсолютную</w:t>
      </w:r>
      <w:r w:rsidRPr="005B3647">
        <w:rPr>
          <w:rStyle w:val="FontStyle107"/>
          <w:rFonts w:ascii="Arial" w:hAnsi="Arial" w:cs="Arial"/>
          <w:sz w:val="24"/>
          <w:szCs w:val="24"/>
        </w:rPr>
        <w:t xml:space="preserve"> разность</w:t>
      </w:r>
      <w:r w:rsidR="001736D3" w:rsidRPr="005B3647">
        <w:rPr>
          <w:rStyle w:val="FontStyle107"/>
          <w:rFonts w:ascii="Arial" w:hAnsi="Arial" w:cs="Arial"/>
          <w:sz w:val="24"/>
          <w:szCs w:val="24"/>
        </w:rPr>
        <w:t xml:space="preserve"> </w:t>
      </w:r>
      <w:r w:rsidR="00AC33F9" w:rsidRPr="005B3647">
        <w:rPr>
          <w:rStyle w:val="FontStyle107"/>
          <w:rFonts w:ascii="Arial" w:hAnsi="Arial" w:cs="Arial"/>
          <w:sz w:val="24"/>
          <w:szCs w:val="24"/>
        </w:rPr>
        <w:t>|</w:t>
      </w:r>
      <w:r w:rsidR="00AC33F9" w:rsidRPr="005B3647">
        <w:rPr>
          <w:rStyle w:val="FontStyle107"/>
          <w:rFonts w:ascii="Arial" w:hAnsi="Arial" w:cs="Arial"/>
          <w:i/>
          <w:sz w:val="24"/>
          <w:szCs w:val="24"/>
          <w:lang w:val="en-US"/>
        </w:rPr>
        <w:t>D</w:t>
      </w:r>
      <w:r w:rsidR="00AC33F9" w:rsidRPr="005B3647">
        <w:rPr>
          <w:rStyle w:val="FontStyle107"/>
          <w:rFonts w:ascii="Arial" w:hAnsi="Arial" w:cs="Arial"/>
          <w:sz w:val="24"/>
          <w:szCs w:val="24"/>
          <w:vertAlign w:val="subscript"/>
        </w:rPr>
        <w:t>1</w:t>
      </w:r>
      <w:r w:rsidR="00AC33F9" w:rsidRPr="005B3647">
        <w:rPr>
          <w:rStyle w:val="FontStyle107"/>
          <w:rFonts w:ascii="Arial" w:hAnsi="Arial" w:cs="Arial"/>
          <w:sz w:val="24"/>
          <w:szCs w:val="24"/>
        </w:rPr>
        <w:t xml:space="preserve"> – </w:t>
      </w:r>
      <w:r w:rsidR="00AC33F9" w:rsidRPr="005B3647">
        <w:rPr>
          <w:rStyle w:val="FontStyle107"/>
          <w:rFonts w:ascii="Arial" w:hAnsi="Arial" w:cs="Arial"/>
          <w:i/>
          <w:sz w:val="24"/>
          <w:szCs w:val="24"/>
          <w:lang w:val="en-US"/>
        </w:rPr>
        <w:t>D</w:t>
      </w:r>
      <w:r w:rsidR="00AC33F9" w:rsidRPr="005B3647">
        <w:rPr>
          <w:rStyle w:val="FontStyle107"/>
          <w:rFonts w:ascii="Arial" w:hAnsi="Arial" w:cs="Arial"/>
          <w:sz w:val="24"/>
          <w:szCs w:val="24"/>
          <w:vertAlign w:val="subscript"/>
        </w:rPr>
        <w:t>2</w:t>
      </w:r>
      <w:r w:rsidR="00AC33F9" w:rsidRPr="005B3647">
        <w:rPr>
          <w:rStyle w:val="FontStyle107"/>
          <w:rFonts w:ascii="Arial" w:hAnsi="Arial" w:cs="Arial"/>
          <w:sz w:val="24"/>
          <w:szCs w:val="24"/>
        </w:rPr>
        <w:t>|.</w:t>
      </w:r>
      <w:r w:rsidRPr="005B3647">
        <w:rPr>
          <w:rFonts w:ascii="Arial" w:hAnsi="Arial" w:cs="Arial"/>
          <w:noProof/>
          <w:lang w:eastAsia="ru-RU"/>
        </w:rPr>
        <w:t xml:space="preserve"> </w:t>
      </w:r>
    </w:p>
    <w:p w:rsidR="00FB3763" w:rsidRPr="005B3647" w:rsidRDefault="008403E7" w:rsidP="00FB376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Во время испытания необходимо добиться четкой фокусировки </w:t>
      </w:r>
      <w:proofErr w:type="gramStart"/>
      <w:r w:rsidRPr="005B3647">
        <w:rPr>
          <w:rStyle w:val="FontStyle107"/>
          <w:rFonts w:ascii="Arial" w:hAnsi="Arial" w:cs="Arial"/>
          <w:sz w:val="24"/>
          <w:szCs w:val="24"/>
        </w:rPr>
        <w:t>тест-объекта</w:t>
      </w:r>
      <w:proofErr w:type="gramEnd"/>
      <w:r w:rsidRPr="005B3647">
        <w:rPr>
          <w:rStyle w:val="FontStyle107"/>
          <w:rFonts w:ascii="Arial" w:hAnsi="Arial" w:cs="Arial"/>
          <w:sz w:val="24"/>
          <w:szCs w:val="24"/>
        </w:rPr>
        <w:t xml:space="preserve"> для каждого главного сечения.</w:t>
      </w:r>
    </w:p>
    <w:p w:rsidR="00EB3C5B" w:rsidRPr="005B3647" w:rsidRDefault="00EB3C5B" w:rsidP="00FB3763">
      <w:pPr>
        <w:spacing w:line="360" w:lineRule="auto"/>
        <w:ind w:firstLine="709"/>
        <w:jc w:val="both"/>
        <w:rPr>
          <w:rStyle w:val="FontStyle107"/>
          <w:rFonts w:ascii="Arial" w:hAnsi="Arial" w:cs="Arial"/>
          <w:sz w:val="24"/>
          <w:szCs w:val="24"/>
        </w:rPr>
      </w:pPr>
    </w:p>
    <w:p w:rsidR="008403E7" w:rsidRPr="005B3647" w:rsidRDefault="008403E7" w:rsidP="00FB3763">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8.1.4.3 Призматическое действие для светофильтров без оправы, </w:t>
      </w:r>
      <w:r w:rsidR="008B7373" w:rsidRPr="005B3647">
        <w:rPr>
          <w:rStyle w:val="FontStyle107"/>
          <w:rFonts w:ascii="Arial" w:hAnsi="Arial" w:cs="Arial"/>
          <w:sz w:val="24"/>
          <w:szCs w:val="24"/>
        </w:rPr>
        <w:t>закры</w:t>
      </w:r>
      <w:r w:rsidRPr="005B3647">
        <w:rPr>
          <w:rStyle w:val="FontStyle107"/>
          <w:rFonts w:ascii="Arial" w:hAnsi="Arial" w:cs="Arial"/>
          <w:sz w:val="24"/>
          <w:szCs w:val="24"/>
        </w:rPr>
        <w:t>вающих один глаз</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Светофильтр </w:t>
      </w:r>
      <w:r w:rsidR="008B16D1" w:rsidRPr="005B3647">
        <w:rPr>
          <w:rStyle w:val="FontStyle107"/>
          <w:rFonts w:ascii="Arial" w:hAnsi="Arial" w:cs="Arial"/>
          <w:sz w:val="24"/>
          <w:szCs w:val="24"/>
        </w:rPr>
        <w:t xml:space="preserve">устанавливают </w:t>
      </w:r>
      <w:r w:rsidRPr="005B3647">
        <w:rPr>
          <w:rStyle w:val="FontStyle107"/>
          <w:rFonts w:ascii="Arial" w:hAnsi="Arial" w:cs="Arial"/>
          <w:sz w:val="24"/>
          <w:szCs w:val="24"/>
        </w:rPr>
        <w:t xml:space="preserve">перед зрительной трубой в положении как при носке, а отклонение </w:t>
      </w:r>
      <w:r w:rsidR="00250983" w:rsidRPr="005B3647">
        <w:rPr>
          <w:rStyle w:val="FontStyle107"/>
          <w:rFonts w:ascii="Arial" w:hAnsi="Arial" w:cs="Arial"/>
          <w:sz w:val="24"/>
          <w:szCs w:val="24"/>
        </w:rPr>
        <w:t xml:space="preserve">точки пересечения </w:t>
      </w:r>
      <w:r w:rsidR="00166DD7" w:rsidRPr="005B3647">
        <w:rPr>
          <w:rStyle w:val="FontStyle107"/>
          <w:rFonts w:ascii="Arial" w:hAnsi="Arial" w:cs="Arial"/>
          <w:sz w:val="24"/>
          <w:szCs w:val="24"/>
        </w:rPr>
        <w:t xml:space="preserve">прорезей </w:t>
      </w:r>
      <w:r w:rsidR="00D833A8" w:rsidRPr="005B3647">
        <w:rPr>
          <w:rStyle w:val="FontStyle107"/>
          <w:rFonts w:ascii="Arial" w:hAnsi="Arial" w:cs="Arial"/>
          <w:sz w:val="24"/>
          <w:szCs w:val="24"/>
        </w:rPr>
        <w:t>фиксируют</w:t>
      </w:r>
      <w:r w:rsidRPr="005B3647">
        <w:rPr>
          <w:rStyle w:val="FontStyle107"/>
          <w:rFonts w:ascii="Arial" w:hAnsi="Arial" w:cs="Arial"/>
          <w:sz w:val="24"/>
          <w:szCs w:val="24"/>
        </w:rPr>
        <w:t xml:space="preserve">. Призматическое действие </w:t>
      </w:r>
      <w:r w:rsidR="00674A44" w:rsidRPr="005B3647">
        <w:rPr>
          <w:rStyle w:val="FontStyle107"/>
          <w:rFonts w:ascii="Arial" w:hAnsi="Arial" w:cs="Arial"/>
          <w:sz w:val="24"/>
          <w:szCs w:val="24"/>
        </w:rPr>
        <w:t>определяют</w:t>
      </w:r>
      <w:r w:rsidRPr="005B3647">
        <w:rPr>
          <w:rStyle w:val="FontStyle107"/>
          <w:rFonts w:ascii="Arial" w:hAnsi="Arial" w:cs="Arial"/>
          <w:sz w:val="24"/>
          <w:szCs w:val="24"/>
        </w:rPr>
        <w:t xml:space="preserve"> с помощью линейной </w:t>
      </w:r>
      <w:r w:rsidR="00234299" w:rsidRPr="005B3647">
        <w:rPr>
          <w:rStyle w:val="FontStyle107"/>
          <w:rFonts w:ascii="Arial" w:hAnsi="Arial" w:cs="Arial"/>
          <w:sz w:val="24"/>
          <w:szCs w:val="24"/>
        </w:rPr>
        <w:t xml:space="preserve">интерполяции </w:t>
      </w:r>
      <w:r w:rsidR="00674A44" w:rsidRPr="005B3647">
        <w:rPr>
          <w:rStyle w:val="FontStyle107"/>
          <w:rFonts w:ascii="Arial" w:hAnsi="Arial" w:cs="Arial"/>
          <w:sz w:val="24"/>
          <w:szCs w:val="24"/>
        </w:rPr>
        <w:t>с учетом следующих условий</w:t>
      </w:r>
      <w:r w:rsidRPr="005B3647">
        <w:rPr>
          <w:rStyle w:val="FontStyle107"/>
          <w:rFonts w:ascii="Arial" w:hAnsi="Arial" w:cs="Arial"/>
          <w:sz w:val="24"/>
          <w:szCs w:val="24"/>
        </w:rPr>
        <w:t>:</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a) если точка пересечения </w:t>
      </w:r>
      <w:r w:rsidR="00295F3B" w:rsidRPr="005B3647">
        <w:rPr>
          <w:rStyle w:val="FontStyle107"/>
          <w:rFonts w:ascii="Arial" w:hAnsi="Arial" w:cs="Arial"/>
          <w:sz w:val="24"/>
          <w:szCs w:val="24"/>
        </w:rPr>
        <w:t>находится на внешнем крае</w:t>
      </w:r>
      <w:r w:rsidRPr="005B3647">
        <w:rPr>
          <w:rStyle w:val="FontStyle107"/>
          <w:rFonts w:ascii="Arial" w:hAnsi="Arial" w:cs="Arial"/>
          <w:sz w:val="24"/>
          <w:szCs w:val="24"/>
        </w:rPr>
        <w:t xml:space="preserve"> большого кольца, призматическое действие составляет 0,25 пр</w:t>
      </w:r>
      <w:r w:rsidR="001736D3"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дптр</w:t>
      </w:r>
      <w:proofErr w:type="spellEnd"/>
      <w:r w:rsidRPr="005B3647">
        <w:rPr>
          <w:rStyle w:val="FontStyle107"/>
          <w:rFonts w:ascii="Arial" w:hAnsi="Arial" w:cs="Arial"/>
          <w:sz w:val="24"/>
          <w:szCs w:val="24"/>
        </w:rPr>
        <w:t>;</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b) если точка пересечения находится </w:t>
      </w:r>
      <w:r w:rsidR="00295F3B" w:rsidRPr="005B3647">
        <w:rPr>
          <w:rStyle w:val="FontStyle107"/>
          <w:rFonts w:ascii="Arial" w:hAnsi="Arial" w:cs="Arial"/>
          <w:sz w:val="24"/>
          <w:szCs w:val="24"/>
        </w:rPr>
        <w:t>на внутреннем крае малого кольца</w:t>
      </w:r>
      <w:r w:rsidRPr="005B3647">
        <w:rPr>
          <w:rStyle w:val="FontStyle107"/>
          <w:rFonts w:ascii="Arial" w:hAnsi="Arial" w:cs="Arial"/>
          <w:sz w:val="24"/>
          <w:szCs w:val="24"/>
        </w:rPr>
        <w:t>, призматическое действие равно 0,12 пр</w:t>
      </w:r>
      <w:r w:rsidR="001736D3"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дптр</w:t>
      </w:r>
      <w:proofErr w:type="spellEnd"/>
      <w:r w:rsidRPr="005B3647">
        <w:rPr>
          <w:rStyle w:val="FontStyle107"/>
          <w:rFonts w:ascii="Arial" w:hAnsi="Arial" w:cs="Arial"/>
          <w:sz w:val="24"/>
          <w:szCs w:val="24"/>
        </w:rPr>
        <w:t>.</w:t>
      </w:r>
    </w:p>
    <w:p w:rsidR="00FB4996" w:rsidRPr="005B3647" w:rsidRDefault="00FB4996" w:rsidP="008403E7">
      <w:pPr>
        <w:spacing w:line="360" w:lineRule="auto"/>
        <w:ind w:firstLine="709"/>
        <w:jc w:val="both"/>
        <w:rPr>
          <w:rStyle w:val="FontStyle107"/>
          <w:rFonts w:ascii="Arial" w:hAnsi="Arial" w:cs="Arial"/>
          <w:b/>
          <w:sz w:val="24"/>
          <w:szCs w:val="24"/>
        </w:rPr>
      </w:pPr>
    </w:p>
    <w:p w:rsidR="008403E7" w:rsidRPr="005B3647" w:rsidRDefault="008403E7" w:rsidP="008403E7">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8.1.5</w:t>
      </w:r>
      <w:r w:rsidRPr="005B3647">
        <w:rPr>
          <w:rStyle w:val="FontStyle107"/>
          <w:rFonts w:ascii="Arial" w:hAnsi="Arial" w:cs="Arial"/>
          <w:b/>
          <w:sz w:val="24"/>
          <w:szCs w:val="24"/>
        </w:rPr>
        <w:tab/>
        <w:t>Протокол испытаний</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Полученные значения сферической рефракции, астигматизма и призматического действия </w:t>
      </w:r>
      <w:r w:rsidR="000C4CBE" w:rsidRPr="005B3647">
        <w:rPr>
          <w:rStyle w:val="FontStyle107"/>
          <w:rFonts w:ascii="Arial" w:hAnsi="Arial" w:cs="Arial"/>
          <w:sz w:val="24"/>
          <w:szCs w:val="24"/>
        </w:rPr>
        <w:t xml:space="preserve">вносят </w:t>
      </w:r>
      <w:r w:rsidRPr="005B3647">
        <w:rPr>
          <w:rStyle w:val="FontStyle107"/>
          <w:rFonts w:ascii="Arial" w:hAnsi="Arial" w:cs="Arial"/>
          <w:sz w:val="24"/>
          <w:szCs w:val="24"/>
        </w:rPr>
        <w:t>в протокол.</w:t>
      </w:r>
    </w:p>
    <w:p w:rsidR="00492A69" w:rsidRPr="005B3647" w:rsidRDefault="00492A69" w:rsidP="008403E7">
      <w:pPr>
        <w:spacing w:line="360" w:lineRule="auto"/>
        <w:ind w:firstLine="709"/>
        <w:jc w:val="both"/>
        <w:rPr>
          <w:rStyle w:val="FontStyle107"/>
          <w:rFonts w:ascii="Arial" w:hAnsi="Arial" w:cs="Arial"/>
          <w:sz w:val="24"/>
          <w:szCs w:val="24"/>
        </w:rPr>
      </w:pPr>
    </w:p>
    <w:p w:rsidR="008403E7" w:rsidRPr="005B3647" w:rsidRDefault="008403E7" w:rsidP="00F92FCD">
      <w:pPr>
        <w:spacing w:line="360" w:lineRule="auto"/>
        <w:ind w:firstLine="709"/>
        <w:jc w:val="both"/>
        <w:outlineLvl w:val="1"/>
        <w:rPr>
          <w:rStyle w:val="FontStyle107"/>
          <w:rFonts w:ascii="Arial" w:hAnsi="Arial" w:cs="Arial"/>
          <w:b/>
          <w:sz w:val="28"/>
          <w:szCs w:val="24"/>
        </w:rPr>
      </w:pPr>
      <w:bookmarkStart w:id="25" w:name="_Toc33632811"/>
      <w:r w:rsidRPr="005B3647">
        <w:rPr>
          <w:rStyle w:val="FontStyle107"/>
          <w:rFonts w:ascii="Arial" w:hAnsi="Arial" w:cs="Arial"/>
          <w:b/>
          <w:sz w:val="28"/>
          <w:szCs w:val="24"/>
        </w:rPr>
        <w:t xml:space="preserve">8.2 Метод испытаний для определения разности призматического действия солнцезащитных очков в сборе или светофильтров, </w:t>
      </w:r>
      <w:r w:rsidR="008B7373" w:rsidRPr="005B3647">
        <w:rPr>
          <w:rStyle w:val="FontStyle107"/>
          <w:rFonts w:ascii="Arial" w:hAnsi="Arial" w:cs="Arial"/>
          <w:b/>
          <w:sz w:val="28"/>
          <w:szCs w:val="24"/>
        </w:rPr>
        <w:t>закры</w:t>
      </w:r>
      <w:r w:rsidRPr="005B3647">
        <w:rPr>
          <w:rStyle w:val="FontStyle107"/>
          <w:rFonts w:ascii="Arial" w:hAnsi="Arial" w:cs="Arial"/>
          <w:b/>
          <w:sz w:val="28"/>
          <w:szCs w:val="24"/>
        </w:rPr>
        <w:t>вающих оба глаза</w:t>
      </w:r>
      <w:bookmarkEnd w:id="25"/>
    </w:p>
    <w:p w:rsidR="008403E7" w:rsidRPr="005B3647" w:rsidRDefault="008403E7" w:rsidP="008403E7">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8.2.1</w:t>
      </w:r>
      <w:r w:rsidRPr="005B3647">
        <w:rPr>
          <w:rStyle w:val="FontStyle107"/>
          <w:rFonts w:ascii="Arial" w:hAnsi="Arial" w:cs="Arial"/>
          <w:b/>
          <w:sz w:val="24"/>
          <w:szCs w:val="24"/>
        </w:rPr>
        <w:tab/>
        <w:t>Принцип</w:t>
      </w:r>
    </w:p>
    <w:p w:rsidR="008403E7" w:rsidRPr="005B3647" w:rsidRDefault="001D7071"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М</w:t>
      </w:r>
      <w:r w:rsidR="008403E7" w:rsidRPr="005B3647">
        <w:rPr>
          <w:rStyle w:val="FontStyle107"/>
          <w:rFonts w:ascii="Arial" w:hAnsi="Arial" w:cs="Arial"/>
          <w:sz w:val="24"/>
          <w:szCs w:val="24"/>
        </w:rPr>
        <w:t>етод позволяет определить разность призматического действия (относительную погрешность призмы) в положении как при носке в двух контрольных точках светофильтров в солнцезащитных очках в сборке или в двух контрольных точках светофильтра, если он имеет конструкцию, состоящую из одного элемента.</w:t>
      </w:r>
    </w:p>
    <w:p w:rsidR="008403E7" w:rsidRPr="005B3647" w:rsidRDefault="008403E7" w:rsidP="008403E7">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t>8.2.2</w:t>
      </w:r>
      <w:r w:rsidRPr="005B3647">
        <w:rPr>
          <w:rStyle w:val="FontStyle107"/>
          <w:rFonts w:ascii="Arial" w:hAnsi="Arial" w:cs="Arial"/>
          <w:b/>
          <w:sz w:val="24"/>
          <w:szCs w:val="24"/>
        </w:rPr>
        <w:tab/>
        <w:t>Оборудование</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Устройство для </w:t>
      </w:r>
      <w:r w:rsidR="00D57B46" w:rsidRPr="005B3647">
        <w:rPr>
          <w:rStyle w:val="FontStyle107"/>
          <w:rFonts w:ascii="Arial" w:hAnsi="Arial" w:cs="Arial"/>
          <w:sz w:val="24"/>
          <w:szCs w:val="24"/>
        </w:rPr>
        <w:t>контрольного</w:t>
      </w:r>
      <w:r w:rsidR="003C12BA" w:rsidRPr="005B3647">
        <w:rPr>
          <w:rStyle w:val="FontStyle107"/>
          <w:rFonts w:ascii="Arial" w:hAnsi="Arial" w:cs="Arial"/>
          <w:sz w:val="24"/>
          <w:szCs w:val="24"/>
        </w:rPr>
        <w:t xml:space="preserve"> </w:t>
      </w:r>
      <w:r w:rsidRPr="005B3647">
        <w:rPr>
          <w:rStyle w:val="FontStyle107"/>
          <w:rFonts w:ascii="Arial" w:hAnsi="Arial" w:cs="Arial"/>
          <w:sz w:val="24"/>
          <w:szCs w:val="24"/>
        </w:rPr>
        <w:t>метода показано на рисунке 9. Неопределенность для определения разницы в призматической преломляющей способности равна или меньше 0,05 пр</w:t>
      </w:r>
      <w:r w:rsidR="00B00BAC"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дптр</w:t>
      </w:r>
      <w:proofErr w:type="spellEnd"/>
      <w:r w:rsidRPr="005B3647">
        <w:rPr>
          <w:rStyle w:val="FontStyle107"/>
          <w:rFonts w:ascii="Arial" w:hAnsi="Arial" w:cs="Arial"/>
          <w:sz w:val="24"/>
          <w:szCs w:val="24"/>
        </w:rPr>
        <w:t>. Могут быть использованы другие методы</w:t>
      </w:r>
      <w:r w:rsidR="00AC7CCA"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например, </w:t>
      </w:r>
      <w:r w:rsidR="00AC7CCA" w:rsidRPr="005B3647">
        <w:rPr>
          <w:rStyle w:val="FontStyle107"/>
          <w:rFonts w:ascii="Arial" w:hAnsi="Arial" w:cs="Arial"/>
          <w:sz w:val="24"/>
          <w:szCs w:val="24"/>
        </w:rPr>
        <w:t xml:space="preserve">метод </w:t>
      </w:r>
      <w:r w:rsidRPr="005B3647">
        <w:rPr>
          <w:rStyle w:val="FontStyle107"/>
          <w:rFonts w:ascii="Arial" w:hAnsi="Arial" w:cs="Arial"/>
          <w:sz w:val="24"/>
          <w:szCs w:val="24"/>
        </w:rPr>
        <w:t>с двумя параллельными лазерными источниками излучения</w:t>
      </w:r>
      <w:r w:rsidR="00AC7CCA" w:rsidRPr="005B3647">
        <w:rPr>
          <w:rStyle w:val="FontStyle107"/>
          <w:rFonts w:ascii="Arial" w:hAnsi="Arial" w:cs="Arial"/>
          <w:sz w:val="24"/>
          <w:szCs w:val="24"/>
        </w:rPr>
        <w:t>)</w:t>
      </w:r>
      <w:r w:rsidRPr="005B3647">
        <w:rPr>
          <w:rStyle w:val="FontStyle107"/>
          <w:rFonts w:ascii="Arial" w:hAnsi="Arial" w:cs="Arial"/>
          <w:sz w:val="24"/>
          <w:szCs w:val="24"/>
        </w:rPr>
        <w:t xml:space="preserve"> при условии, что </w:t>
      </w:r>
      <w:r w:rsidR="00EC6943" w:rsidRPr="005B3647">
        <w:rPr>
          <w:rStyle w:val="FontStyle107"/>
          <w:rFonts w:ascii="Arial" w:hAnsi="Arial" w:cs="Arial"/>
          <w:sz w:val="24"/>
          <w:szCs w:val="24"/>
        </w:rPr>
        <w:t xml:space="preserve">неопределенность </w:t>
      </w:r>
      <w:r w:rsidR="00B414BB" w:rsidRPr="005B3647">
        <w:rPr>
          <w:rStyle w:val="FontStyle107"/>
          <w:rFonts w:ascii="Arial" w:hAnsi="Arial" w:cs="Arial"/>
          <w:sz w:val="24"/>
          <w:szCs w:val="24"/>
        </w:rPr>
        <w:t>результат</w:t>
      </w:r>
      <w:r w:rsidR="00EC6943" w:rsidRPr="005B3647">
        <w:rPr>
          <w:rStyle w:val="FontStyle107"/>
          <w:rFonts w:ascii="Arial" w:hAnsi="Arial" w:cs="Arial"/>
          <w:sz w:val="24"/>
          <w:szCs w:val="24"/>
        </w:rPr>
        <w:t>ов</w:t>
      </w:r>
      <w:r w:rsidR="00B414BB" w:rsidRPr="005B3647">
        <w:rPr>
          <w:rStyle w:val="FontStyle107"/>
          <w:rFonts w:ascii="Arial" w:hAnsi="Arial" w:cs="Arial"/>
          <w:sz w:val="24"/>
          <w:szCs w:val="24"/>
        </w:rPr>
        <w:t xml:space="preserve"> измерени</w:t>
      </w:r>
      <w:r w:rsidR="000900E4" w:rsidRPr="005B3647">
        <w:rPr>
          <w:rStyle w:val="FontStyle107"/>
          <w:rFonts w:ascii="Arial" w:hAnsi="Arial" w:cs="Arial"/>
          <w:sz w:val="24"/>
          <w:szCs w:val="24"/>
        </w:rPr>
        <w:t>й</w:t>
      </w:r>
      <w:r w:rsidR="00B414BB" w:rsidRPr="005B3647">
        <w:rPr>
          <w:rStyle w:val="FontStyle107"/>
          <w:rFonts w:ascii="Arial" w:hAnsi="Arial" w:cs="Arial"/>
          <w:sz w:val="24"/>
          <w:szCs w:val="24"/>
        </w:rPr>
        <w:t>, полученны</w:t>
      </w:r>
      <w:r w:rsidR="00EC6943" w:rsidRPr="005B3647">
        <w:rPr>
          <w:rStyle w:val="FontStyle107"/>
          <w:rFonts w:ascii="Arial" w:hAnsi="Arial" w:cs="Arial"/>
          <w:sz w:val="24"/>
          <w:szCs w:val="24"/>
        </w:rPr>
        <w:t>х</w:t>
      </w:r>
      <w:r w:rsidR="00B414BB" w:rsidRPr="005B3647">
        <w:rPr>
          <w:rStyle w:val="FontStyle107"/>
          <w:rFonts w:ascii="Arial" w:hAnsi="Arial" w:cs="Arial"/>
          <w:sz w:val="24"/>
          <w:szCs w:val="24"/>
        </w:rPr>
        <w:t xml:space="preserve"> этими методами, </w:t>
      </w:r>
      <w:r w:rsidR="00BE2A38" w:rsidRPr="005B3647">
        <w:rPr>
          <w:rStyle w:val="FontStyle107"/>
          <w:rFonts w:ascii="Arial" w:hAnsi="Arial" w:cs="Arial"/>
          <w:sz w:val="24"/>
          <w:szCs w:val="24"/>
        </w:rPr>
        <w:t>не превышает установленные требования</w:t>
      </w:r>
      <w:r w:rsidRPr="005B3647">
        <w:rPr>
          <w:rStyle w:val="FontStyle107"/>
          <w:rFonts w:ascii="Arial" w:hAnsi="Arial" w:cs="Arial"/>
          <w:sz w:val="24"/>
          <w:szCs w:val="24"/>
        </w:rPr>
        <w:t>.</w:t>
      </w:r>
    </w:p>
    <w:p w:rsidR="008403E7" w:rsidRPr="005B3647" w:rsidRDefault="008403E7" w:rsidP="008403E7">
      <w:pPr>
        <w:spacing w:line="360" w:lineRule="auto"/>
        <w:ind w:firstLine="709"/>
        <w:jc w:val="both"/>
        <w:rPr>
          <w:rStyle w:val="FontStyle107"/>
          <w:rFonts w:ascii="Arial" w:hAnsi="Arial" w:cs="Arial"/>
          <w:b/>
          <w:sz w:val="24"/>
          <w:szCs w:val="24"/>
        </w:rPr>
      </w:pPr>
      <w:r w:rsidRPr="005B3647">
        <w:rPr>
          <w:rStyle w:val="FontStyle107"/>
          <w:rFonts w:ascii="Arial" w:hAnsi="Arial" w:cs="Arial"/>
          <w:b/>
          <w:sz w:val="24"/>
          <w:szCs w:val="24"/>
        </w:rPr>
        <w:lastRenderedPageBreak/>
        <w:t>8.2.3</w:t>
      </w:r>
      <w:r w:rsidRPr="005B3647">
        <w:rPr>
          <w:rStyle w:val="FontStyle107"/>
          <w:rFonts w:ascii="Arial" w:hAnsi="Arial" w:cs="Arial"/>
          <w:b/>
          <w:sz w:val="24"/>
          <w:szCs w:val="24"/>
        </w:rPr>
        <w:tab/>
      </w:r>
      <w:r w:rsidR="000677E4" w:rsidRPr="005B3647">
        <w:rPr>
          <w:rStyle w:val="FontStyle107"/>
          <w:rFonts w:ascii="Arial" w:hAnsi="Arial" w:cs="Arial"/>
          <w:b/>
          <w:sz w:val="24"/>
          <w:szCs w:val="24"/>
        </w:rPr>
        <w:t>Проведение</w:t>
      </w:r>
      <w:r w:rsidRPr="005B3647">
        <w:rPr>
          <w:rStyle w:val="FontStyle107"/>
          <w:rFonts w:ascii="Arial" w:hAnsi="Arial" w:cs="Arial"/>
          <w:b/>
          <w:sz w:val="24"/>
          <w:szCs w:val="24"/>
        </w:rPr>
        <w:t xml:space="preserve"> испытаний</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a) Диафрагма </w:t>
      </w:r>
      <w:r w:rsidRPr="005B3647">
        <w:rPr>
          <w:rStyle w:val="FontStyle107"/>
          <w:rFonts w:ascii="Arial" w:hAnsi="Arial" w:cs="Arial"/>
          <w:i/>
          <w:sz w:val="24"/>
          <w:szCs w:val="24"/>
        </w:rPr>
        <w:t>LB</w:t>
      </w:r>
      <w:r w:rsidRPr="005B3647">
        <w:rPr>
          <w:rStyle w:val="FontStyle107"/>
          <w:rFonts w:ascii="Arial" w:hAnsi="Arial" w:cs="Arial"/>
          <w:sz w:val="24"/>
          <w:szCs w:val="24"/>
          <w:vertAlign w:val="subscript"/>
        </w:rPr>
        <w:t>1</w:t>
      </w:r>
      <w:r w:rsidRPr="005B3647">
        <w:rPr>
          <w:rStyle w:val="FontStyle107"/>
          <w:rFonts w:ascii="Arial" w:hAnsi="Arial" w:cs="Arial"/>
          <w:sz w:val="24"/>
          <w:szCs w:val="24"/>
        </w:rPr>
        <w:t xml:space="preserve"> освещается источником света </w:t>
      </w:r>
      <w:proofErr w:type="spellStart"/>
      <w:r w:rsidRPr="005B3647">
        <w:rPr>
          <w:rStyle w:val="FontStyle107"/>
          <w:rFonts w:ascii="Arial" w:hAnsi="Arial" w:cs="Arial"/>
          <w:i/>
          <w:sz w:val="24"/>
          <w:szCs w:val="24"/>
        </w:rPr>
        <w:t>L</w:t>
      </w:r>
      <w:r w:rsidRPr="005B3647">
        <w:rPr>
          <w:rStyle w:val="FontStyle107"/>
          <w:rFonts w:ascii="Arial" w:hAnsi="Arial" w:cs="Arial"/>
          <w:i/>
          <w:sz w:val="24"/>
          <w:szCs w:val="24"/>
          <w:vertAlign w:val="subscript"/>
        </w:rPr>
        <w:t>a</w:t>
      </w:r>
      <w:proofErr w:type="spellEnd"/>
      <w:r w:rsidRPr="005B3647">
        <w:rPr>
          <w:rStyle w:val="FontStyle107"/>
          <w:rFonts w:ascii="Arial" w:hAnsi="Arial" w:cs="Arial"/>
          <w:sz w:val="24"/>
          <w:szCs w:val="24"/>
        </w:rPr>
        <w:t>. Их положение регулиру</w:t>
      </w:r>
      <w:r w:rsidR="00294842" w:rsidRPr="005B3647">
        <w:rPr>
          <w:rStyle w:val="FontStyle107"/>
          <w:rFonts w:ascii="Arial" w:hAnsi="Arial" w:cs="Arial"/>
          <w:sz w:val="24"/>
          <w:szCs w:val="24"/>
        </w:rPr>
        <w:t xml:space="preserve">ют </w:t>
      </w:r>
      <w:r w:rsidRPr="005B3647">
        <w:rPr>
          <w:rStyle w:val="FontStyle107"/>
          <w:rFonts w:ascii="Arial" w:hAnsi="Arial" w:cs="Arial"/>
          <w:sz w:val="24"/>
          <w:szCs w:val="24"/>
        </w:rPr>
        <w:t>таким образом, чтобы оно создавало единое изображение на экране в плоскости B, когда СИЗ глаз (</w:t>
      </w:r>
      <w:r w:rsidRPr="005B3647">
        <w:rPr>
          <w:rStyle w:val="FontStyle107"/>
          <w:rFonts w:ascii="Arial" w:hAnsi="Arial" w:cs="Arial"/>
          <w:i/>
          <w:sz w:val="24"/>
          <w:szCs w:val="24"/>
        </w:rPr>
        <w:t>P</w:t>
      </w:r>
      <w:r w:rsidRPr="005B3647">
        <w:rPr>
          <w:rStyle w:val="FontStyle107"/>
          <w:rFonts w:ascii="Arial" w:hAnsi="Arial" w:cs="Arial"/>
          <w:sz w:val="24"/>
          <w:szCs w:val="24"/>
        </w:rPr>
        <w:t>) не установлено на прибор.</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b) </w:t>
      </w:r>
      <w:proofErr w:type="gramStart"/>
      <w:r w:rsidRPr="005B3647">
        <w:rPr>
          <w:rStyle w:val="FontStyle107"/>
          <w:rFonts w:ascii="Arial" w:hAnsi="Arial" w:cs="Arial"/>
          <w:sz w:val="24"/>
          <w:szCs w:val="24"/>
        </w:rPr>
        <w:t>СИЗ глаз располага</w:t>
      </w:r>
      <w:r w:rsidR="00294842" w:rsidRPr="005B3647">
        <w:rPr>
          <w:rStyle w:val="FontStyle107"/>
          <w:rFonts w:ascii="Arial" w:hAnsi="Arial" w:cs="Arial"/>
          <w:sz w:val="24"/>
          <w:szCs w:val="24"/>
        </w:rPr>
        <w:t>ют</w:t>
      </w:r>
      <w:proofErr w:type="gramEnd"/>
      <w:r w:rsidRPr="005B3647">
        <w:rPr>
          <w:rStyle w:val="FontStyle107"/>
          <w:rFonts w:ascii="Arial" w:hAnsi="Arial" w:cs="Arial"/>
          <w:sz w:val="24"/>
          <w:szCs w:val="24"/>
        </w:rPr>
        <w:t xml:space="preserve"> перед линзой </w:t>
      </w:r>
      <w:r w:rsidRPr="005B3647">
        <w:rPr>
          <w:rStyle w:val="FontStyle107"/>
          <w:rFonts w:ascii="Arial" w:hAnsi="Arial" w:cs="Arial"/>
          <w:i/>
          <w:sz w:val="24"/>
          <w:szCs w:val="24"/>
        </w:rPr>
        <w:t>L</w:t>
      </w:r>
      <w:r w:rsidRPr="005B3647">
        <w:rPr>
          <w:rStyle w:val="FontStyle107"/>
          <w:rFonts w:ascii="Arial" w:hAnsi="Arial" w:cs="Arial"/>
          <w:sz w:val="24"/>
          <w:szCs w:val="24"/>
          <w:vertAlign w:val="subscript"/>
        </w:rPr>
        <w:t>2</w:t>
      </w:r>
      <w:r w:rsidRPr="005B3647">
        <w:rPr>
          <w:rStyle w:val="FontStyle107"/>
          <w:rFonts w:ascii="Arial" w:hAnsi="Arial" w:cs="Arial"/>
          <w:sz w:val="24"/>
          <w:szCs w:val="24"/>
        </w:rPr>
        <w:t xml:space="preserve">, в положении как при носке, на голове-манекене, соответствующей размеру испытуемого образца и соответствующей описанию, указанному в </w:t>
      </w:r>
      <w:r w:rsidR="00294842" w:rsidRPr="005B3647">
        <w:rPr>
          <w:rStyle w:val="FontStyle107"/>
          <w:rFonts w:ascii="Arial" w:hAnsi="Arial" w:cs="Arial"/>
          <w:sz w:val="24"/>
          <w:szCs w:val="24"/>
        </w:rPr>
        <w:t>п</w:t>
      </w:r>
      <w:r w:rsidRPr="005B3647">
        <w:rPr>
          <w:rStyle w:val="FontStyle107"/>
          <w:rFonts w:ascii="Arial" w:hAnsi="Arial" w:cs="Arial"/>
          <w:sz w:val="24"/>
          <w:szCs w:val="24"/>
        </w:rPr>
        <w:t xml:space="preserve">риложении </w:t>
      </w:r>
      <w:r w:rsidRPr="005B3647">
        <w:rPr>
          <w:rStyle w:val="FontStyle107"/>
          <w:rFonts w:ascii="Arial" w:hAnsi="Arial" w:cs="Arial"/>
          <w:i/>
          <w:sz w:val="24"/>
          <w:szCs w:val="24"/>
        </w:rPr>
        <w:t>G</w:t>
      </w:r>
      <w:r w:rsidRPr="005B3647">
        <w:rPr>
          <w:rStyle w:val="FontStyle107"/>
          <w:rFonts w:ascii="Arial" w:hAnsi="Arial" w:cs="Arial"/>
          <w:sz w:val="24"/>
          <w:szCs w:val="24"/>
        </w:rPr>
        <w:t>.</w:t>
      </w:r>
    </w:p>
    <w:p w:rsidR="008403E7" w:rsidRPr="005B3647" w:rsidRDefault="00045419" w:rsidP="00045419">
      <w:pPr>
        <w:spacing w:after="240"/>
        <w:ind w:firstLine="709"/>
        <w:jc w:val="both"/>
        <w:rPr>
          <w:rStyle w:val="FontStyle107"/>
          <w:rFonts w:ascii="Arial" w:hAnsi="Arial" w:cs="Arial"/>
          <w:sz w:val="20"/>
          <w:szCs w:val="24"/>
        </w:rPr>
      </w:pPr>
      <w:r w:rsidRPr="005B3647">
        <w:rPr>
          <w:rStyle w:val="FontStyle107"/>
          <w:rFonts w:ascii="Arial" w:hAnsi="Arial" w:cs="Arial"/>
          <w:spacing w:val="40"/>
          <w:sz w:val="20"/>
          <w:szCs w:val="24"/>
        </w:rPr>
        <w:t xml:space="preserve">Примечание </w:t>
      </w:r>
      <w:r w:rsidRPr="005B3647">
        <w:rPr>
          <w:rStyle w:val="FontStyle107"/>
          <w:rFonts w:ascii="Arial" w:hAnsi="Arial" w:cs="Arial"/>
          <w:sz w:val="20"/>
          <w:szCs w:val="24"/>
        </w:rPr>
        <w:t xml:space="preserve">– </w:t>
      </w:r>
      <w:r w:rsidR="008403E7" w:rsidRPr="005B3647">
        <w:rPr>
          <w:rStyle w:val="FontStyle107"/>
          <w:rFonts w:ascii="Arial" w:hAnsi="Arial" w:cs="Arial"/>
          <w:sz w:val="20"/>
          <w:szCs w:val="24"/>
        </w:rPr>
        <w:t>Если существует обоснованная причина, например, для оценки соответствия этнической принадлежности или группы населения, оценка должна проводиться на основе альтернативной формы, разработанной для представления конкретной целевой группы населения.</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c) </w:t>
      </w:r>
      <w:r w:rsidR="00680C76" w:rsidRPr="005B3647">
        <w:rPr>
          <w:rStyle w:val="FontStyle107"/>
          <w:rFonts w:ascii="Arial" w:hAnsi="Arial" w:cs="Arial"/>
          <w:sz w:val="24"/>
          <w:szCs w:val="24"/>
        </w:rPr>
        <w:t xml:space="preserve">Выбирают </w:t>
      </w:r>
      <w:r w:rsidRPr="005B3647">
        <w:rPr>
          <w:rStyle w:val="FontStyle107"/>
          <w:rFonts w:ascii="Arial" w:hAnsi="Arial" w:cs="Arial"/>
          <w:sz w:val="24"/>
          <w:szCs w:val="24"/>
        </w:rPr>
        <w:t>подходящую диафрагму LB</w:t>
      </w:r>
      <w:r w:rsidRPr="005B3647">
        <w:rPr>
          <w:rStyle w:val="FontStyle107"/>
          <w:rFonts w:ascii="Arial" w:hAnsi="Arial" w:cs="Arial"/>
          <w:sz w:val="24"/>
          <w:szCs w:val="24"/>
          <w:vertAlign w:val="subscript"/>
        </w:rPr>
        <w:t>2</w:t>
      </w:r>
      <w:r w:rsidRPr="005B3647">
        <w:rPr>
          <w:rStyle w:val="FontStyle107"/>
          <w:rFonts w:ascii="Arial" w:hAnsi="Arial" w:cs="Arial"/>
          <w:sz w:val="24"/>
          <w:szCs w:val="24"/>
        </w:rPr>
        <w:t xml:space="preserve">. Расстояние </w:t>
      </w:r>
      <w:proofErr w:type="spellStart"/>
      <w:r w:rsidRPr="005B3647">
        <w:rPr>
          <w:rStyle w:val="FontStyle107"/>
          <w:rFonts w:ascii="Arial" w:hAnsi="Arial" w:cs="Arial"/>
          <w:i/>
          <w:sz w:val="24"/>
          <w:szCs w:val="24"/>
        </w:rPr>
        <w:t>X</w:t>
      </w:r>
      <w:r w:rsidRPr="005B3647">
        <w:rPr>
          <w:rStyle w:val="FontStyle107"/>
          <w:rFonts w:ascii="Arial" w:hAnsi="Arial" w:cs="Arial"/>
          <w:i/>
          <w:sz w:val="24"/>
          <w:szCs w:val="24"/>
          <w:vertAlign w:val="superscript"/>
        </w:rPr>
        <w:t>b</w:t>
      </w:r>
      <w:proofErr w:type="spellEnd"/>
      <w:r w:rsidRPr="005B3647">
        <w:rPr>
          <w:rStyle w:val="FontStyle107"/>
          <w:rFonts w:ascii="Arial" w:hAnsi="Arial" w:cs="Arial"/>
          <w:sz w:val="24"/>
          <w:szCs w:val="24"/>
        </w:rPr>
        <w:t xml:space="preserve"> от центра диафрагмы до левого и правого круглого отверстия равно половине межзрачкового расстояния. В качестве значения по умолчанию использу</w:t>
      </w:r>
      <w:r w:rsidR="00680C76" w:rsidRPr="005B3647">
        <w:rPr>
          <w:rStyle w:val="FontStyle107"/>
          <w:rFonts w:ascii="Arial" w:hAnsi="Arial" w:cs="Arial"/>
          <w:sz w:val="24"/>
          <w:szCs w:val="24"/>
        </w:rPr>
        <w:t>ют</w:t>
      </w:r>
      <w:r w:rsidRPr="005B3647">
        <w:rPr>
          <w:rStyle w:val="FontStyle107"/>
          <w:rFonts w:ascii="Arial" w:hAnsi="Arial" w:cs="Arial"/>
          <w:sz w:val="24"/>
          <w:szCs w:val="24"/>
        </w:rPr>
        <w:t xml:space="preserve"> межзрачковое расстояние (64,0</w:t>
      </w:r>
      <w:r w:rsidR="00680C76"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680C76" w:rsidRPr="005B3647">
        <w:rPr>
          <w:rStyle w:val="FontStyle107"/>
          <w:rFonts w:ascii="Arial" w:hAnsi="Arial" w:cs="Arial"/>
          <w:sz w:val="24"/>
          <w:szCs w:val="24"/>
        </w:rPr>
        <w:t xml:space="preserve"> </w:t>
      </w:r>
      <w:r w:rsidRPr="005B3647">
        <w:rPr>
          <w:rStyle w:val="FontStyle107"/>
          <w:rFonts w:ascii="Arial" w:hAnsi="Arial" w:cs="Arial"/>
          <w:sz w:val="24"/>
          <w:szCs w:val="24"/>
        </w:rPr>
        <w:t>0,4) мм для солнцезащитных очков для взрослых и (54,0</w:t>
      </w:r>
      <w:r w:rsidR="00680C76"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680C76" w:rsidRPr="005B3647">
        <w:rPr>
          <w:rStyle w:val="FontStyle107"/>
          <w:rFonts w:ascii="Arial" w:hAnsi="Arial" w:cs="Arial"/>
          <w:sz w:val="24"/>
          <w:szCs w:val="24"/>
        </w:rPr>
        <w:t xml:space="preserve"> </w:t>
      </w:r>
      <w:r w:rsidRPr="005B3647">
        <w:rPr>
          <w:rStyle w:val="FontStyle107"/>
          <w:rFonts w:ascii="Arial" w:hAnsi="Arial" w:cs="Arial"/>
          <w:sz w:val="24"/>
          <w:szCs w:val="24"/>
        </w:rPr>
        <w:t>0,4) мм для детских солнцезащитных очков. Другие значения межзрачкового расстояния могут быть выбраны по запросу изготовителя.</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 xml:space="preserve">d) </w:t>
      </w:r>
      <w:r w:rsidR="00680C76" w:rsidRPr="005B3647">
        <w:rPr>
          <w:rStyle w:val="FontStyle107"/>
          <w:rFonts w:ascii="Arial" w:hAnsi="Arial" w:cs="Arial"/>
          <w:sz w:val="24"/>
          <w:szCs w:val="24"/>
        </w:rPr>
        <w:t xml:space="preserve">Измеряют </w:t>
      </w:r>
      <w:r w:rsidRPr="005B3647">
        <w:rPr>
          <w:rStyle w:val="FontStyle107"/>
          <w:rFonts w:ascii="Arial" w:hAnsi="Arial" w:cs="Arial"/>
          <w:sz w:val="24"/>
          <w:szCs w:val="24"/>
        </w:rPr>
        <w:t>вертикальные и горизонтальные расстояния между двумя смещенными изображениями, возникающими из двух областей светофильтров средства защиты глаз.</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Эти расстояния в сантиметрах делят на 2, чтобы получить горизонтальные и вертикальные значения призматического действия в пр</w:t>
      </w:r>
      <w:r w:rsidR="00E0574C" w:rsidRPr="005B3647">
        <w:rPr>
          <w:rStyle w:val="FontStyle107"/>
          <w:rFonts w:ascii="Arial" w:hAnsi="Arial" w:cs="Arial"/>
          <w:sz w:val="24"/>
          <w:szCs w:val="24"/>
        </w:rPr>
        <w:t xml:space="preserve">. </w:t>
      </w:r>
      <w:proofErr w:type="spellStart"/>
      <w:r w:rsidRPr="005B3647">
        <w:rPr>
          <w:rStyle w:val="FontStyle107"/>
          <w:rFonts w:ascii="Arial" w:hAnsi="Arial" w:cs="Arial"/>
          <w:sz w:val="24"/>
          <w:szCs w:val="24"/>
        </w:rPr>
        <w:t>дптр</w:t>
      </w:r>
      <w:proofErr w:type="spellEnd"/>
      <w:r w:rsidRPr="005B3647">
        <w:rPr>
          <w:rStyle w:val="FontStyle107"/>
          <w:rFonts w:ascii="Arial" w:hAnsi="Arial" w:cs="Arial"/>
          <w:sz w:val="24"/>
          <w:szCs w:val="24"/>
        </w:rPr>
        <w:t xml:space="preserve"> (сантиметрах на метр).</w:t>
      </w:r>
    </w:p>
    <w:p w:rsidR="008403E7" w:rsidRPr="005B3647" w:rsidRDefault="008403E7" w:rsidP="008403E7">
      <w:pPr>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t>Если световые пучки, которые соответствуют двум областям глаз, пересекаются в горизонтальном направлении, разность призматического действия соответствует «призме основанием к носу»; если световые пучки не пересекаются, разность призматического действия соответствует «призме основанием к виску».</w:t>
      </w:r>
    </w:p>
    <w:p w:rsidR="00E0574C" w:rsidRPr="005B3647" w:rsidRDefault="00E0574C">
      <w:pPr>
        <w:widowControl/>
        <w:suppressAutoHyphens w:val="0"/>
        <w:autoSpaceDE/>
        <w:rPr>
          <w:rStyle w:val="FontStyle107"/>
          <w:rFonts w:ascii="Arial" w:hAnsi="Arial" w:cs="Arial"/>
          <w:sz w:val="20"/>
          <w:szCs w:val="24"/>
        </w:rPr>
      </w:pPr>
      <w:r w:rsidRPr="005B3647">
        <w:rPr>
          <w:rStyle w:val="FontStyle107"/>
          <w:rFonts w:ascii="Arial" w:hAnsi="Arial" w:cs="Arial"/>
          <w:sz w:val="20"/>
          <w:szCs w:val="24"/>
        </w:rPr>
        <w:br w:type="page"/>
      </w:r>
    </w:p>
    <w:p w:rsidR="00FC1C0A" w:rsidRPr="005B3647" w:rsidRDefault="00FC1C0A" w:rsidP="00FC1C0A">
      <w:pPr>
        <w:spacing w:line="360" w:lineRule="auto"/>
        <w:ind w:firstLine="709"/>
        <w:jc w:val="right"/>
        <w:rPr>
          <w:rStyle w:val="FontStyle107"/>
          <w:rFonts w:ascii="Arial" w:hAnsi="Arial" w:cs="Arial"/>
          <w:sz w:val="20"/>
          <w:szCs w:val="24"/>
        </w:rPr>
      </w:pPr>
      <w:r w:rsidRPr="005B3647">
        <w:rPr>
          <w:rStyle w:val="FontStyle107"/>
          <w:rFonts w:ascii="Arial" w:hAnsi="Arial" w:cs="Arial"/>
          <w:sz w:val="20"/>
          <w:szCs w:val="24"/>
        </w:rPr>
        <w:lastRenderedPageBreak/>
        <w:t>Размеры в миллиметрах</w:t>
      </w:r>
      <w:r w:rsidR="003A1DC8" w:rsidRPr="005B3647">
        <w:rPr>
          <w:rStyle w:val="FontStyle107"/>
          <w:rFonts w:ascii="Arial" w:hAnsi="Arial" w:cs="Arial"/>
          <w:sz w:val="20"/>
          <w:szCs w:val="24"/>
        </w:rPr>
        <w:t xml:space="preserve"> (номинальные, без допусков)</w:t>
      </w:r>
    </w:p>
    <w:p w:rsidR="00FC1C0A" w:rsidRPr="005B3647" w:rsidRDefault="00D67F98" w:rsidP="00FC1C0A">
      <w:pPr>
        <w:spacing w:line="360" w:lineRule="auto"/>
        <w:ind w:right="1557" w:firstLine="709"/>
        <w:jc w:val="right"/>
        <w:rPr>
          <w:rFonts w:ascii="Arial" w:hAnsi="Arial" w:cs="Arial"/>
          <w:noProof/>
          <w:lang w:eastAsia="ru-RU"/>
        </w:rPr>
      </w:pPr>
      <w:r w:rsidRPr="005B3647">
        <w:rPr>
          <w:rFonts w:ascii="Arial" w:hAnsi="Arial" w:cs="Arial"/>
          <w:noProof/>
          <w:lang w:eastAsia="ru-RU"/>
        </w:rPr>
        <w:drawing>
          <wp:inline distT="0" distB="0" distL="0" distR="0" wp14:anchorId="3AAE38CE" wp14:editId="48C5FD91">
            <wp:extent cx="5363845" cy="4107815"/>
            <wp:effectExtent l="19050" t="0" r="8255"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srcRect/>
                    <a:stretch>
                      <a:fillRect/>
                    </a:stretch>
                  </pic:blipFill>
                  <pic:spPr bwMode="auto">
                    <a:xfrm>
                      <a:off x="0" y="0"/>
                      <a:ext cx="5363845" cy="4107815"/>
                    </a:xfrm>
                    <a:prstGeom prst="rect">
                      <a:avLst/>
                    </a:prstGeom>
                    <a:noFill/>
                    <a:ln w="9525">
                      <a:noFill/>
                      <a:miter lim="800000"/>
                      <a:headEnd/>
                      <a:tailEnd/>
                    </a:ln>
                  </pic:spPr>
                </pic:pic>
              </a:graphicData>
            </a:graphic>
          </wp:inline>
        </w:drawing>
      </w:r>
    </w:p>
    <w:p w:rsidR="00FC1C0A" w:rsidRPr="005B3647" w:rsidRDefault="00FC1C0A" w:rsidP="00F633C8">
      <w:pPr>
        <w:tabs>
          <w:tab w:val="left" w:pos="284"/>
        </w:tabs>
        <w:spacing w:line="360" w:lineRule="auto"/>
        <w:jc w:val="center"/>
        <w:rPr>
          <w:rStyle w:val="FontStyle107"/>
          <w:rFonts w:ascii="Arial" w:hAnsi="Arial" w:cs="Arial"/>
          <w:sz w:val="24"/>
          <w:szCs w:val="24"/>
        </w:rPr>
      </w:pPr>
      <w:proofErr w:type="spellStart"/>
      <w:proofErr w:type="gramStart"/>
      <w:r w:rsidRPr="005B3647">
        <w:rPr>
          <w:rStyle w:val="FontStyle107"/>
          <w:rFonts w:ascii="Arial" w:hAnsi="Arial" w:cs="Arial"/>
          <w:i/>
          <w:sz w:val="24"/>
          <w:szCs w:val="24"/>
        </w:rPr>
        <w:t>L</w:t>
      </w:r>
      <w:r w:rsidRPr="005B3647">
        <w:rPr>
          <w:rStyle w:val="FontStyle107"/>
          <w:rFonts w:ascii="Arial" w:hAnsi="Arial" w:cs="Arial"/>
          <w:i/>
          <w:sz w:val="24"/>
          <w:szCs w:val="24"/>
          <w:vertAlign w:val="subscript"/>
        </w:rPr>
        <w:t>a</w:t>
      </w:r>
      <w:proofErr w:type="spellEnd"/>
      <w:r w:rsidRPr="005B3647">
        <w:rPr>
          <w:rStyle w:val="FontStyle107"/>
          <w:rFonts w:ascii="Arial" w:hAnsi="Arial" w:cs="Arial"/>
          <w:sz w:val="24"/>
          <w:szCs w:val="24"/>
        </w:rPr>
        <w:tab/>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источник света, например, лампа накаливания, лазер с длиной волны (600</w:t>
      </w:r>
      <w:r w:rsidR="00106646" w:rsidRPr="005B3647">
        <w:rPr>
          <w:rStyle w:val="FontStyle107"/>
          <w:rFonts w:ascii="Arial" w:hAnsi="Arial" w:cs="Arial"/>
          <w:sz w:val="24"/>
          <w:szCs w:val="24"/>
        </w:rPr>
        <w:t xml:space="preserve"> </w:t>
      </w:r>
      <w:r w:rsidRPr="005B3647">
        <w:rPr>
          <w:rStyle w:val="FontStyle107"/>
          <w:rFonts w:ascii="Arial" w:hAnsi="Arial" w:cs="Arial"/>
          <w:sz w:val="24"/>
          <w:szCs w:val="24"/>
        </w:rPr>
        <w:t>±</w:t>
      </w:r>
      <w:r w:rsidR="00106646" w:rsidRPr="005B3647">
        <w:rPr>
          <w:rStyle w:val="FontStyle107"/>
          <w:rFonts w:ascii="Arial" w:hAnsi="Arial" w:cs="Arial"/>
          <w:sz w:val="24"/>
          <w:szCs w:val="24"/>
        </w:rPr>
        <w:t xml:space="preserve"> </w:t>
      </w:r>
      <w:r w:rsidRPr="005B3647">
        <w:rPr>
          <w:rStyle w:val="FontStyle107"/>
          <w:rFonts w:ascii="Arial" w:hAnsi="Arial" w:cs="Arial"/>
          <w:sz w:val="24"/>
          <w:szCs w:val="24"/>
        </w:rPr>
        <w:t xml:space="preserve">70) </w:t>
      </w:r>
      <w:proofErr w:type="spellStart"/>
      <w:r w:rsidRPr="005B3647">
        <w:rPr>
          <w:rStyle w:val="FontStyle107"/>
          <w:rFonts w:ascii="Arial" w:hAnsi="Arial" w:cs="Arial"/>
          <w:sz w:val="24"/>
          <w:szCs w:val="24"/>
        </w:rPr>
        <w:t>нм</w:t>
      </w:r>
      <w:proofErr w:type="spellEnd"/>
      <w:r w:rsidR="00106646"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j</w:t>
      </w:r>
      <w:r w:rsidRPr="005B3647">
        <w:rPr>
          <w:rStyle w:val="FontStyle107"/>
          <w:rFonts w:ascii="Arial" w:hAnsi="Arial" w:cs="Arial"/>
          <w:sz w:val="24"/>
          <w:szCs w:val="24"/>
        </w:rPr>
        <w:tab/>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интерференционный светофильтр с пиковым коэффициентом пропускания в зеленой части спектра (требуется только в том случае, если в качестве источника излучения используется лампа накаливания)</w:t>
      </w:r>
      <w:r w:rsidR="00106646"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L</w:t>
      </w:r>
      <w:r w:rsidRPr="005B3647">
        <w:rPr>
          <w:rStyle w:val="FontStyle107"/>
          <w:rFonts w:ascii="Arial" w:hAnsi="Arial" w:cs="Arial"/>
          <w:sz w:val="24"/>
          <w:szCs w:val="24"/>
          <w:vertAlign w:val="subscript"/>
        </w:rPr>
        <w:t>1</w:t>
      </w:r>
      <w:r w:rsidR="00BD41D8"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ахроматическая линза, фокусное расстояние от 20 мм до 50 мм</w:t>
      </w:r>
      <w:r w:rsidR="00106646" w:rsidRPr="005B3647">
        <w:rPr>
          <w:rStyle w:val="FontStyle107"/>
          <w:rFonts w:ascii="Arial" w:hAnsi="Arial" w:cs="Arial"/>
          <w:sz w:val="24"/>
          <w:szCs w:val="24"/>
        </w:rPr>
        <w:t>;</w:t>
      </w:r>
      <w:r w:rsidR="00F633C8" w:rsidRPr="005B3647">
        <w:rPr>
          <w:rStyle w:val="FontStyle107"/>
          <w:rFonts w:ascii="Arial" w:hAnsi="Arial" w:cs="Arial"/>
          <w:i/>
          <w:sz w:val="24"/>
          <w:szCs w:val="24"/>
        </w:rPr>
        <w:t xml:space="preserve"> </w:t>
      </w:r>
      <w:proofErr w:type="spellStart"/>
      <w:r w:rsidRPr="005B3647">
        <w:rPr>
          <w:rStyle w:val="FontStyle107"/>
          <w:rFonts w:ascii="Arial" w:hAnsi="Arial" w:cs="Arial"/>
          <w:i/>
          <w:sz w:val="24"/>
          <w:szCs w:val="24"/>
        </w:rPr>
        <w:t>LB</w:t>
      </w:r>
      <w:r w:rsidRPr="005B3647">
        <w:rPr>
          <w:rStyle w:val="FontStyle107"/>
          <w:rFonts w:ascii="Arial" w:hAnsi="Arial" w:cs="Arial"/>
          <w:i/>
          <w:sz w:val="24"/>
          <w:szCs w:val="24"/>
          <w:vertAlign w:val="subscript"/>
        </w:rPr>
        <w:t>a</w:t>
      </w:r>
      <w:proofErr w:type="spellEnd"/>
      <w:r w:rsidR="00F633C8"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 xml:space="preserve">– </w:t>
      </w:r>
      <w:r w:rsidRPr="005B3647">
        <w:rPr>
          <w:rStyle w:val="FontStyle107"/>
          <w:rFonts w:ascii="Arial" w:hAnsi="Arial" w:cs="Arial"/>
          <w:sz w:val="24"/>
          <w:szCs w:val="24"/>
        </w:rPr>
        <w:t>диафрагма номинального диаметра 1 мм</w:t>
      </w:r>
      <w:r w:rsidR="00946979" w:rsidRPr="005B3647">
        <w:rPr>
          <w:rStyle w:val="FontStyle107"/>
          <w:rFonts w:ascii="Arial" w:hAnsi="Arial" w:cs="Arial"/>
          <w:sz w:val="24"/>
          <w:szCs w:val="24"/>
        </w:rPr>
        <w:t>;</w:t>
      </w:r>
      <w:proofErr w:type="gramEnd"/>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P</w:t>
      </w:r>
      <w:r w:rsidRPr="005B3647">
        <w:rPr>
          <w:rStyle w:val="FontStyle107"/>
          <w:rFonts w:ascii="Arial" w:hAnsi="Arial" w:cs="Arial"/>
          <w:sz w:val="24"/>
          <w:szCs w:val="24"/>
        </w:rPr>
        <w:tab/>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испытуемые образец СИЗ глаз</w:t>
      </w:r>
      <w:r w:rsidR="00946979"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LB</w:t>
      </w:r>
      <w:r w:rsidRPr="005B3647">
        <w:rPr>
          <w:rStyle w:val="FontStyle107"/>
          <w:rFonts w:ascii="Arial" w:hAnsi="Arial" w:cs="Arial"/>
          <w:sz w:val="24"/>
          <w:szCs w:val="24"/>
          <w:vertAlign w:val="subscript"/>
        </w:rPr>
        <w:t>2</w:t>
      </w:r>
      <w:r w:rsidR="00F633C8"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диафрагма</w:t>
      </w:r>
      <w:r w:rsidR="00344F08" w:rsidRPr="005B3647">
        <w:rPr>
          <w:rStyle w:val="FontStyle107"/>
          <w:rFonts w:ascii="Arial" w:hAnsi="Arial" w:cs="Arial"/>
          <w:sz w:val="24"/>
          <w:szCs w:val="24"/>
        </w:rPr>
        <w:t xml:space="preserve"> </w:t>
      </w:r>
      <w:r w:rsidR="001B1FF2" w:rsidRPr="005B3647">
        <w:rPr>
          <w:rStyle w:val="FontStyle107"/>
          <w:rFonts w:ascii="Arial" w:hAnsi="Arial" w:cs="Arial"/>
          <w:sz w:val="24"/>
          <w:szCs w:val="24"/>
        </w:rPr>
        <w:t>в соответствии с детализацией</w:t>
      </w:r>
      <w:proofErr w:type="gramStart"/>
      <w:r w:rsidR="001B1FF2" w:rsidRPr="005B3647">
        <w:rPr>
          <w:rStyle w:val="FontStyle107"/>
          <w:rFonts w:ascii="Arial" w:hAnsi="Arial" w:cs="Arial"/>
          <w:sz w:val="24"/>
          <w:szCs w:val="24"/>
        </w:rPr>
        <w:t xml:space="preserve"> А</w:t>
      </w:r>
      <w:proofErr w:type="gramEnd"/>
      <w:r w:rsidR="00946979" w:rsidRPr="005B3647">
        <w:rPr>
          <w:rStyle w:val="FontStyle107"/>
          <w:rFonts w:ascii="Arial" w:hAnsi="Arial" w:cs="Arial"/>
          <w:sz w:val="24"/>
          <w:szCs w:val="24"/>
        </w:rPr>
        <w:t>;</w:t>
      </w:r>
      <w:r w:rsidR="00AD393E" w:rsidRPr="005B3647">
        <w:rPr>
          <w:rStyle w:val="FontStyle107"/>
          <w:rFonts w:ascii="Arial" w:hAnsi="Arial" w:cs="Arial"/>
          <w:sz w:val="24"/>
          <w:szCs w:val="24"/>
        </w:rPr>
        <w:t xml:space="preserve"> </w:t>
      </w:r>
      <w:r w:rsidRPr="005B3647">
        <w:rPr>
          <w:rStyle w:val="FontStyle107"/>
          <w:rFonts w:ascii="Arial" w:hAnsi="Arial" w:cs="Arial"/>
          <w:i/>
          <w:sz w:val="24"/>
          <w:szCs w:val="24"/>
        </w:rPr>
        <w:t>L</w:t>
      </w:r>
      <w:r w:rsidRPr="005B3647">
        <w:rPr>
          <w:rStyle w:val="FontStyle107"/>
          <w:rFonts w:ascii="Arial" w:hAnsi="Arial" w:cs="Arial"/>
          <w:sz w:val="24"/>
          <w:szCs w:val="24"/>
          <w:vertAlign w:val="subscript"/>
        </w:rPr>
        <w:t>2</w:t>
      </w:r>
      <w:r w:rsidR="002E7D1F"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ахроматическая линза, номинальное фокусное расстояние 1000 мм и номинальный диаметр 75 мм</w:t>
      </w:r>
      <w:r w:rsidR="00946979"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B</w:t>
      </w:r>
      <w:r w:rsidRPr="005B3647">
        <w:rPr>
          <w:rStyle w:val="FontStyle107"/>
          <w:rFonts w:ascii="Arial" w:hAnsi="Arial" w:cs="Arial"/>
          <w:sz w:val="24"/>
          <w:szCs w:val="24"/>
        </w:rPr>
        <w:tab/>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плоскость изображения</w:t>
      </w:r>
      <w:r w:rsidR="00946979"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proofErr w:type="spellStart"/>
      <w:r w:rsidRPr="005B3647">
        <w:rPr>
          <w:rStyle w:val="FontStyle107"/>
          <w:rFonts w:ascii="Arial" w:hAnsi="Arial" w:cs="Arial"/>
          <w:i/>
          <w:sz w:val="24"/>
          <w:szCs w:val="24"/>
        </w:rPr>
        <w:t>X</w:t>
      </w:r>
      <w:r w:rsidRPr="005B3647">
        <w:rPr>
          <w:rStyle w:val="FontStyle107"/>
          <w:rFonts w:ascii="Arial" w:hAnsi="Arial" w:cs="Arial"/>
          <w:i/>
          <w:sz w:val="24"/>
          <w:szCs w:val="24"/>
          <w:vertAlign w:val="superscript"/>
        </w:rPr>
        <w:t>b</w:t>
      </w:r>
      <w:proofErr w:type="spellEnd"/>
      <w:r w:rsidR="00382F93"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 xml:space="preserve">– </w:t>
      </w:r>
      <w:r w:rsidRPr="005B3647">
        <w:rPr>
          <w:rStyle w:val="FontStyle107"/>
          <w:rFonts w:ascii="Arial" w:hAnsi="Arial" w:cs="Arial"/>
          <w:sz w:val="24"/>
          <w:szCs w:val="24"/>
        </w:rPr>
        <w:t>половина межзрачкового расстояния</w:t>
      </w:r>
      <w:r w:rsidR="00946979" w:rsidRPr="005B3647">
        <w:rPr>
          <w:rStyle w:val="FontStyle107"/>
          <w:rFonts w:ascii="Arial" w:hAnsi="Arial" w:cs="Arial"/>
          <w:sz w:val="24"/>
          <w:szCs w:val="24"/>
        </w:rPr>
        <w:t>;</w:t>
      </w:r>
      <w:r w:rsidR="00F633C8" w:rsidRPr="005B3647">
        <w:rPr>
          <w:rStyle w:val="FontStyle107"/>
          <w:rFonts w:ascii="Arial" w:hAnsi="Arial" w:cs="Arial"/>
          <w:sz w:val="24"/>
          <w:szCs w:val="24"/>
        </w:rPr>
        <w:t xml:space="preserve"> </w:t>
      </w:r>
      <w:r w:rsidRPr="005B3647">
        <w:rPr>
          <w:rStyle w:val="FontStyle107"/>
          <w:rFonts w:ascii="Arial" w:hAnsi="Arial" w:cs="Arial"/>
          <w:i/>
          <w:sz w:val="24"/>
          <w:szCs w:val="24"/>
        </w:rPr>
        <w:t>a</w:t>
      </w:r>
      <w:r w:rsidR="00F633C8" w:rsidRPr="005B3647">
        <w:rPr>
          <w:rStyle w:val="FontStyle107"/>
          <w:rFonts w:ascii="Arial" w:hAnsi="Arial" w:cs="Arial"/>
          <w:sz w:val="24"/>
          <w:szCs w:val="24"/>
        </w:rPr>
        <w:t xml:space="preserve"> </w:t>
      </w:r>
      <w:r w:rsidR="00106646" w:rsidRPr="005B3647">
        <w:rPr>
          <w:rStyle w:val="FontStyle107"/>
          <w:rFonts w:ascii="Arial" w:hAnsi="Arial" w:cs="Arial"/>
          <w:sz w:val="24"/>
          <w:szCs w:val="24"/>
        </w:rPr>
        <w:t>–</w:t>
      </w:r>
      <w:r w:rsidRPr="005B3647">
        <w:rPr>
          <w:rStyle w:val="FontStyle107"/>
          <w:rFonts w:ascii="Arial" w:hAnsi="Arial" w:cs="Arial"/>
          <w:sz w:val="24"/>
          <w:szCs w:val="24"/>
        </w:rPr>
        <w:t xml:space="preserve"> расстояние от испытуемого образца до диафрагмы (расстояние должно быть минимальным)</w:t>
      </w:r>
    </w:p>
    <w:p w:rsidR="00FC1C0A" w:rsidRPr="005B3647" w:rsidRDefault="00FC1C0A" w:rsidP="00F633C8">
      <w:pPr>
        <w:spacing w:before="120" w:after="120" w:line="360" w:lineRule="auto"/>
        <w:jc w:val="center"/>
        <w:rPr>
          <w:rFonts w:ascii="Arial" w:hAnsi="Arial" w:cs="Arial"/>
          <w:b/>
          <w:sz w:val="24"/>
          <w:szCs w:val="24"/>
        </w:rPr>
      </w:pPr>
      <w:r w:rsidRPr="005B3647">
        <w:rPr>
          <w:rFonts w:ascii="Arial" w:hAnsi="Arial" w:cs="Arial"/>
          <w:sz w:val="24"/>
          <w:szCs w:val="24"/>
        </w:rPr>
        <w:t xml:space="preserve">Рисунок 9 </w:t>
      </w:r>
      <w:r w:rsidR="00946979" w:rsidRPr="005B3647">
        <w:rPr>
          <w:rStyle w:val="FontStyle107"/>
          <w:rFonts w:ascii="Arial" w:hAnsi="Arial" w:cs="Arial"/>
          <w:sz w:val="24"/>
          <w:szCs w:val="24"/>
        </w:rPr>
        <w:t>–</w:t>
      </w:r>
      <w:r w:rsidRPr="005B3647">
        <w:rPr>
          <w:rFonts w:ascii="Arial" w:hAnsi="Arial" w:cs="Arial"/>
          <w:sz w:val="24"/>
          <w:szCs w:val="24"/>
        </w:rPr>
        <w:t xml:space="preserve"> Принципиальная оптическая схема установки для измерения разности призматического действия</w:t>
      </w:r>
      <w:r w:rsidRPr="005B3647">
        <w:rPr>
          <w:rFonts w:ascii="Arial" w:hAnsi="Arial" w:cs="Arial"/>
          <w:b/>
          <w:sz w:val="24"/>
          <w:szCs w:val="24"/>
        </w:rPr>
        <w:t xml:space="preserve"> </w:t>
      </w:r>
    </w:p>
    <w:p w:rsidR="009729A9" w:rsidRPr="005B3647" w:rsidRDefault="009729A9" w:rsidP="009729A9">
      <w:pPr>
        <w:spacing w:line="360" w:lineRule="auto"/>
        <w:ind w:firstLine="720"/>
        <w:jc w:val="both"/>
        <w:rPr>
          <w:rFonts w:ascii="Arial" w:hAnsi="Arial" w:cs="Arial"/>
          <w:b/>
          <w:sz w:val="24"/>
          <w:szCs w:val="24"/>
        </w:rPr>
      </w:pPr>
      <w:r w:rsidRPr="005B3647">
        <w:rPr>
          <w:rFonts w:ascii="Arial" w:hAnsi="Arial" w:cs="Arial"/>
          <w:b/>
          <w:sz w:val="24"/>
          <w:szCs w:val="24"/>
        </w:rPr>
        <w:t>8.2.4</w:t>
      </w:r>
      <w:r w:rsidRPr="005B3647">
        <w:rPr>
          <w:rFonts w:ascii="Arial" w:hAnsi="Arial" w:cs="Arial"/>
          <w:b/>
          <w:sz w:val="24"/>
          <w:szCs w:val="24"/>
        </w:rPr>
        <w:tab/>
        <w:t>Протокол испытаний</w:t>
      </w:r>
    </w:p>
    <w:p w:rsidR="009729A9" w:rsidRPr="005B3647" w:rsidRDefault="009729A9" w:rsidP="00F633C8">
      <w:pPr>
        <w:spacing w:line="360" w:lineRule="auto"/>
        <w:ind w:firstLine="709"/>
        <w:jc w:val="both"/>
        <w:rPr>
          <w:rFonts w:ascii="Arial" w:hAnsi="Arial" w:cs="Arial"/>
          <w:b/>
          <w:sz w:val="24"/>
          <w:szCs w:val="24"/>
        </w:rPr>
      </w:pPr>
      <w:r w:rsidRPr="005B3647">
        <w:rPr>
          <w:rFonts w:ascii="Arial" w:hAnsi="Arial" w:cs="Arial"/>
          <w:sz w:val="24"/>
          <w:szCs w:val="24"/>
        </w:rPr>
        <w:t xml:space="preserve">Измеренные значения </w:t>
      </w:r>
      <w:r w:rsidR="005022AB" w:rsidRPr="005B3647">
        <w:rPr>
          <w:rFonts w:ascii="Arial" w:hAnsi="Arial" w:cs="Arial"/>
          <w:sz w:val="24"/>
          <w:szCs w:val="24"/>
        </w:rPr>
        <w:t>отражают</w:t>
      </w:r>
      <w:r w:rsidRPr="005B3647">
        <w:rPr>
          <w:rFonts w:ascii="Arial" w:hAnsi="Arial" w:cs="Arial"/>
          <w:sz w:val="24"/>
          <w:szCs w:val="24"/>
        </w:rPr>
        <w:t xml:space="preserve"> в протоколе испытаний</w:t>
      </w:r>
      <w:r w:rsidRPr="005B3647">
        <w:rPr>
          <w:rFonts w:ascii="Arial" w:hAnsi="Arial" w:cs="Arial"/>
          <w:b/>
          <w:sz w:val="24"/>
          <w:szCs w:val="24"/>
        </w:rPr>
        <w:t>.</w:t>
      </w:r>
    </w:p>
    <w:p w:rsidR="009729A9" w:rsidRPr="005B3647" w:rsidRDefault="009729A9" w:rsidP="009729A9">
      <w:pPr>
        <w:spacing w:line="360" w:lineRule="auto"/>
        <w:jc w:val="both"/>
        <w:rPr>
          <w:rFonts w:ascii="Arial" w:hAnsi="Arial" w:cs="Arial"/>
          <w:b/>
          <w:sz w:val="24"/>
          <w:szCs w:val="24"/>
        </w:rPr>
      </w:pPr>
    </w:p>
    <w:p w:rsidR="00F633C8" w:rsidRPr="005B3647" w:rsidRDefault="009729A9" w:rsidP="009729A9">
      <w:pPr>
        <w:spacing w:line="360" w:lineRule="auto"/>
        <w:jc w:val="both"/>
        <w:rPr>
          <w:rFonts w:ascii="Arial" w:hAnsi="Arial" w:cs="Arial"/>
          <w:b/>
          <w:sz w:val="28"/>
          <w:szCs w:val="24"/>
        </w:rPr>
      </w:pPr>
      <w:r w:rsidRPr="005B3647">
        <w:rPr>
          <w:rFonts w:ascii="Arial" w:hAnsi="Arial" w:cs="Arial"/>
          <w:b/>
          <w:sz w:val="28"/>
          <w:szCs w:val="24"/>
        </w:rPr>
        <w:tab/>
      </w:r>
    </w:p>
    <w:p w:rsidR="00F633C8" w:rsidRPr="005B3647" w:rsidRDefault="00F633C8">
      <w:pPr>
        <w:widowControl/>
        <w:suppressAutoHyphens w:val="0"/>
        <w:autoSpaceDE/>
        <w:rPr>
          <w:rFonts w:ascii="Arial" w:hAnsi="Arial" w:cs="Arial"/>
          <w:b/>
          <w:sz w:val="28"/>
          <w:szCs w:val="24"/>
        </w:rPr>
      </w:pPr>
      <w:r w:rsidRPr="005B3647">
        <w:rPr>
          <w:rFonts w:ascii="Arial" w:hAnsi="Arial" w:cs="Arial"/>
          <w:b/>
          <w:sz w:val="28"/>
          <w:szCs w:val="24"/>
        </w:rPr>
        <w:br w:type="page"/>
      </w:r>
    </w:p>
    <w:p w:rsidR="009729A9" w:rsidRPr="005B3647" w:rsidRDefault="009729A9" w:rsidP="00F92FCD">
      <w:pPr>
        <w:spacing w:line="360" w:lineRule="auto"/>
        <w:ind w:firstLine="709"/>
        <w:jc w:val="both"/>
        <w:outlineLvl w:val="1"/>
        <w:rPr>
          <w:rFonts w:ascii="Arial" w:hAnsi="Arial" w:cs="Arial"/>
          <w:b/>
          <w:sz w:val="28"/>
          <w:szCs w:val="24"/>
        </w:rPr>
      </w:pPr>
      <w:bookmarkStart w:id="26" w:name="_Toc33632812"/>
      <w:r w:rsidRPr="005B3647">
        <w:rPr>
          <w:rFonts w:ascii="Arial" w:hAnsi="Arial" w:cs="Arial"/>
          <w:b/>
          <w:sz w:val="28"/>
          <w:szCs w:val="24"/>
        </w:rPr>
        <w:lastRenderedPageBreak/>
        <w:t xml:space="preserve">8.3 </w:t>
      </w:r>
      <w:r w:rsidR="00B478DE" w:rsidRPr="005B3647">
        <w:rPr>
          <w:rFonts w:ascii="Arial" w:hAnsi="Arial" w:cs="Arial"/>
          <w:b/>
          <w:sz w:val="28"/>
          <w:szCs w:val="24"/>
        </w:rPr>
        <w:t>Метод определения локальных отклонений рефракции</w:t>
      </w:r>
      <w:bookmarkEnd w:id="26"/>
    </w:p>
    <w:p w:rsidR="009729A9" w:rsidRPr="005B3647" w:rsidRDefault="009729A9" w:rsidP="009729A9">
      <w:pPr>
        <w:spacing w:line="360" w:lineRule="auto"/>
        <w:jc w:val="both"/>
        <w:rPr>
          <w:rFonts w:ascii="Arial" w:hAnsi="Arial" w:cs="Arial"/>
          <w:b/>
          <w:sz w:val="24"/>
          <w:szCs w:val="24"/>
        </w:rPr>
      </w:pPr>
      <w:r w:rsidRPr="005B3647">
        <w:rPr>
          <w:rFonts w:ascii="Arial" w:hAnsi="Arial" w:cs="Arial"/>
          <w:b/>
          <w:sz w:val="24"/>
          <w:szCs w:val="24"/>
        </w:rPr>
        <w:tab/>
        <w:t>8.3.1</w:t>
      </w:r>
      <w:r w:rsidRPr="005B3647">
        <w:rPr>
          <w:rFonts w:ascii="Arial" w:hAnsi="Arial" w:cs="Arial"/>
          <w:b/>
          <w:sz w:val="24"/>
          <w:szCs w:val="24"/>
        </w:rPr>
        <w:tab/>
        <w:t>Принцип</w:t>
      </w:r>
    </w:p>
    <w:p w:rsidR="009729A9" w:rsidRPr="005B3647" w:rsidRDefault="009729A9" w:rsidP="009729A9">
      <w:pPr>
        <w:spacing w:line="360" w:lineRule="auto"/>
        <w:jc w:val="both"/>
        <w:rPr>
          <w:rFonts w:ascii="Arial" w:hAnsi="Arial" w:cs="Arial"/>
          <w:sz w:val="24"/>
          <w:szCs w:val="24"/>
        </w:rPr>
      </w:pPr>
      <w:r w:rsidRPr="005B3647">
        <w:rPr>
          <w:rFonts w:ascii="Arial" w:hAnsi="Arial" w:cs="Arial"/>
          <w:sz w:val="24"/>
          <w:szCs w:val="24"/>
        </w:rPr>
        <w:tab/>
        <w:t xml:space="preserve">В </w:t>
      </w:r>
      <w:r w:rsidR="005022AB" w:rsidRPr="005B3647">
        <w:rPr>
          <w:rFonts w:ascii="Arial" w:hAnsi="Arial" w:cs="Arial"/>
          <w:sz w:val="24"/>
          <w:szCs w:val="24"/>
        </w:rPr>
        <w:t xml:space="preserve">данном </w:t>
      </w:r>
      <w:r w:rsidRPr="005B3647">
        <w:rPr>
          <w:rFonts w:ascii="Arial" w:hAnsi="Arial" w:cs="Arial"/>
          <w:sz w:val="24"/>
          <w:szCs w:val="24"/>
        </w:rPr>
        <w:t>методе испытаний происходит сканирование испытуемого светофильтра параллельным лучом света номинальным диаметром 5 мм; отклонение луча детектируется фотодиодом, и полученный график отклонения от точки падения на светофильтре использу</w:t>
      </w:r>
      <w:r w:rsidR="00663E7E" w:rsidRPr="005B3647">
        <w:rPr>
          <w:rFonts w:ascii="Arial" w:hAnsi="Arial" w:cs="Arial"/>
          <w:sz w:val="24"/>
          <w:szCs w:val="24"/>
        </w:rPr>
        <w:t>ют</w:t>
      </w:r>
      <w:r w:rsidRPr="005B3647">
        <w:rPr>
          <w:rFonts w:ascii="Arial" w:hAnsi="Arial" w:cs="Arial"/>
          <w:sz w:val="24"/>
          <w:szCs w:val="24"/>
        </w:rPr>
        <w:t xml:space="preserve"> для измерения значения сферической рефракции и астигматизма в меньших зонах, чем метод с использованием зрительной трубы 8.1. Точность измерения </w:t>
      </w:r>
      <w:r w:rsidR="00A37F0C" w:rsidRPr="005B3647">
        <w:rPr>
          <w:rFonts w:ascii="Arial" w:hAnsi="Arial" w:cs="Arial"/>
          <w:sz w:val="24"/>
          <w:szCs w:val="24"/>
        </w:rPr>
        <w:t>должна быть выше</w:t>
      </w:r>
      <w:r w:rsidRPr="005B3647">
        <w:rPr>
          <w:rFonts w:ascii="Arial" w:hAnsi="Arial" w:cs="Arial"/>
          <w:sz w:val="24"/>
          <w:szCs w:val="24"/>
        </w:rPr>
        <w:t xml:space="preserve"> 10</w:t>
      </w:r>
      <w:r w:rsidRPr="005B3647">
        <w:rPr>
          <w:rFonts w:ascii="Arial" w:hAnsi="Arial" w:cs="Arial"/>
          <w:sz w:val="24"/>
          <w:szCs w:val="24"/>
          <w:vertAlign w:val="superscript"/>
        </w:rPr>
        <w:t>–3</w:t>
      </w:r>
      <w:r w:rsidRPr="005B3647">
        <w:rPr>
          <w:rFonts w:ascii="Arial" w:hAnsi="Arial" w:cs="Arial"/>
          <w:sz w:val="24"/>
          <w:szCs w:val="24"/>
        </w:rPr>
        <w:t xml:space="preserve"> диоптри</w:t>
      </w:r>
      <w:r w:rsidR="00A37F0C" w:rsidRPr="005B3647">
        <w:rPr>
          <w:rFonts w:ascii="Arial" w:hAnsi="Arial" w:cs="Arial"/>
          <w:sz w:val="24"/>
          <w:szCs w:val="24"/>
        </w:rPr>
        <w:t>й</w:t>
      </w:r>
      <w:r w:rsidRPr="005B3647">
        <w:rPr>
          <w:rFonts w:ascii="Arial" w:hAnsi="Arial" w:cs="Arial"/>
          <w:sz w:val="24"/>
          <w:szCs w:val="24"/>
        </w:rPr>
        <w:t xml:space="preserve"> (м</w:t>
      </w:r>
      <w:r w:rsidRPr="005B3647">
        <w:rPr>
          <w:rFonts w:ascii="Arial" w:hAnsi="Arial" w:cs="Arial"/>
          <w:sz w:val="24"/>
          <w:szCs w:val="24"/>
          <w:vertAlign w:val="superscript"/>
        </w:rPr>
        <w:t>-1</w:t>
      </w:r>
      <w:r w:rsidRPr="005B3647">
        <w:rPr>
          <w:rFonts w:ascii="Arial" w:hAnsi="Arial" w:cs="Arial"/>
          <w:sz w:val="24"/>
          <w:szCs w:val="24"/>
        </w:rPr>
        <w:t>). Принципиальная схема этого метода приведена на рисунке 10.</w:t>
      </w:r>
    </w:p>
    <w:p w:rsidR="009729A9" w:rsidRPr="005B3647" w:rsidRDefault="009729A9" w:rsidP="009729A9">
      <w:pPr>
        <w:spacing w:line="360" w:lineRule="auto"/>
        <w:jc w:val="both"/>
        <w:rPr>
          <w:rFonts w:ascii="Arial" w:hAnsi="Arial" w:cs="Arial"/>
          <w:sz w:val="24"/>
          <w:szCs w:val="24"/>
        </w:rPr>
      </w:pPr>
      <w:r w:rsidRPr="005B3647">
        <w:rPr>
          <w:rFonts w:ascii="Arial" w:hAnsi="Arial" w:cs="Arial"/>
          <w:sz w:val="24"/>
          <w:szCs w:val="24"/>
        </w:rPr>
        <w:tab/>
        <w:t xml:space="preserve">При прохождении параллельных световых лучей 1 и 2 на разной высоте через испытуемый </w:t>
      </w:r>
      <w:r w:rsidR="006D29AC" w:rsidRPr="005B3647">
        <w:rPr>
          <w:rFonts w:ascii="Arial" w:hAnsi="Arial" w:cs="Arial"/>
          <w:sz w:val="24"/>
          <w:szCs w:val="24"/>
        </w:rPr>
        <w:t xml:space="preserve">светофильтр </w:t>
      </w:r>
      <w:r w:rsidRPr="005B3647">
        <w:rPr>
          <w:rFonts w:ascii="Arial" w:hAnsi="Arial" w:cs="Arial"/>
          <w:sz w:val="24"/>
          <w:szCs w:val="24"/>
        </w:rPr>
        <w:t xml:space="preserve">со сферическими поверхностями эти лучи пересекаются в задней фокальной плоскости </w:t>
      </w:r>
      <w:r w:rsidR="006D29AC" w:rsidRPr="005B3647">
        <w:rPr>
          <w:rFonts w:ascii="Arial" w:hAnsi="Arial" w:cs="Arial"/>
          <w:sz w:val="24"/>
          <w:szCs w:val="24"/>
        </w:rPr>
        <w:t>светофильтра</w:t>
      </w:r>
      <w:r w:rsidRPr="005B3647">
        <w:rPr>
          <w:rFonts w:ascii="Arial" w:hAnsi="Arial" w:cs="Arial"/>
          <w:sz w:val="24"/>
          <w:szCs w:val="24"/>
        </w:rPr>
        <w:t xml:space="preserve"> на расстоянии </w:t>
      </w:r>
      <w:r w:rsidRPr="005B3647">
        <w:rPr>
          <w:rFonts w:ascii="Arial" w:hAnsi="Arial" w:cs="Arial"/>
          <w:i/>
          <w:sz w:val="24"/>
          <w:szCs w:val="24"/>
          <w:lang w:val="en-US"/>
        </w:rPr>
        <w:t>f</w:t>
      </w:r>
      <w:r w:rsidRPr="005B3647">
        <w:rPr>
          <w:rFonts w:ascii="Arial" w:hAnsi="Arial" w:cs="Arial"/>
          <w:sz w:val="24"/>
          <w:szCs w:val="24"/>
        </w:rPr>
        <w:t xml:space="preserve"> от задней главной плоскости </w:t>
      </w:r>
      <w:r w:rsidR="006D29AC" w:rsidRPr="005B3647">
        <w:rPr>
          <w:rFonts w:ascii="Arial" w:hAnsi="Arial" w:cs="Arial"/>
          <w:sz w:val="24"/>
          <w:szCs w:val="24"/>
        </w:rPr>
        <w:t>светофильтра</w:t>
      </w:r>
      <w:r w:rsidRPr="005B3647">
        <w:rPr>
          <w:rFonts w:ascii="Arial" w:hAnsi="Arial" w:cs="Arial"/>
          <w:sz w:val="24"/>
          <w:szCs w:val="24"/>
        </w:rPr>
        <w:t xml:space="preserve">. Сферическая рефракция </w:t>
      </w:r>
      <w:r w:rsidR="006D29AC" w:rsidRPr="005B3647">
        <w:rPr>
          <w:rFonts w:ascii="Arial" w:hAnsi="Arial" w:cs="Arial"/>
          <w:sz w:val="24"/>
          <w:szCs w:val="24"/>
        </w:rPr>
        <w:t>светофильтра</w:t>
      </w:r>
      <w:r w:rsidRPr="005B3647">
        <w:rPr>
          <w:rFonts w:ascii="Arial" w:hAnsi="Arial" w:cs="Arial"/>
          <w:sz w:val="24"/>
          <w:szCs w:val="24"/>
        </w:rPr>
        <w:t xml:space="preserve"> составляет значение, равное 1/</w:t>
      </w:r>
      <w:r w:rsidRPr="005B3647">
        <w:rPr>
          <w:rFonts w:ascii="Arial" w:hAnsi="Arial" w:cs="Arial"/>
          <w:i/>
          <w:sz w:val="24"/>
          <w:szCs w:val="24"/>
          <w:lang w:val="en-US"/>
        </w:rPr>
        <w:t>f</w:t>
      </w:r>
      <w:r w:rsidRPr="005B3647">
        <w:rPr>
          <w:rFonts w:ascii="Arial" w:hAnsi="Arial" w:cs="Arial"/>
          <w:sz w:val="24"/>
          <w:szCs w:val="24"/>
        </w:rPr>
        <w:t xml:space="preserve">. В </w:t>
      </w:r>
      <w:r w:rsidR="006D29AC" w:rsidRPr="005B3647">
        <w:rPr>
          <w:rFonts w:ascii="Arial" w:hAnsi="Arial" w:cs="Arial"/>
          <w:sz w:val="24"/>
          <w:szCs w:val="24"/>
        </w:rPr>
        <w:t>светофильтре</w:t>
      </w:r>
      <w:r w:rsidRPr="005B3647">
        <w:rPr>
          <w:rFonts w:ascii="Arial" w:hAnsi="Arial" w:cs="Arial"/>
          <w:sz w:val="24"/>
          <w:szCs w:val="24"/>
        </w:rPr>
        <w:t xml:space="preserve"> СИЗ глаз с разной кривизной поверхности в двух взаимно перпендикулярных направлениях или при наклонном падении световых лучей на сферическую поверхность возникает астигматизм, который равен разнице между рефракциями в двух основных меридианах.</w:t>
      </w:r>
    </w:p>
    <w:p w:rsidR="009729A9" w:rsidRPr="005B3647" w:rsidRDefault="009729A9" w:rsidP="009729A9">
      <w:pPr>
        <w:spacing w:line="360" w:lineRule="auto"/>
        <w:jc w:val="both"/>
        <w:rPr>
          <w:rFonts w:ascii="Arial" w:hAnsi="Arial" w:cs="Arial"/>
          <w:sz w:val="24"/>
          <w:szCs w:val="24"/>
        </w:rPr>
      </w:pPr>
      <w:r w:rsidRPr="005B3647">
        <w:rPr>
          <w:rFonts w:ascii="Arial" w:hAnsi="Arial" w:cs="Arial"/>
          <w:sz w:val="24"/>
          <w:szCs w:val="24"/>
        </w:rPr>
        <w:tab/>
        <w:t xml:space="preserve">В случае отклонения </w:t>
      </w:r>
      <w:r w:rsidR="006D29AC" w:rsidRPr="005B3647">
        <w:rPr>
          <w:rFonts w:ascii="Arial" w:hAnsi="Arial" w:cs="Arial"/>
          <w:sz w:val="24"/>
          <w:szCs w:val="24"/>
        </w:rPr>
        <w:t>светового</w:t>
      </w:r>
      <w:r w:rsidRPr="005B3647">
        <w:rPr>
          <w:rFonts w:ascii="Arial" w:hAnsi="Arial" w:cs="Arial"/>
          <w:sz w:val="24"/>
          <w:szCs w:val="24"/>
        </w:rPr>
        <w:t xml:space="preserve"> луча 1 на угол α, после прохождения через смотровой элемент он будет обладать призматическим действием Δ, где:</w:t>
      </w:r>
    </w:p>
    <w:p w:rsidR="009729A9" w:rsidRPr="005B3647" w:rsidRDefault="009729A9" w:rsidP="009729A9">
      <w:pPr>
        <w:spacing w:line="360" w:lineRule="auto"/>
        <w:jc w:val="both"/>
        <w:rPr>
          <w:rFonts w:ascii="Arial" w:hAnsi="Arial" w:cs="Arial"/>
          <w:sz w:val="24"/>
          <w:szCs w:val="24"/>
        </w:rPr>
      </w:pPr>
      <w:r w:rsidRPr="005B3647">
        <w:rPr>
          <w:rFonts w:ascii="Arial" w:hAnsi="Arial" w:cs="Arial"/>
          <w:sz w:val="24"/>
          <w:szCs w:val="24"/>
        </w:rPr>
        <w:tab/>
      </w:r>
      <w:r w:rsidRPr="005B3647">
        <w:rPr>
          <w:rFonts w:ascii="Arial" w:hAnsi="Arial" w:cs="Arial"/>
          <w:i/>
          <w:sz w:val="24"/>
          <w:szCs w:val="24"/>
        </w:rPr>
        <w:t>Δ</w:t>
      </w:r>
      <w:r w:rsidRPr="005B3647">
        <w:rPr>
          <w:rFonts w:ascii="Arial" w:hAnsi="Arial" w:cs="Arial"/>
          <w:sz w:val="24"/>
          <w:szCs w:val="24"/>
        </w:rPr>
        <w:t xml:space="preserve"> = 100·tan </w:t>
      </w:r>
      <w:r w:rsidRPr="005B3647">
        <w:rPr>
          <w:rFonts w:ascii="Arial" w:hAnsi="Arial" w:cs="Arial"/>
          <w:i/>
          <w:sz w:val="24"/>
          <w:szCs w:val="24"/>
        </w:rPr>
        <w:t>α</w:t>
      </w:r>
      <w:r w:rsidRPr="005B3647">
        <w:rPr>
          <w:rFonts w:ascii="Arial" w:hAnsi="Arial" w:cs="Arial"/>
          <w:sz w:val="24"/>
          <w:szCs w:val="24"/>
        </w:rPr>
        <w:t xml:space="preserve"> (пр</w:t>
      </w:r>
      <w:r w:rsidR="001D6679" w:rsidRPr="005B3647">
        <w:rPr>
          <w:rFonts w:ascii="Arial" w:hAnsi="Arial" w:cs="Arial"/>
          <w:sz w:val="24"/>
          <w:szCs w:val="24"/>
        </w:rPr>
        <w:t xml:space="preserve">. </w:t>
      </w:r>
      <w:proofErr w:type="spellStart"/>
      <w:r w:rsidRPr="005B3647">
        <w:rPr>
          <w:rFonts w:ascii="Arial" w:hAnsi="Arial" w:cs="Arial"/>
          <w:sz w:val="24"/>
          <w:szCs w:val="24"/>
        </w:rPr>
        <w:t>дптр</w:t>
      </w:r>
      <w:proofErr w:type="spellEnd"/>
      <w:r w:rsidRPr="005B3647">
        <w:rPr>
          <w:rFonts w:ascii="Arial" w:hAnsi="Arial" w:cs="Arial"/>
          <w:sz w:val="24"/>
          <w:szCs w:val="24"/>
        </w:rPr>
        <w:t>)</w:t>
      </w:r>
    </w:p>
    <w:p w:rsidR="009729A9" w:rsidRPr="005B3647" w:rsidRDefault="009729A9" w:rsidP="009729A9">
      <w:pPr>
        <w:spacing w:line="360" w:lineRule="auto"/>
        <w:jc w:val="both"/>
        <w:rPr>
          <w:rFonts w:ascii="Arial" w:hAnsi="Arial" w:cs="Arial"/>
          <w:sz w:val="24"/>
          <w:szCs w:val="24"/>
        </w:rPr>
      </w:pPr>
      <w:r w:rsidRPr="005B3647">
        <w:rPr>
          <w:rFonts w:ascii="Arial" w:hAnsi="Arial" w:cs="Arial"/>
          <w:sz w:val="24"/>
          <w:szCs w:val="24"/>
        </w:rPr>
        <w:tab/>
        <w:t xml:space="preserve">Если отклонение светового луча измеряется в плоскости на расстоянии </w:t>
      </w:r>
      <w:r w:rsidRPr="005B3647">
        <w:rPr>
          <w:rFonts w:ascii="Arial" w:hAnsi="Arial" w:cs="Arial"/>
          <w:i/>
          <w:sz w:val="24"/>
          <w:szCs w:val="24"/>
        </w:rPr>
        <w:t>w</w:t>
      </w:r>
      <w:r w:rsidRPr="005B3647">
        <w:rPr>
          <w:rFonts w:ascii="Arial" w:hAnsi="Arial" w:cs="Arial"/>
          <w:sz w:val="24"/>
          <w:szCs w:val="24"/>
        </w:rPr>
        <w:t xml:space="preserve"> от светофильтра, то из рисунка 10:</w:t>
      </w:r>
    </w:p>
    <w:p w:rsidR="009729A9" w:rsidRPr="005B3647" w:rsidRDefault="005B4FC0" w:rsidP="005B4FC0">
      <w:pPr>
        <w:spacing w:line="360" w:lineRule="auto"/>
        <w:ind w:firstLine="709"/>
        <w:jc w:val="both"/>
        <w:rPr>
          <w:rFonts w:ascii="Arial" w:hAnsi="Arial" w:cs="Arial"/>
          <w:noProof/>
          <w:lang w:eastAsia="ru-RU"/>
        </w:rPr>
      </w:pPr>
      <w:r w:rsidRPr="005B3647">
        <w:rPr>
          <w:position w:val="-28"/>
        </w:rPr>
        <w:object w:dxaOrig="1080" w:dyaOrig="660">
          <v:shape id="_x0000_i1043" type="#_x0000_t75" style="width:55.5pt;height:33pt" o:ole="">
            <v:imagedata r:id="rId62" o:title=""/>
          </v:shape>
          <o:OLEObject Type="Embed" ProgID="Equation.3" ShapeID="_x0000_i1043" DrawAspect="Content" ObjectID="_1646137806" r:id="rId63"/>
        </w:object>
      </w:r>
    </w:p>
    <w:p w:rsidR="009729A9" w:rsidRPr="005B3647" w:rsidRDefault="001D6679" w:rsidP="001D6679">
      <w:pPr>
        <w:spacing w:line="360" w:lineRule="auto"/>
        <w:jc w:val="both"/>
        <w:rPr>
          <w:rFonts w:ascii="Arial" w:hAnsi="Arial" w:cs="Arial"/>
          <w:sz w:val="24"/>
          <w:szCs w:val="24"/>
        </w:rPr>
      </w:pPr>
      <w:r w:rsidRPr="005B3647">
        <w:rPr>
          <w:rFonts w:ascii="Arial" w:hAnsi="Arial" w:cs="Arial"/>
          <w:sz w:val="24"/>
          <w:szCs w:val="24"/>
        </w:rPr>
        <w:t xml:space="preserve">где </w:t>
      </w:r>
      <w:r w:rsidR="009729A9" w:rsidRPr="005B3647">
        <w:rPr>
          <w:rFonts w:ascii="Arial" w:hAnsi="Arial" w:cs="Arial"/>
          <w:i/>
          <w:sz w:val="24"/>
          <w:szCs w:val="24"/>
        </w:rPr>
        <w:t>u</w:t>
      </w:r>
      <w:r w:rsidR="009729A9" w:rsidRPr="005B3647">
        <w:rPr>
          <w:rFonts w:ascii="Arial" w:hAnsi="Arial" w:cs="Arial"/>
          <w:sz w:val="24"/>
          <w:szCs w:val="24"/>
        </w:rPr>
        <w:tab/>
      </w:r>
      <w:r w:rsidRPr="005B3647">
        <w:rPr>
          <w:rFonts w:ascii="Arial" w:hAnsi="Arial" w:cs="Arial"/>
          <w:sz w:val="24"/>
          <w:szCs w:val="24"/>
        </w:rPr>
        <w:t>–</w:t>
      </w:r>
      <w:r w:rsidR="009729A9" w:rsidRPr="005B3647">
        <w:rPr>
          <w:rFonts w:ascii="Arial" w:hAnsi="Arial" w:cs="Arial"/>
          <w:sz w:val="24"/>
          <w:szCs w:val="24"/>
        </w:rPr>
        <w:t xml:space="preserve"> расстояние между двумя параллельными лучами 1 и 2 перед образцом;</w:t>
      </w:r>
    </w:p>
    <w:p w:rsidR="009729A9" w:rsidRPr="005B3647" w:rsidRDefault="001D6679" w:rsidP="001D6679">
      <w:pPr>
        <w:tabs>
          <w:tab w:val="left" w:pos="567"/>
          <w:tab w:val="left" w:pos="1134"/>
        </w:tabs>
        <w:spacing w:line="360" w:lineRule="auto"/>
        <w:ind w:left="993" w:hanging="993"/>
        <w:jc w:val="both"/>
        <w:rPr>
          <w:rFonts w:ascii="Arial" w:hAnsi="Arial" w:cs="Arial"/>
          <w:sz w:val="24"/>
          <w:szCs w:val="24"/>
        </w:rPr>
      </w:pPr>
      <w:r w:rsidRPr="005B3647">
        <w:rPr>
          <w:rFonts w:ascii="Arial" w:hAnsi="Arial" w:cs="Arial"/>
          <w:sz w:val="24"/>
          <w:szCs w:val="24"/>
        </w:rPr>
        <w:t xml:space="preserve">      </w:t>
      </w:r>
      <w:r w:rsidRPr="005B3647">
        <w:rPr>
          <w:rFonts w:ascii="Arial" w:hAnsi="Arial" w:cs="Arial"/>
          <w:i/>
          <w:sz w:val="24"/>
          <w:szCs w:val="24"/>
        </w:rPr>
        <w:t xml:space="preserve"> </w:t>
      </w:r>
      <w:r w:rsidR="009729A9" w:rsidRPr="005B3647">
        <w:rPr>
          <w:rFonts w:ascii="Arial" w:hAnsi="Arial" w:cs="Arial"/>
          <w:i/>
          <w:sz w:val="24"/>
          <w:szCs w:val="24"/>
        </w:rPr>
        <w:t>v</w:t>
      </w:r>
      <w:r w:rsidRPr="005B3647">
        <w:rPr>
          <w:rFonts w:ascii="Arial" w:hAnsi="Arial" w:cs="Arial"/>
          <w:sz w:val="24"/>
          <w:szCs w:val="24"/>
        </w:rPr>
        <w:t xml:space="preserve"> –</w:t>
      </w:r>
      <w:r w:rsidR="009729A9" w:rsidRPr="005B3647">
        <w:rPr>
          <w:rFonts w:ascii="Arial" w:hAnsi="Arial" w:cs="Arial"/>
          <w:sz w:val="24"/>
          <w:szCs w:val="24"/>
        </w:rPr>
        <w:t xml:space="preserve"> расстояние между точками пересечения преломленными лучами плоскости измерения.</w:t>
      </w:r>
    </w:p>
    <w:p w:rsidR="00C2098C" w:rsidRPr="005B3647" w:rsidRDefault="009729A9" w:rsidP="009760CE">
      <w:pPr>
        <w:jc w:val="both"/>
        <w:rPr>
          <w:rFonts w:ascii="Arial" w:hAnsi="Arial" w:cs="Arial"/>
          <w:szCs w:val="24"/>
        </w:rPr>
      </w:pPr>
      <w:r w:rsidRPr="005B3647">
        <w:rPr>
          <w:rFonts w:ascii="Arial" w:hAnsi="Arial" w:cs="Arial"/>
          <w:sz w:val="24"/>
          <w:szCs w:val="24"/>
        </w:rPr>
        <w:tab/>
      </w:r>
      <w:r w:rsidR="009760CE" w:rsidRPr="005B3647">
        <w:rPr>
          <w:rFonts w:ascii="Arial" w:hAnsi="Arial" w:cs="Arial"/>
          <w:spacing w:val="40"/>
          <w:szCs w:val="24"/>
        </w:rPr>
        <w:t>Примечание</w:t>
      </w:r>
      <w:r w:rsidRPr="005B3647">
        <w:rPr>
          <w:rFonts w:ascii="Arial" w:hAnsi="Arial" w:cs="Arial"/>
          <w:szCs w:val="24"/>
        </w:rPr>
        <w:t xml:space="preserve"> </w:t>
      </w:r>
      <w:r w:rsidR="009760CE" w:rsidRPr="005B3647">
        <w:rPr>
          <w:rFonts w:ascii="Arial" w:hAnsi="Arial" w:cs="Arial"/>
          <w:szCs w:val="24"/>
        </w:rPr>
        <w:t>–</w:t>
      </w:r>
      <w:r w:rsidRPr="005B3647">
        <w:rPr>
          <w:rFonts w:ascii="Arial" w:hAnsi="Arial" w:cs="Arial"/>
          <w:szCs w:val="24"/>
        </w:rPr>
        <w:t xml:space="preserve"> Указанные рекомендации </w:t>
      </w:r>
      <w:r w:rsidR="00812A2C" w:rsidRPr="005B3647">
        <w:rPr>
          <w:rFonts w:ascii="Arial" w:hAnsi="Arial" w:cs="Arial"/>
          <w:szCs w:val="24"/>
        </w:rPr>
        <w:t>носят</w:t>
      </w:r>
      <w:r w:rsidRPr="005B3647">
        <w:rPr>
          <w:rFonts w:ascii="Arial" w:hAnsi="Arial" w:cs="Arial"/>
          <w:szCs w:val="24"/>
        </w:rPr>
        <w:t xml:space="preserve"> справочный характер. </w:t>
      </w:r>
      <w:r w:rsidR="00C2098C" w:rsidRPr="005B3647">
        <w:rPr>
          <w:rFonts w:ascii="Arial" w:hAnsi="Arial" w:cs="Arial"/>
          <w:szCs w:val="24"/>
        </w:rPr>
        <w:t xml:space="preserve">Также </w:t>
      </w:r>
      <w:r w:rsidR="00812A2C" w:rsidRPr="005B3647">
        <w:rPr>
          <w:rFonts w:ascii="Arial" w:hAnsi="Arial" w:cs="Arial"/>
          <w:szCs w:val="24"/>
        </w:rPr>
        <w:t xml:space="preserve">могут </w:t>
      </w:r>
      <w:r w:rsidR="00C2098C" w:rsidRPr="005B3647">
        <w:rPr>
          <w:rFonts w:ascii="Arial" w:hAnsi="Arial" w:cs="Arial"/>
          <w:szCs w:val="24"/>
        </w:rPr>
        <w:t>быть использован</w:t>
      </w:r>
      <w:r w:rsidR="00812A2C" w:rsidRPr="005B3647">
        <w:rPr>
          <w:rFonts w:ascii="Arial" w:hAnsi="Arial" w:cs="Arial"/>
          <w:szCs w:val="24"/>
        </w:rPr>
        <w:t>ы</w:t>
      </w:r>
      <w:r w:rsidR="00C2098C" w:rsidRPr="005B3647">
        <w:rPr>
          <w:rFonts w:ascii="Arial" w:hAnsi="Arial" w:cs="Arial"/>
          <w:szCs w:val="24"/>
        </w:rPr>
        <w:t xml:space="preserve"> друг</w:t>
      </w:r>
      <w:r w:rsidR="00812A2C" w:rsidRPr="005B3647">
        <w:rPr>
          <w:rFonts w:ascii="Arial" w:hAnsi="Arial" w:cs="Arial"/>
          <w:szCs w:val="24"/>
        </w:rPr>
        <w:t>ие</w:t>
      </w:r>
      <w:r w:rsidR="00C2098C" w:rsidRPr="005B3647">
        <w:rPr>
          <w:rFonts w:ascii="Arial" w:hAnsi="Arial" w:cs="Arial"/>
          <w:szCs w:val="24"/>
        </w:rPr>
        <w:t xml:space="preserve"> </w:t>
      </w:r>
      <w:r w:rsidR="00812A2C" w:rsidRPr="005B3647">
        <w:rPr>
          <w:rFonts w:ascii="Arial" w:hAnsi="Arial" w:cs="Arial"/>
          <w:szCs w:val="24"/>
        </w:rPr>
        <w:t>методы</w:t>
      </w:r>
      <w:r w:rsidR="00C2098C" w:rsidRPr="005B3647">
        <w:rPr>
          <w:rFonts w:ascii="Arial" w:hAnsi="Arial" w:cs="Arial"/>
          <w:szCs w:val="24"/>
        </w:rPr>
        <w:t xml:space="preserve">, </w:t>
      </w:r>
      <w:proofErr w:type="gramStart"/>
      <w:r w:rsidR="00C2098C" w:rsidRPr="005B3647">
        <w:rPr>
          <w:rFonts w:ascii="Arial" w:hAnsi="Arial" w:cs="Arial"/>
          <w:szCs w:val="24"/>
        </w:rPr>
        <w:t>позволяющее</w:t>
      </w:r>
      <w:proofErr w:type="gramEnd"/>
      <w:r w:rsidR="00C2098C" w:rsidRPr="005B3647">
        <w:rPr>
          <w:rFonts w:ascii="Arial" w:hAnsi="Arial" w:cs="Arial"/>
          <w:szCs w:val="24"/>
        </w:rPr>
        <w:t xml:space="preserve"> получить результаты, эквивалентные результатам, полученным с помощью </w:t>
      </w:r>
      <w:r w:rsidR="00812A2C" w:rsidRPr="005B3647">
        <w:rPr>
          <w:rFonts w:ascii="Arial" w:hAnsi="Arial" w:cs="Arial"/>
          <w:szCs w:val="24"/>
        </w:rPr>
        <w:t>описанного</w:t>
      </w:r>
      <w:r w:rsidR="00C2098C" w:rsidRPr="005B3647">
        <w:rPr>
          <w:rFonts w:ascii="Arial" w:hAnsi="Arial" w:cs="Arial"/>
          <w:szCs w:val="24"/>
        </w:rPr>
        <w:t xml:space="preserve"> метод</w:t>
      </w:r>
      <w:r w:rsidR="00812A2C" w:rsidRPr="005B3647">
        <w:rPr>
          <w:rFonts w:ascii="Arial" w:hAnsi="Arial" w:cs="Arial"/>
          <w:szCs w:val="24"/>
        </w:rPr>
        <w:t xml:space="preserve">а. </w:t>
      </w:r>
      <w:r w:rsidR="00A13B68" w:rsidRPr="005B3647">
        <w:rPr>
          <w:rFonts w:ascii="Arial" w:hAnsi="Arial" w:cs="Arial"/>
          <w:szCs w:val="24"/>
        </w:rPr>
        <w:t xml:space="preserve">Например, для измерения указанных локальных изменений рефракции можно использовать </w:t>
      </w:r>
      <w:proofErr w:type="spellStart"/>
      <w:r w:rsidR="00A13B68" w:rsidRPr="005B3647">
        <w:rPr>
          <w:rFonts w:ascii="Arial" w:hAnsi="Arial" w:cs="Arial"/>
          <w:szCs w:val="24"/>
        </w:rPr>
        <w:t>диоптриметр</w:t>
      </w:r>
      <w:proofErr w:type="spellEnd"/>
      <w:r w:rsidR="00A13B68" w:rsidRPr="005B3647">
        <w:rPr>
          <w:rFonts w:ascii="Arial" w:hAnsi="Arial" w:cs="Arial"/>
          <w:szCs w:val="24"/>
        </w:rPr>
        <w:t xml:space="preserve">, </w:t>
      </w:r>
      <w:r w:rsidR="0002218D" w:rsidRPr="005B3647">
        <w:rPr>
          <w:rFonts w:ascii="Arial" w:hAnsi="Arial" w:cs="Arial"/>
          <w:szCs w:val="24"/>
        </w:rPr>
        <w:t xml:space="preserve">если с его помощью могут быть получены </w:t>
      </w:r>
      <w:r w:rsidR="00200AA3" w:rsidRPr="005B3647">
        <w:rPr>
          <w:rFonts w:ascii="Arial" w:hAnsi="Arial" w:cs="Arial"/>
          <w:szCs w:val="24"/>
        </w:rPr>
        <w:t xml:space="preserve">эквивалентные </w:t>
      </w:r>
      <w:r w:rsidR="0002218D" w:rsidRPr="005B3647">
        <w:rPr>
          <w:rFonts w:ascii="Arial" w:hAnsi="Arial" w:cs="Arial"/>
          <w:szCs w:val="24"/>
        </w:rPr>
        <w:t>результаты</w:t>
      </w:r>
      <w:r w:rsidR="00200AA3" w:rsidRPr="005B3647">
        <w:rPr>
          <w:rFonts w:ascii="Arial" w:hAnsi="Arial" w:cs="Arial"/>
          <w:szCs w:val="24"/>
        </w:rPr>
        <w:t>.</w:t>
      </w:r>
    </w:p>
    <w:p w:rsidR="009729A9" w:rsidRPr="005B3647" w:rsidRDefault="00D67F98" w:rsidP="009729A9">
      <w:pPr>
        <w:spacing w:line="360" w:lineRule="auto"/>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2F7CA6F8" wp14:editId="5C1E4199">
            <wp:extent cx="5254625" cy="3295650"/>
            <wp:effectExtent l="19050" t="0" r="3175"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cstate="print"/>
                    <a:srcRect/>
                    <a:stretch>
                      <a:fillRect/>
                    </a:stretch>
                  </pic:blipFill>
                  <pic:spPr bwMode="auto">
                    <a:xfrm>
                      <a:off x="0" y="0"/>
                      <a:ext cx="5254625" cy="3295650"/>
                    </a:xfrm>
                    <a:prstGeom prst="rect">
                      <a:avLst/>
                    </a:prstGeom>
                    <a:noFill/>
                    <a:ln w="9525">
                      <a:noFill/>
                      <a:miter lim="800000"/>
                      <a:headEnd/>
                      <a:tailEnd/>
                    </a:ln>
                  </pic:spPr>
                </pic:pic>
              </a:graphicData>
            </a:graphic>
          </wp:inline>
        </w:drawing>
      </w:r>
    </w:p>
    <w:p w:rsidR="009729A9" w:rsidRPr="005B3647" w:rsidRDefault="009729A9" w:rsidP="00466A1B">
      <w:pPr>
        <w:spacing w:line="360" w:lineRule="auto"/>
        <w:jc w:val="center"/>
        <w:rPr>
          <w:rFonts w:ascii="Arial" w:hAnsi="Arial" w:cs="Arial"/>
          <w:i/>
          <w:sz w:val="24"/>
          <w:szCs w:val="24"/>
        </w:rPr>
      </w:pPr>
      <w:r w:rsidRPr="005B3647">
        <w:rPr>
          <w:rFonts w:ascii="Arial" w:hAnsi="Arial" w:cs="Arial"/>
          <w:i/>
          <w:sz w:val="24"/>
          <w:szCs w:val="24"/>
        </w:rPr>
        <w:t xml:space="preserve">1 </w:t>
      </w:r>
      <w:r w:rsidR="00A73D28" w:rsidRPr="005B3647">
        <w:rPr>
          <w:rFonts w:ascii="Arial" w:hAnsi="Arial" w:cs="Arial"/>
          <w:i/>
          <w:sz w:val="24"/>
          <w:szCs w:val="24"/>
        </w:rPr>
        <w:t>–</w:t>
      </w:r>
      <w:r w:rsidRPr="005B3647">
        <w:rPr>
          <w:rFonts w:ascii="Arial" w:hAnsi="Arial" w:cs="Arial"/>
          <w:i/>
          <w:sz w:val="24"/>
          <w:szCs w:val="24"/>
        </w:rPr>
        <w:t xml:space="preserve"> </w:t>
      </w:r>
      <w:r w:rsidRPr="005B3647">
        <w:rPr>
          <w:rFonts w:ascii="Arial" w:hAnsi="Arial" w:cs="Arial"/>
          <w:sz w:val="24"/>
          <w:szCs w:val="24"/>
        </w:rPr>
        <w:t>луч 1</w:t>
      </w:r>
      <w:r w:rsidRPr="005B3647">
        <w:rPr>
          <w:rFonts w:ascii="Arial" w:hAnsi="Arial" w:cs="Arial"/>
          <w:i/>
          <w:sz w:val="24"/>
          <w:szCs w:val="24"/>
        </w:rPr>
        <w:t xml:space="preserve">; 2 </w:t>
      </w:r>
      <w:r w:rsidR="00A73D28" w:rsidRPr="005B3647">
        <w:rPr>
          <w:rFonts w:ascii="Arial" w:hAnsi="Arial" w:cs="Arial"/>
          <w:i/>
          <w:sz w:val="24"/>
          <w:szCs w:val="24"/>
        </w:rPr>
        <w:t>–</w:t>
      </w:r>
      <w:r w:rsidRPr="005B3647">
        <w:rPr>
          <w:rFonts w:ascii="Arial" w:hAnsi="Arial" w:cs="Arial"/>
          <w:i/>
          <w:sz w:val="24"/>
          <w:szCs w:val="24"/>
        </w:rPr>
        <w:t xml:space="preserve"> </w:t>
      </w:r>
      <w:r w:rsidRPr="005B3647">
        <w:rPr>
          <w:rFonts w:ascii="Arial" w:hAnsi="Arial" w:cs="Arial"/>
          <w:sz w:val="24"/>
          <w:szCs w:val="24"/>
        </w:rPr>
        <w:t>луч  2</w:t>
      </w:r>
      <w:r w:rsidRPr="005B3647">
        <w:rPr>
          <w:rFonts w:ascii="Arial" w:hAnsi="Arial" w:cs="Arial"/>
          <w:i/>
          <w:sz w:val="24"/>
          <w:szCs w:val="24"/>
        </w:rPr>
        <w:t xml:space="preserve">; 3 </w:t>
      </w:r>
      <w:r w:rsidR="00A73D28" w:rsidRPr="005B3647">
        <w:rPr>
          <w:rFonts w:ascii="Arial" w:hAnsi="Arial" w:cs="Arial"/>
          <w:i/>
          <w:sz w:val="24"/>
          <w:szCs w:val="24"/>
        </w:rPr>
        <w:t>–</w:t>
      </w:r>
      <w:r w:rsidRPr="005B3647">
        <w:rPr>
          <w:rFonts w:ascii="Arial" w:hAnsi="Arial" w:cs="Arial"/>
          <w:i/>
          <w:sz w:val="24"/>
          <w:szCs w:val="24"/>
        </w:rPr>
        <w:t xml:space="preserve"> </w:t>
      </w:r>
      <w:r w:rsidRPr="005B3647">
        <w:rPr>
          <w:rFonts w:ascii="Arial" w:hAnsi="Arial" w:cs="Arial"/>
          <w:sz w:val="24"/>
          <w:szCs w:val="24"/>
        </w:rPr>
        <w:t>измерительная плоскость</w:t>
      </w:r>
      <w:r w:rsidRPr="005B3647">
        <w:rPr>
          <w:rFonts w:ascii="Arial" w:hAnsi="Arial" w:cs="Arial"/>
          <w:i/>
          <w:sz w:val="24"/>
          <w:szCs w:val="24"/>
        </w:rPr>
        <w:t xml:space="preserve">; 4 </w:t>
      </w:r>
      <w:r w:rsidR="00A73D28" w:rsidRPr="005B3647">
        <w:rPr>
          <w:rFonts w:ascii="Arial" w:hAnsi="Arial" w:cs="Arial"/>
          <w:i/>
          <w:sz w:val="24"/>
          <w:szCs w:val="24"/>
        </w:rPr>
        <w:t>–</w:t>
      </w:r>
      <w:r w:rsidRPr="005B3647">
        <w:rPr>
          <w:rFonts w:ascii="Arial" w:hAnsi="Arial" w:cs="Arial"/>
          <w:i/>
          <w:sz w:val="24"/>
          <w:szCs w:val="24"/>
        </w:rPr>
        <w:t xml:space="preserve"> </w:t>
      </w:r>
      <w:r w:rsidRPr="005B3647">
        <w:rPr>
          <w:rFonts w:ascii="Arial" w:hAnsi="Arial" w:cs="Arial"/>
          <w:sz w:val="24"/>
          <w:szCs w:val="24"/>
        </w:rPr>
        <w:t>испытуемый светофильтр</w:t>
      </w:r>
      <w:r w:rsidR="006C4A61" w:rsidRPr="005B3647">
        <w:rPr>
          <w:rFonts w:ascii="Arial" w:hAnsi="Arial" w:cs="Arial"/>
          <w:sz w:val="24"/>
          <w:szCs w:val="24"/>
        </w:rPr>
        <w:t>;</w:t>
      </w:r>
      <w:r w:rsidR="00466A1B" w:rsidRPr="005B3647">
        <w:rPr>
          <w:rFonts w:ascii="Arial" w:hAnsi="Arial" w:cs="Arial"/>
          <w:i/>
          <w:sz w:val="24"/>
          <w:szCs w:val="24"/>
        </w:rPr>
        <w:t xml:space="preserve">                   </w:t>
      </w:r>
      <w:r w:rsidRPr="005B3647">
        <w:rPr>
          <w:rFonts w:ascii="Arial" w:hAnsi="Arial" w:cs="Arial"/>
          <w:i/>
          <w:sz w:val="24"/>
          <w:szCs w:val="24"/>
        </w:rPr>
        <w:t xml:space="preserve">f </w:t>
      </w:r>
      <w:r w:rsidR="006C4A61" w:rsidRPr="005B3647">
        <w:rPr>
          <w:rFonts w:ascii="Arial" w:hAnsi="Arial" w:cs="Arial"/>
          <w:sz w:val="24"/>
          <w:szCs w:val="24"/>
        </w:rPr>
        <w:t xml:space="preserve"> – </w:t>
      </w:r>
      <w:r w:rsidRPr="005B3647">
        <w:rPr>
          <w:rFonts w:ascii="Arial" w:hAnsi="Arial" w:cs="Arial"/>
          <w:sz w:val="24"/>
          <w:szCs w:val="24"/>
        </w:rPr>
        <w:t>фокусное расстояние светофильтра</w:t>
      </w:r>
      <w:r w:rsidR="006C4A61" w:rsidRPr="005B3647">
        <w:rPr>
          <w:rFonts w:ascii="Arial" w:hAnsi="Arial" w:cs="Arial"/>
          <w:sz w:val="24"/>
          <w:szCs w:val="24"/>
        </w:rPr>
        <w:t>;</w:t>
      </w:r>
      <w:r w:rsidRPr="005B3647">
        <w:rPr>
          <w:rFonts w:ascii="Arial" w:hAnsi="Arial" w:cs="Arial"/>
          <w:sz w:val="24"/>
          <w:szCs w:val="24"/>
        </w:rPr>
        <w:t xml:space="preserve"> </w:t>
      </w:r>
      <w:r w:rsidRPr="005B3647">
        <w:rPr>
          <w:rFonts w:ascii="Arial" w:hAnsi="Arial" w:cs="Arial"/>
          <w:i/>
          <w:sz w:val="24"/>
          <w:szCs w:val="24"/>
        </w:rPr>
        <w:t>u</w:t>
      </w:r>
      <w:r w:rsidR="006C4A61" w:rsidRPr="005B3647">
        <w:rPr>
          <w:rFonts w:ascii="Arial" w:hAnsi="Arial" w:cs="Arial"/>
          <w:sz w:val="24"/>
          <w:szCs w:val="24"/>
        </w:rPr>
        <w:t xml:space="preserve"> – </w:t>
      </w:r>
      <w:r w:rsidRPr="005B3647">
        <w:rPr>
          <w:rFonts w:ascii="Arial" w:hAnsi="Arial" w:cs="Arial"/>
          <w:sz w:val="24"/>
          <w:szCs w:val="24"/>
        </w:rPr>
        <w:t>расстояние между параллельными лучами 1 и 2</w:t>
      </w:r>
      <w:r w:rsidR="006C4A61" w:rsidRPr="005B3647">
        <w:rPr>
          <w:rFonts w:ascii="Arial" w:hAnsi="Arial" w:cs="Arial"/>
          <w:sz w:val="24"/>
          <w:szCs w:val="24"/>
        </w:rPr>
        <w:t>;</w:t>
      </w:r>
      <w:r w:rsidR="00466A1B" w:rsidRPr="005B3647">
        <w:rPr>
          <w:rFonts w:ascii="Arial" w:hAnsi="Arial" w:cs="Arial"/>
          <w:i/>
          <w:sz w:val="24"/>
          <w:szCs w:val="24"/>
        </w:rPr>
        <w:t xml:space="preserve"> </w:t>
      </w:r>
      <w:r w:rsidRPr="005B3647">
        <w:rPr>
          <w:rFonts w:ascii="Arial" w:hAnsi="Arial" w:cs="Arial"/>
          <w:i/>
          <w:sz w:val="24"/>
          <w:szCs w:val="24"/>
        </w:rPr>
        <w:t>v</w:t>
      </w:r>
      <w:r w:rsidR="006C4A61" w:rsidRPr="005B3647">
        <w:rPr>
          <w:rFonts w:ascii="Arial" w:hAnsi="Arial" w:cs="Arial"/>
          <w:sz w:val="24"/>
          <w:szCs w:val="24"/>
        </w:rPr>
        <w:t xml:space="preserve"> –</w:t>
      </w:r>
      <w:r w:rsidRPr="005B3647">
        <w:rPr>
          <w:rFonts w:ascii="Arial" w:hAnsi="Arial" w:cs="Arial"/>
          <w:sz w:val="24"/>
          <w:szCs w:val="24"/>
        </w:rPr>
        <w:t xml:space="preserve"> расстояние между точками пересечения преломленными лучами 1 и 2 плоскости измерения</w:t>
      </w:r>
      <w:r w:rsidR="00466A1B" w:rsidRPr="005B3647">
        <w:rPr>
          <w:rFonts w:ascii="Arial" w:hAnsi="Arial" w:cs="Arial"/>
          <w:sz w:val="24"/>
          <w:szCs w:val="24"/>
        </w:rPr>
        <w:t>;</w:t>
      </w:r>
      <w:r w:rsidR="00466A1B" w:rsidRPr="005B3647">
        <w:rPr>
          <w:rFonts w:ascii="Arial" w:hAnsi="Arial" w:cs="Arial"/>
          <w:i/>
          <w:sz w:val="24"/>
          <w:szCs w:val="24"/>
        </w:rPr>
        <w:t xml:space="preserve"> </w:t>
      </w:r>
      <w:r w:rsidRPr="005B3647">
        <w:rPr>
          <w:rFonts w:ascii="Arial" w:hAnsi="Arial" w:cs="Arial"/>
          <w:i/>
          <w:sz w:val="24"/>
          <w:szCs w:val="24"/>
        </w:rPr>
        <w:t>w</w:t>
      </w:r>
      <w:r w:rsidR="006C4A61" w:rsidRPr="005B3647">
        <w:rPr>
          <w:rFonts w:ascii="Arial" w:hAnsi="Arial" w:cs="Arial"/>
          <w:sz w:val="24"/>
          <w:szCs w:val="24"/>
        </w:rPr>
        <w:t xml:space="preserve"> –</w:t>
      </w:r>
      <w:r w:rsidRPr="005B3647">
        <w:rPr>
          <w:rFonts w:ascii="Arial" w:hAnsi="Arial" w:cs="Arial"/>
          <w:sz w:val="24"/>
          <w:szCs w:val="24"/>
        </w:rPr>
        <w:t xml:space="preserve"> расстояние между испытуемым светофильтром и измерительной плоскостью</w:t>
      </w:r>
      <w:r w:rsidR="006C4A61" w:rsidRPr="005B3647">
        <w:rPr>
          <w:rFonts w:ascii="Arial" w:hAnsi="Arial" w:cs="Arial"/>
          <w:sz w:val="24"/>
          <w:szCs w:val="24"/>
        </w:rPr>
        <w:t>;</w:t>
      </w:r>
      <w:r w:rsidRPr="005B3647">
        <w:rPr>
          <w:rFonts w:ascii="Arial" w:hAnsi="Arial" w:cs="Arial"/>
          <w:sz w:val="24"/>
          <w:szCs w:val="24"/>
        </w:rPr>
        <w:t xml:space="preserve"> α</w:t>
      </w:r>
      <w:r w:rsidR="006C4A61" w:rsidRPr="005B3647">
        <w:rPr>
          <w:rFonts w:ascii="Arial" w:hAnsi="Arial" w:cs="Arial"/>
          <w:sz w:val="24"/>
          <w:szCs w:val="24"/>
        </w:rPr>
        <w:t xml:space="preserve"> –</w:t>
      </w:r>
      <w:r w:rsidRPr="005B3647">
        <w:rPr>
          <w:rFonts w:ascii="Arial" w:hAnsi="Arial" w:cs="Arial"/>
          <w:sz w:val="24"/>
          <w:szCs w:val="24"/>
        </w:rPr>
        <w:t xml:space="preserve"> угол отклонения осевого луча 1</w:t>
      </w:r>
      <w:r w:rsidR="006C4A61" w:rsidRPr="005B3647">
        <w:rPr>
          <w:rFonts w:ascii="Arial" w:hAnsi="Arial" w:cs="Arial"/>
          <w:sz w:val="24"/>
          <w:szCs w:val="24"/>
        </w:rPr>
        <w:t>;</w:t>
      </w:r>
    </w:p>
    <w:p w:rsidR="009729A9" w:rsidRPr="005B3647" w:rsidRDefault="009729A9" w:rsidP="009729A9">
      <w:pPr>
        <w:spacing w:line="360" w:lineRule="auto"/>
        <w:ind w:left="709"/>
        <w:rPr>
          <w:rFonts w:ascii="Arial" w:hAnsi="Arial" w:cs="Arial"/>
          <w:sz w:val="24"/>
          <w:szCs w:val="24"/>
        </w:rPr>
      </w:pPr>
      <w:r w:rsidRPr="005B3647">
        <w:rPr>
          <w:rFonts w:ascii="Arial" w:hAnsi="Arial" w:cs="Arial"/>
          <w:i/>
          <w:sz w:val="24"/>
          <w:szCs w:val="24"/>
        </w:rPr>
        <w:t>v</w:t>
      </w:r>
      <w:r w:rsidRPr="005B3647">
        <w:rPr>
          <w:rFonts w:ascii="Arial" w:hAnsi="Arial" w:cs="Arial"/>
          <w:sz w:val="24"/>
          <w:szCs w:val="24"/>
          <w:vertAlign w:val="subscript"/>
        </w:rPr>
        <w:t>0</w:t>
      </w:r>
      <w:r w:rsidRPr="005B3647">
        <w:rPr>
          <w:rFonts w:ascii="Arial" w:hAnsi="Arial" w:cs="Arial"/>
          <w:sz w:val="24"/>
          <w:szCs w:val="24"/>
        </w:rPr>
        <w:t xml:space="preserve"> </w:t>
      </w:r>
      <w:r w:rsidR="006C4A61" w:rsidRPr="005B3647">
        <w:rPr>
          <w:rFonts w:ascii="Arial" w:hAnsi="Arial" w:cs="Arial"/>
          <w:sz w:val="24"/>
          <w:szCs w:val="24"/>
        </w:rPr>
        <w:t xml:space="preserve"> –</w:t>
      </w:r>
      <w:r w:rsidRPr="005B3647">
        <w:rPr>
          <w:rFonts w:ascii="Arial" w:hAnsi="Arial" w:cs="Arial"/>
          <w:sz w:val="24"/>
          <w:szCs w:val="24"/>
        </w:rPr>
        <w:t xml:space="preserve"> отклонение осевого луча от оптической оси в плоскости измерения</w:t>
      </w:r>
    </w:p>
    <w:p w:rsidR="009729A9" w:rsidRPr="005B3647" w:rsidRDefault="009729A9" w:rsidP="006616D4">
      <w:pPr>
        <w:spacing w:before="120" w:after="120" w:line="360" w:lineRule="auto"/>
        <w:jc w:val="center"/>
        <w:rPr>
          <w:rFonts w:ascii="Arial" w:hAnsi="Arial" w:cs="Arial"/>
          <w:sz w:val="24"/>
          <w:szCs w:val="24"/>
        </w:rPr>
      </w:pPr>
      <w:r w:rsidRPr="005B3647">
        <w:rPr>
          <w:rFonts w:ascii="Arial" w:hAnsi="Arial" w:cs="Arial"/>
          <w:sz w:val="24"/>
          <w:szCs w:val="24"/>
        </w:rPr>
        <w:t xml:space="preserve">Рисунок 10 </w:t>
      </w:r>
      <w:r w:rsidR="006C4A61" w:rsidRPr="005B3647">
        <w:rPr>
          <w:rFonts w:ascii="Arial" w:hAnsi="Arial" w:cs="Arial"/>
          <w:sz w:val="24"/>
          <w:szCs w:val="24"/>
        </w:rPr>
        <w:t>–</w:t>
      </w:r>
      <w:r w:rsidRPr="005B3647">
        <w:rPr>
          <w:rFonts w:ascii="Arial" w:hAnsi="Arial" w:cs="Arial"/>
          <w:sz w:val="24"/>
          <w:szCs w:val="24"/>
        </w:rPr>
        <w:t xml:space="preserve"> Определение расстояния </w:t>
      </w:r>
      <w:r w:rsidRPr="005B3647">
        <w:rPr>
          <w:rFonts w:ascii="Arial" w:hAnsi="Arial" w:cs="Arial"/>
          <w:i/>
          <w:sz w:val="24"/>
          <w:szCs w:val="24"/>
        </w:rPr>
        <w:t>f</w:t>
      </w:r>
      <w:r w:rsidRPr="005B3647">
        <w:rPr>
          <w:rFonts w:ascii="Arial" w:hAnsi="Arial" w:cs="Arial"/>
          <w:sz w:val="24"/>
          <w:szCs w:val="24"/>
        </w:rPr>
        <w:t xml:space="preserve"> фокальной плоскости от испытуемого светофильтра с помощью двух параллельных лучей 1 и 2</w:t>
      </w: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8.3.2</w:t>
      </w:r>
      <w:r w:rsidRPr="005B3647">
        <w:rPr>
          <w:rFonts w:ascii="Arial" w:hAnsi="Arial" w:cs="Arial"/>
          <w:b/>
          <w:sz w:val="24"/>
          <w:szCs w:val="24"/>
        </w:rPr>
        <w:tab/>
        <w:t>Оборудование</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Устройство для определения расстояния </w:t>
      </w:r>
      <w:r w:rsidRPr="005B3647">
        <w:rPr>
          <w:rFonts w:ascii="Arial" w:hAnsi="Arial" w:cs="Arial"/>
          <w:i/>
          <w:sz w:val="24"/>
          <w:szCs w:val="24"/>
        </w:rPr>
        <w:t>f</w:t>
      </w:r>
      <w:r w:rsidRPr="005B3647">
        <w:rPr>
          <w:rFonts w:ascii="Arial" w:hAnsi="Arial" w:cs="Arial"/>
          <w:sz w:val="24"/>
          <w:szCs w:val="24"/>
        </w:rPr>
        <w:t xml:space="preserve"> содержит следующие основные элементы (см. рисунок 11): </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8.3.2.1 Лазер, обеспечивающий параллельный луч света с длиной волны </w:t>
      </w:r>
      <w:r w:rsidR="007A1D3C" w:rsidRPr="005B3647">
        <w:rPr>
          <w:rFonts w:ascii="Arial" w:hAnsi="Arial" w:cs="Arial"/>
          <w:sz w:val="24"/>
          <w:szCs w:val="24"/>
        </w:rPr>
        <w:t xml:space="preserve">               </w:t>
      </w:r>
      <w:r w:rsidRPr="005B3647">
        <w:rPr>
          <w:rFonts w:ascii="Arial" w:hAnsi="Arial" w:cs="Arial"/>
          <w:sz w:val="24"/>
          <w:szCs w:val="24"/>
        </w:rPr>
        <w:t xml:space="preserve">(600 ± 70) </w:t>
      </w:r>
      <w:proofErr w:type="spellStart"/>
      <w:r w:rsidRPr="005B3647">
        <w:rPr>
          <w:rFonts w:ascii="Arial" w:hAnsi="Arial" w:cs="Arial"/>
          <w:sz w:val="24"/>
          <w:szCs w:val="24"/>
        </w:rPr>
        <w:t>нм</w:t>
      </w:r>
      <w:proofErr w:type="spellEnd"/>
      <w:r w:rsidRPr="005B3647">
        <w:rPr>
          <w:rFonts w:ascii="Arial" w:hAnsi="Arial" w:cs="Arial"/>
          <w:sz w:val="24"/>
          <w:szCs w:val="24"/>
        </w:rPr>
        <w:t>.</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8.3.2.2</w:t>
      </w:r>
      <w:proofErr w:type="gramStart"/>
      <w:r w:rsidRPr="005B3647">
        <w:rPr>
          <w:rFonts w:ascii="Arial" w:hAnsi="Arial" w:cs="Arial"/>
          <w:sz w:val="24"/>
          <w:szCs w:val="24"/>
        </w:rPr>
        <w:t xml:space="preserve"> Д</w:t>
      </w:r>
      <w:proofErr w:type="gramEnd"/>
      <w:r w:rsidRPr="005B3647">
        <w:rPr>
          <w:rFonts w:ascii="Arial" w:hAnsi="Arial" w:cs="Arial"/>
          <w:sz w:val="24"/>
          <w:szCs w:val="24"/>
        </w:rPr>
        <w:t>ве линзы с диафрагмой в общей фокусной точке для расширения лазерного луча до номинального диаметра 5 мм (средний размер зрачка).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8.3.2.3 Каретка для непрерывного перемещения испытательного светофильтра по спиральной траектории в плоскости, перпендикулярной направлению лазерного луча. Во время измерения испытуемый светофильтр не должен поворачиваться относительно фотодиода. Каретка движется по двум направляющим, перпендикулярным друг другу, сохраняя </w:t>
      </w:r>
      <w:proofErr w:type="gramStart"/>
      <w:r w:rsidRPr="005B3647">
        <w:rPr>
          <w:rFonts w:ascii="Arial" w:hAnsi="Arial" w:cs="Arial"/>
          <w:sz w:val="24"/>
          <w:szCs w:val="24"/>
        </w:rPr>
        <w:t>постоянными</w:t>
      </w:r>
      <w:proofErr w:type="gramEnd"/>
      <w:r w:rsidRPr="005B3647">
        <w:rPr>
          <w:rFonts w:ascii="Arial" w:hAnsi="Arial" w:cs="Arial"/>
          <w:sz w:val="24"/>
          <w:szCs w:val="24"/>
        </w:rPr>
        <w:t xml:space="preserve"> направления осей каретки и испытуемого светофильтра во время измерения. Шарнир, направляемый спиралью, </w:t>
      </w:r>
      <w:r w:rsidRPr="005B3647">
        <w:rPr>
          <w:rFonts w:ascii="Arial" w:hAnsi="Arial" w:cs="Arial"/>
          <w:sz w:val="24"/>
          <w:szCs w:val="24"/>
        </w:rPr>
        <w:lastRenderedPageBreak/>
        <w:t>передает соответствующее движение на каретку. Номинальный шаг спирали 1,08 мм.</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Лазерный луч диаметром 5 мм непрерывно сканирует испытуемую область, </w:t>
      </w:r>
      <w:proofErr w:type="spellStart"/>
      <w:r w:rsidRPr="005B3647">
        <w:rPr>
          <w:rFonts w:ascii="Arial" w:hAnsi="Arial" w:cs="Arial"/>
          <w:sz w:val="24"/>
          <w:szCs w:val="24"/>
        </w:rPr>
        <w:t>отцентрованный</w:t>
      </w:r>
      <w:proofErr w:type="spellEnd"/>
      <w:r w:rsidRPr="005B3647">
        <w:rPr>
          <w:rFonts w:ascii="Arial" w:hAnsi="Arial" w:cs="Arial"/>
          <w:sz w:val="24"/>
          <w:szCs w:val="24"/>
        </w:rPr>
        <w:t xml:space="preserve"> по контрольной точке, или сканирует области, которые были определены как имеющие местные неоднородности (см. 6.2 в ISO 12312-1: 2013). С помощью соответствующей маркировки можно четко определить положение светового луча на светофильтре и его отклонение. Весь измерительный луч диаметром 5 мм должен находиться в области измерения диаметром 20 мм. Периферийная зона шириной 5 мм по краю светофильтра должна быть исключена из испытания;  </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8.3.2.4 Датчик положения (фотодиод) (см. </w:t>
      </w:r>
      <w:r w:rsidR="00466A1B" w:rsidRPr="005B3647">
        <w:rPr>
          <w:rFonts w:ascii="Arial" w:hAnsi="Arial" w:cs="Arial"/>
          <w:sz w:val="24"/>
          <w:szCs w:val="24"/>
        </w:rPr>
        <w:t>р</w:t>
      </w:r>
      <w:r w:rsidRPr="005B3647">
        <w:rPr>
          <w:rFonts w:ascii="Arial" w:hAnsi="Arial" w:cs="Arial"/>
          <w:sz w:val="24"/>
          <w:szCs w:val="24"/>
        </w:rPr>
        <w:t xml:space="preserve">исунок 12), для измерения отклонения лазерного луча (см. </w:t>
      </w:r>
      <w:r w:rsidR="00466A1B" w:rsidRPr="005B3647">
        <w:rPr>
          <w:rFonts w:ascii="Arial" w:hAnsi="Arial" w:cs="Arial"/>
          <w:sz w:val="24"/>
          <w:szCs w:val="24"/>
        </w:rPr>
        <w:t>р</w:t>
      </w:r>
      <w:r w:rsidRPr="005B3647">
        <w:rPr>
          <w:rFonts w:ascii="Arial" w:hAnsi="Arial" w:cs="Arial"/>
          <w:sz w:val="24"/>
          <w:szCs w:val="24"/>
        </w:rPr>
        <w:t xml:space="preserve">исунок 11). </w:t>
      </w:r>
      <w:proofErr w:type="gramStart"/>
      <w:r w:rsidRPr="005B3647">
        <w:rPr>
          <w:rFonts w:ascii="Arial" w:hAnsi="Arial" w:cs="Arial"/>
          <w:sz w:val="24"/>
          <w:szCs w:val="24"/>
        </w:rPr>
        <w:t>На этом фотодиоде (например, PIN SC 252</w:t>
      </w:r>
      <w:r w:rsidR="002E21AD" w:rsidRPr="005B3647">
        <w:rPr>
          <w:rStyle w:val="afa"/>
          <w:rFonts w:ascii="Arial" w:hAnsi="Arial" w:cs="Arial"/>
          <w:sz w:val="24"/>
          <w:szCs w:val="24"/>
        </w:rPr>
        <w:footnoteReference w:customMarkFollows="1" w:id="2"/>
        <w:t>2</w:t>
      </w:r>
      <w:r w:rsidR="007864D7" w:rsidRPr="005B3647">
        <w:rPr>
          <w:rFonts w:ascii="Arial" w:hAnsi="Arial" w:cs="Arial"/>
          <w:sz w:val="24"/>
          <w:szCs w:val="24"/>
          <w:vertAlign w:val="superscript"/>
        </w:rPr>
        <w:t>)</w:t>
      </w:r>
      <w:r w:rsidRPr="005B3647">
        <w:rPr>
          <w:rFonts w:ascii="Arial" w:hAnsi="Arial" w:cs="Arial"/>
          <w:sz w:val="24"/>
          <w:szCs w:val="24"/>
        </w:rPr>
        <w:t>) прямоугольная система координат обеспечена пятью электродами.</w:t>
      </w:r>
      <w:proofErr w:type="gramEnd"/>
      <w:r w:rsidRPr="005B3647">
        <w:rPr>
          <w:rFonts w:ascii="Arial" w:hAnsi="Arial" w:cs="Arial"/>
          <w:sz w:val="24"/>
          <w:szCs w:val="24"/>
        </w:rPr>
        <w:t xml:space="preserve"> Когда центральн</w:t>
      </w:r>
      <w:r w:rsidR="007864D7" w:rsidRPr="005B3647">
        <w:rPr>
          <w:rFonts w:ascii="Arial" w:hAnsi="Arial" w:cs="Arial"/>
          <w:sz w:val="24"/>
          <w:szCs w:val="24"/>
        </w:rPr>
        <w:t>ый</w:t>
      </w:r>
      <w:r w:rsidRPr="005B3647">
        <w:rPr>
          <w:rFonts w:ascii="Arial" w:hAnsi="Arial" w:cs="Arial"/>
          <w:sz w:val="24"/>
          <w:szCs w:val="24"/>
        </w:rPr>
        <w:t xml:space="preserve"> электрод 5 освещен, фототок в остальных электродах одинаков. Когда световое пятно перемещается по чувствительной поверхности, фототок электродов 1</w:t>
      </w:r>
      <w:r w:rsidR="00EF0EFB" w:rsidRPr="005B3647">
        <w:rPr>
          <w:rFonts w:ascii="Arial" w:hAnsi="Arial" w:cs="Arial"/>
          <w:sz w:val="24"/>
          <w:szCs w:val="24"/>
        </w:rPr>
        <w:t xml:space="preserve"> –</w:t>
      </w:r>
      <w:r w:rsidRPr="005B3647">
        <w:rPr>
          <w:rFonts w:ascii="Arial" w:hAnsi="Arial" w:cs="Arial"/>
          <w:sz w:val="24"/>
          <w:szCs w:val="24"/>
        </w:rPr>
        <w:t>4 изменяется в соответствии с положением светового пятна по отношению к центру.</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Фототок электрода 5 остается постоянным и прямо пропорционален мощности излучения.</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Разность потенциалов между электродами, расположенными по одной оси, пропорциональна смещению на этой оси, а также мощности излучения. Фотодиод имеет активную чувствительную поверхность площадью 1,9 см × 1,9 см (минимальные размеры). В этом устройстве он может располагаться на расстоянии от 50 см до 250 см от испытуемого светофильтра по мере необходимости, так что для сканируемой области диаметром 30 мм измеряемая рефракция составит максимум до 2 </w:t>
      </w:r>
      <w:proofErr w:type="spellStart"/>
      <w:r w:rsidRPr="005B3647">
        <w:rPr>
          <w:rFonts w:ascii="Arial" w:hAnsi="Arial" w:cs="Arial"/>
          <w:sz w:val="24"/>
          <w:szCs w:val="24"/>
        </w:rPr>
        <w:t>дптр</w:t>
      </w:r>
      <w:proofErr w:type="spellEnd"/>
      <w:r w:rsidRPr="005B3647">
        <w:rPr>
          <w:rFonts w:ascii="Arial" w:hAnsi="Arial" w:cs="Arial"/>
          <w:sz w:val="24"/>
          <w:szCs w:val="24"/>
        </w:rPr>
        <w:t xml:space="preserve">. </w:t>
      </w:r>
    </w:p>
    <w:p w:rsidR="001E55F5" w:rsidRPr="005B3647" w:rsidRDefault="001E55F5" w:rsidP="00047E1C">
      <w:pPr>
        <w:spacing w:line="360" w:lineRule="auto"/>
        <w:ind w:firstLine="709"/>
        <w:jc w:val="both"/>
        <w:rPr>
          <w:rFonts w:ascii="Arial" w:hAnsi="Arial" w:cs="Arial"/>
          <w:sz w:val="24"/>
          <w:szCs w:val="24"/>
        </w:rPr>
      </w:pPr>
      <w:r w:rsidRPr="005B3647">
        <w:rPr>
          <w:rFonts w:ascii="Arial" w:hAnsi="Arial" w:cs="Arial"/>
          <w:sz w:val="24"/>
          <w:szCs w:val="24"/>
        </w:rPr>
        <w:t>8.3.2.5 Компьютер, чтобы регистрировать текущее положение светофильтра и соответствующую позицию лазерного луча.</w:t>
      </w:r>
    </w:p>
    <w:p w:rsidR="001E55F5" w:rsidRPr="005B3647" w:rsidRDefault="001E55F5" w:rsidP="001E55F5">
      <w:pPr>
        <w:spacing w:line="360" w:lineRule="auto"/>
        <w:ind w:firstLine="709"/>
        <w:rPr>
          <w:rFonts w:ascii="Arial" w:hAnsi="Arial" w:cs="Arial"/>
          <w:sz w:val="24"/>
          <w:szCs w:val="24"/>
        </w:rPr>
      </w:pPr>
    </w:p>
    <w:p w:rsidR="003673B4" w:rsidRPr="005B3647" w:rsidRDefault="003673B4">
      <w:pPr>
        <w:widowControl/>
        <w:suppressAutoHyphens w:val="0"/>
        <w:autoSpaceDE/>
        <w:rPr>
          <w:rFonts w:ascii="Arial" w:hAnsi="Arial" w:cs="Arial"/>
          <w:sz w:val="24"/>
          <w:szCs w:val="24"/>
        </w:rPr>
      </w:pPr>
      <w:r w:rsidRPr="005B3647">
        <w:rPr>
          <w:rFonts w:ascii="Arial" w:hAnsi="Arial" w:cs="Arial"/>
          <w:sz w:val="24"/>
          <w:szCs w:val="24"/>
        </w:rPr>
        <w:br w:type="page"/>
      </w:r>
    </w:p>
    <w:p w:rsidR="001E55F5" w:rsidRPr="005B3647" w:rsidRDefault="00D67F98" w:rsidP="001E55F5">
      <w:pPr>
        <w:spacing w:line="360" w:lineRule="auto"/>
        <w:ind w:firstLine="709"/>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0F790846" wp14:editId="313F1828">
            <wp:extent cx="5193030" cy="3322955"/>
            <wp:effectExtent l="19050" t="0" r="762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cstate="print"/>
                    <a:srcRect/>
                    <a:stretch>
                      <a:fillRect/>
                    </a:stretch>
                  </pic:blipFill>
                  <pic:spPr bwMode="auto">
                    <a:xfrm>
                      <a:off x="0" y="0"/>
                      <a:ext cx="5193030" cy="3322955"/>
                    </a:xfrm>
                    <a:prstGeom prst="rect">
                      <a:avLst/>
                    </a:prstGeom>
                    <a:noFill/>
                    <a:ln w="9525">
                      <a:noFill/>
                      <a:miter lim="800000"/>
                      <a:headEnd/>
                      <a:tailEnd/>
                    </a:ln>
                  </pic:spPr>
                </pic:pic>
              </a:graphicData>
            </a:graphic>
          </wp:inline>
        </w:drawing>
      </w:r>
    </w:p>
    <w:p w:rsidR="001E55F5" w:rsidRPr="005B3647" w:rsidRDefault="001E55F5" w:rsidP="00B50609">
      <w:pPr>
        <w:spacing w:line="360" w:lineRule="auto"/>
        <w:ind w:firstLine="709"/>
        <w:jc w:val="both"/>
        <w:rPr>
          <w:rFonts w:ascii="Arial" w:hAnsi="Arial" w:cs="Arial"/>
          <w:sz w:val="24"/>
          <w:szCs w:val="24"/>
        </w:rPr>
      </w:pPr>
      <w:r w:rsidRPr="005B3647">
        <w:rPr>
          <w:rFonts w:ascii="Arial" w:hAnsi="Arial" w:cs="Arial"/>
          <w:i/>
          <w:sz w:val="24"/>
          <w:szCs w:val="24"/>
        </w:rPr>
        <w:t>L</w:t>
      </w:r>
      <w:r w:rsidR="00552E93" w:rsidRPr="005B3647">
        <w:rPr>
          <w:rFonts w:ascii="Arial" w:hAnsi="Arial" w:cs="Arial"/>
          <w:sz w:val="24"/>
          <w:szCs w:val="24"/>
        </w:rPr>
        <w:t xml:space="preserve"> – </w:t>
      </w:r>
      <w:r w:rsidRPr="005B3647">
        <w:rPr>
          <w:rFonts w:ascii="Arial" w:hAnsi="Arial" w:cs="Arial"/>
          <w:sz w:val="24"/>
          <w:szCs w:val="24"/>
        </w:rPr>
        <w:t xml:space="preserve">лазер, длина волны = (600 ± 70) </w:t>
      </w:r>
      <w:proofErr w:type="spellStart"/>
      <w:r w:rsidRPr="005B3647">
        <w:rPr>
          <w:rFonts w:ascii="Arial" w:hAnsi="Arial" w:cs="Arial"/>
          <w:sz w:val="24"/>
          <w:szCs w:val="24"/>
        </w:rPr>
        <w:t>нм</w:t>
      </w:r>
      <w:proofErr w:type="spellEnd"/>
      <w:r w:rsidR="00A72CC2" w:rsidRPr="005B3647">
        <w:rPr>
          <w:rFonts w:ascii="Arial" w:hAnsi="Arial" w:cs="Arial"/>
          <w:sz w:val="24"/>
          <w:szCs w:val="24"/>
        </w:rPr>
        <w:t>;</w:t>
      </w:r>
      <w:r w:rsidR="00B50609" w:rsidRPr="005B3647">
        <w:rPr>
          <w:rFonts w:ascii="Arial" w:hAnsi="Arial" w:cs="Arial"/>
          <w:sz w:val="24"/>
          <w:szCs w:val="24"/>
        </w:rPr>
        <w:t xml:space="preserve"> </w:t>
      </w:r>
      <w:r w:rsidRPr="005B3647">
        <w:rPr>
          <w:rFonts w:ascii="Arial" w:hAnsi="Arial" w:cs="Arial"/>
          <w:i/>
          <w:sz w:val="24"/>
          <w:szCs w:val="24"/>
        </w:rPr>
        <w:t>L</w:t>
      </w:r>
      <w:r w:rsidRPr="005B3647">
        <w:rPr>
          <w:rFonts w:ascii="Arial" w:hAnsi="Arial" w:cs="Arial"/>
          <w:sz w:val="24"/>
          <w:szCs w:val="24"/>
          <w:vertAlign w:val="subscript"/>
        </w:rPr>
        <w:t>1</w:t>
      </w:r>
      <w:r w:rsidRPr="005B3647">
        <w:rPr>
          <w:rFonts w:ascii="Arial" w:hAnsi="Arial" w:cs="Arial"/>
          <w:sz w:val="24"/>
          <w:szCs w:val="24"/>
        </w:rPr>
        <w:t xml:space="preserve">, </w:t>
      </w:r>
      <w:r w:rsidRPr="005B3647">
        <w:rPr>
          <w:rFonts w:ascii="Arial" w:hAnsi="Arial" w:cs="Arial"/>
          <w:i/>
          <w:sz w:val="24"/>
          <w:szCs w:val="24"/>
        </w:rPr>
        <w:t>L</w:t>
      </w:r>
      <w:r w:rsidRPr="005B3647">
        <w:rPr>
          <w:rFonts w:ascii="Arial" w:hAnsi="Arial" w:cs="Arial"/>
          <w:sz w:val="24"/>
          <w:szCs w:val="24"/>
          <w:vertAlign w:val="subscript"/>
        </w:rPr>
        <w:t>2</w:t>
      </w:r>
      <w:r w:rsidR="00B50609" w:rsidRPr="005B3647">
        <w:rPr>
          <w:rFonts w:ascii="Arial" w:hAnsi="Arial" w:cs="Arial"/>
          <w:sz w:val="24"/>
          <w:szCs w:val="24"/>
        </w:rPr>
        <w:t xml:space="preserve"> </w:t>
      </w:r>
      <w:r w:rsidR="00552E93" w:rsidRPr="005B3647">
        <w:rPr>
          <w:rFonts w:ascii="Arial" w:hAnsi="Arial" w:cs="Arial"/>
          <w:sz w:val="24"/>
          <w:szCs w:val="24"/>
        </w:rPr>
        <w:t>–</w:t>
      </w:r>
      <w:r w:rsidRPr="005B3647">
        <w:rPr>
          <w:rFonts w:ascii="Arial" w:hAnsi="Arial" w:cs="Arial"/>
          <w:sz w:val="24"/>
          <w:szCs w:val="24"/>
        </w:rPr>
        <w:t xml:space="preserve"> линзы</w:t>
      </w:r>
      <w:r w:rsidR="00A72CC2" w:rsidRPr="005B3647">
        <w:rPr>
          <w:rFonts w:ascii="Arial" w:hAnsi="Arial" w:cs="Arial"/>
          <w:sz w:val="24"/>
          <w:szCs w:val="24"/>
        </w:rPr>
        <w:t>;</w:t>
      </w:r>
      <w:r w:rsidR="00B50609" w:rsidRPr="005B3647">
        <w:rPr>
          <w:rFonts w:ascii="Arial" w:hAnsi="Arial" w:cs="Arial"/>
          <w:sz w:val="24"/>
          <w:szCs w:val="24"/>
        </w:rPr>
        <w:t xml:space="preserve"> </w:t>
      </w:r>
      <w:r w:rsidRPr="005B3647">
        <w:rPr>
          <w:rFonts w:ascii="Arial" w:hAnsi="Arial" w:cs="Arial"/>
          <w:i/>
          <w:sz w:val="24"/>
          <w:szCs w:val="24"/>
        </w:rPr>
        <w:t>B</w:t>
      </w:r>
      <w:r w:rsidR="00552E93" w:rsidRPr="005B3647">
        <w:rPr>
          <w:rFonts w:ascii="Arial" w:hAnsi="Arial" w:cs="Arial"/>
          <w:sz w:val="24"/>
          <w:szCs w:val="24"/>
        </w:rPr>
        <w:t xml:space="preserve"> –</w:t>
      </w:r>
      <w:r w:rsidRPr="005B3647">
        <w:rPr>
          <w:rFonts w:ascii="Arial" w:hAnsi="Arial" w:cs="Arial"/>
          <w:sz w:val="24"/>
          <w:szCs w:val="24"/>
        </w:rPr>
        <w:t xml:space="preserve"> диафрагма, номинал 0,1 мм</w:t>
      </w:r>
      <w:r w:rsidR="00A72CC2" w:rsidRPr="005B3647">
        <w:rPr>
          <w:rFonts w:ascii="Arial" w:hAnsi="Arial" w:cs="Arial"/>
          <w:sz w:val="24"/>
          <w:szCs w:val="24"/>
        </w:rPr>
        <w:t>;</w:t>
      </w:r>
      <w:r w:rsidR="00B50609" w:rsidRPr="005B3647">
        <w:rPr>
          <w:rFonts w:ascii="Arial" w:hAnsi="Arial" w:cs="Arial"/>
          <w:sz w:val="24"/>
          <w:szCs w:val="24"/>
        </w:rPr>
        <w:t xml:space="preserve"> </w:t>
      </w:r>
      <w:r w:rsidRPr="005B3647">
        <w:rPr>
          <w:rFonts w:ascii="Arial" w:hAnsi="Arial" w:cs="Arial"/>
          <w:i/>
          <w:sz w:val="24"/>
          <w:szCs w:val="24"/>
        </w:rPr>
        <w:t>S</w:t>
      </w:r>
      <w:r w:rsidRPr="005B3647">
        <w:rPr>
          <w:rFonts w:ascii="Arial" w:hAnsi="Arial" w:cs="Arial"/>
          <w:sz w:val="24"/>
          <w:szCs w:val="24"/>
          <w:vertAlign w:val="subscript"/>
        </w:rPr>
        <w:t>1</w:t>
      </w:r>
      <w:r w:rsidRPr="005B3647">
        <w:rPr>
          <w:rFonts w:ascii="Arial" w:hAnsi="Arial" w:cs="Arial"/>
          <w:sz w:val="24"/>
          <w:szCs w:val="24"/>
        </w:rPr>
        <w:t xml:space="preserve">, </w:t>
      </w:r>
      <w:r w:rsidRPr="005B3647">
        <w:rPr>
          <w:rFonts w:ascii="Arial" w:hAnsi="Arial" w:cs="Arial"/>
          <w:i/>
          <w:sz w:val="24"/>
          <w:szCs w:val="24"/>
        </w:rPr>
        <w:t>S</w:t>
      </w:r>
      <w:r w:rsidRPr="005B3647">
        <w:rPr>
          <w:rFonts w:ascii="Arial" w:hAnsi="Arial" w:cs="Arial"/>
          <w:sz w:val="24"/>
          <w:szCs w:val="24"/>
          <w:vertAlign w:val="subscript"/>
        </w:rPr>
        <w:t>2</w:t>
      </w:r>
      <w:r w:rsidRPr="005B3647">
        <w:rPr>
          <w:rFonts w:ascii="Arial" w:hAnsi="Arial" w:cs="Arial"/>
          <w:sz w:val="24"/>
          <w:szCs w:val="24"/>
        </w:rPr>
        <w:t xml:space="preserve"> </w:t>
      </w:r>
      <w:r w:rsidR="00552E93" w:rsidRPr="005B3647">
        <w:rPr>
          <w:rFonts w:ascii="Arial" w:hAnsi="Arial" w:cs="Arial"/>
          <w:sz w:val="24"/>
          <w:szCs w:val="24"/>
        </w:rPr>
        <w:t>–</w:t>
      </w:r>
      <w:r w:rsidRPr="005B3647">
        <w:rPr>
          <w:rFonts w:ascii="Arial" w:hAnsi="Arial" w:cs="Arial"/>
          <w:sz w:val="24"/>
          <w:szCs w:val="24"/>
        </w:rPr>
        <w:t xml:space="preserve"> отклоняющие зеркала</w:t>
      </w:r>
      <w:r w:rsidR="00A72CC2" w:rsidRPr="005B3647">
        <w:rPr>
          <w:rFonts w:ascii="Arial" w:hAnsi="Arial" w:cs="Arial"/>
          <w:sz w:val="24"/>
          <w:szCs w:val="24"/>
        </w:rPr>
        <w:t>;</w:t>
      </w:r>
      <w:r w:rsidR="00B50609" w:rsidRPr="005B3647">
        <w:rPr>
          <w:rFonts w:ascii="Arial" w:hAnsi="Arial" w:cs="Arial"/>
          <w:sz w:val="24"/>
          <w:szCs w:val="24"/>
        </w:rPr>
        <w:t xml:space="preserve"> </w:t>
      </w:r>
      <w:proofErr w:type="spellStart"/>
      <w:r w:rsidRPr="005B3647">
        <w:rPr>
          <w:rFonts w:ascii="Arial" w:hAnsi="Arial" w:cs="Arial"/>
          <w:i/>
          <w:sz w:val="24"/>
          <w:szCs w:val="24"/>
        </w:rPr>
        <w:t>Sp</w:t>
      </w:r>
      <w:proofErr w:type="spellEnd"/>
      <w:r w:rsidR="00552E93" w:rsidRPr="005B3647">
        <w:rPr>
          <w:rFonts w:ascii="Arial" w:hAnsi="Arial" w:cs="Arial"/>
          <w:sz w:val="24"/>
          <w:szCs w:val="24"/>
        </w:rPr>
        <w:t xml:space="preserve"> –</w:t>
      </w:r>
      <w:r w:rsidRPr="005B3647">
        <w:rPr>
          <w:rFonts w:ascii="Arial" w:hAnsi="Arial" w:cs="Arial"/>
          <w:sz w:val="24"/>
          <w:szCs w:val="24"/>
        </w:rPr>
        <w:t xml:space="preserve"> спираль</w:t>
      </w:r>
      <w:r w:rsidR="00A72CC2" w:rsidRPr="005B3647">
        <w:rPr>
          <w:rFonts w:ascii="Arial" w:hAnsi="Arial" w:cs="Arial"/>
          <w:sz w:val="24"/>
          <w:szCs w:val="24"/>
        </w:rPr>
        <w:t>;</w:t>
      </w:r>
      <w:r w:rsidR="00B50609" w:rsidRPr="005B3647">
        <w:rPr>
          <w:rFonts w:ascii="Arial" w:hAnsi="Arial" w:cs="Arial"/>
          <w:sz w:val="24"/>
          <w:szCs w:val="24"/>
        </w:rPr>
        <w:t xml:space="preserve"> </w:t>
      </w:r>
      <w:proofErr w:type="spellStart"/>
      <w:r w:rsidRPr="005B3647">
        <w:rPr>
          <w:rFonts w:ascii="Arial" w:hAnsi="Arial" w:cs="Arial"/>
          <w:i/>
          <w:sz w:val="24"/>
          <w:szCs w:val="24"/>
        </w:rPr>
        <w:t>Sch</w:t>
      </w:r>
      <w:proofErr w:type="spellEnd"/>
      <w:r w:rsidR="00552E93" w:rsidRPr="005B3647">
        <w:rPr>
          <w:rFonts w:ascii="Arial" w:hAnsi="Arial" w:cs="Arial"/>
          <w:sz w:val="24"/>
          <w:szCs w:val="24"/>
        </w:rPr>
        <w:t xml:space="preserve"> –</w:t>
      </w:r>
      <w:r w:rsidRPr="005B3647">
        <w:rPr>
          <w:rFonts w:ascii="Arial" w:hAnsi="Arial" w:cs="Arial"/>
          <w:sz w:val="24"/>
          <w:szCs w:val="24"/>
        </w:rPr>
        <w:t xml:space="preserve"> каретка</w:t>
      </w:r>
      <w:r w:rsidR="00A72CC2" w:rsidRPr="005B3647">
        <w:rPr>
          <w:rFonts w:ascii="Arial" w:hAnsi="Arial" w:cs="Arial"/>
          <w:sz w:val="24"/>
          <w:szCs w:val="24"/>
        </w:rPr>
        <w:t>;</w:t>
      </w:r>
      <w:r w:rsidR="00B50609" w:rsidRPr="005B3647">
        <w:rPr>
          <w:rFonts w:ascii="Arial" w:hAnsi="Arial" w:cs="Arial"/>
          <w:sz w:val="24"/>
          <w:szCs w:val="24"/>
        </w:rPr>
        <w:t xml:space="preserve"> </w:t>
      </w:r>
      <w:r w:rsidR="00D87B8C" w:rsidRPr="005B3647">
        <w:rPr>
          <w:rFonts w:ascii="Arial" w:hAnsi="Arial" w:cs="Arial"/>
          <w:sz w:val="24"/>
          <w:szCs w:val="24"/>
        </w:rPr>
        <w:t xml:space="preserve">                                    </w:t>
      </w:r>
      <w:proofErr w:type="spellStart"/>
      <w:r w:rsidRPr="005B3647">
        <w:rPr>
          <w:rFonts w:ascii="Arial" w:hAnsi="Arial" w:cs="Arial"/>
          <w:i/>
          <w:sz w:val="24"/>
          <w:szCs w:val="24"/>
        </w:rPr>
        <w:t>F</w:t>
      </w:r>
      <w:r w:rsidRPr="005B3647">
        <w:rPr>
          <w:rFonts w:ascii="Arial" w:hAnsi="Arial" w:cs="Arial"/>
          <w:i/>
          <w:sz w:val="24"/>
          <w:szCs w:val="24"/>
          <w:vertAlign w:val="subscript"/>
        </w:rPr>
        <w:t>x</w:t>
      </w:r>
      <w:proofErr w:type="spellEnd"/>
      <w:r w:rsidRPr="005B3647">
        <w:rPr>
          <w:rFonts w:ascii="Arial" w:hAnsi="Arial" w:cs="Arial"/>
          <w:sz w:val="24"/>
          <w:szCs w:val="24"/>
        </w:rPr>
        <w:t xml:space="preserve">, </w:t>
      </w:r>
      <w:proofErr w:type="spellStart"/>
      <w:r w:rsidRPr="005B3647">
        <w:rPr>
          <w:rFonts w:ascii="Arial" w:hAnsi="Arial" w:cs="Arial"/>
          <w:i/>
          <w:sz w:val="24"/>
          <w:szCs w:val="24"/>
        </w:rPr>
        <w:t>F</w:t>
      </w:r>
      <w:r w:rsidRPr="005B3647">
        <w:rPr>
          <w:rFonts w:ascii="Arial" w:hAnsi="Arial" w:cs="Arial"/>
          <w:i/>
          <w:sz w:val="24"/>
          <w:szCs w:val="24"/>
          <w:vertAlign w:val="subscript"/>
        </w:rPr>
        <w:t>y</w:t>
      </w:r>
      <w:proofErr w:type="spellEnd"/>
      <w:r w:rsidR="00552E93" w:rsidRPr="005B3647">
        <w:rPr>
          <w:rFonts w:ascii="Arial" w:hAnsi="Arial" w:cs="Arial"/>
          <w:sz w:val="24"/>
          <w:szCs w:val="24"/>
        </w:rPr>
        <w:t xml:space="preserve"> –</w:t>
      </w:r>
      <w:r w:rsidRPr="005B3647">
        <w:rPr>
          <w:rFonts w:ascii="Arial" w:hAnsi="Arial" w:cs="Arial"/>
          <w:sz w:val="24"/>
          <w:szCs w:val="24"/>
        </w:rPr>
        <w:t xml:space="preserve"> направляющие по осям </w:t>
      </w:r>
      <w:r w:rsidR="00552E93" w:rsidRPr="005B3647">
        <w:rPr>
          <w:rFonts w:ascii="Arial" w:hAnsi="Arial" w:cs="Arial"/>
          <w:i/>
          <w:sz w:val="24"/>
          <w:szCs w:val="24"/>
          <w:lang w:val="en-US"/>
        </w:rPr>
        <w:t>x</w:t>
      </w:r>
      <w:r w:rsidRPr="005B3647">
        <w:rPr>
          <w:rFonts w:ascii="Arial" w:hAnsi="Arial" w:cs="Arial"/>
          <w:i/>
          <w:sz w:val="24"/>
          <w:szCs w:val="24"/>
        </w:rPr>
        <w:t xml:space="preserve"> </w:t>
      </w:r>
      <w:r w:rsidRPr="005B3647">
        <w:rPr>
          <w:rFonts w:ascii="Arial" w:hAnsi="Arial" w:cs="Arial"/>
          <w:sz w:val="24"/>
          <w:szCs w:val="24"/>
        </w:rPr>
        <w:t xml:space="preserve">и </w:t>
      </w:r>
      <w:r w:rsidR="00552E93" w:rsidRPr="005B3647">
        <w:rPr>
          <w:rFonts w:ascii="Arial" w:hAnsi="Arial" w:cs="Arial"/>
          <w:i/>
          <w:sz w:val="24"/>
          <w:szCs w:val="24"/>
          <w:lang w:val="en-US"/>
        </w:rPr>
        <w:t>y</w:t>
      </w:r>
      <w:r w:rsidR="00A72CC2" w:rsidRPr="005B3647">
        <w:rPr>
          <w:rFonts w:ascii="Arial" w:hAnsi="Arial" w:cs="Arial"/>
          <w:sz w:val="24"/>
          <w:szCs w:val="24"/>
        </w:rPr>
        <w:t>;</w:t>
      </w:r>
      <w:r w:rsidR="00B50609" w:rsidRPr="005B3647">
        <w:rPr>
          <w:rFonts w:ascii="Arial" w:hAnsi="Arial" w:cs="Arial"/>
          <w:sz w:val="24"/>
          <w:szCs w:val="24"/>
        </w:rPr>
        <w:t xml:space="preserve"> </w:t>
      </w:r>
      <w:r w:rsidRPr="005B3647">
        <w:rPr>
          <w:rFonts w:ascii="Arial" w:hAnsi="Arial" w:cs="Arial"/>
          <w:i/>
          <w:sz w:val="24"/>
          <w:szCs w:val="24"/>
        </w:rPr>
        <w:t>A</w:t>
      </w:r>
      <w:r w:rsidR="00552E93" w:rsidRPr="005B3647">
        <w:rPr>
          <w:rFonts w:ascii="Arial" w:hAnsi="Arial" w:cs="Arial"/>
          <w:sz w:val="24"/>
          <w:szCs w:val="24"/>
        </w:rPr>
        <w:t xml:space="preserve"> –</w:t>
      </w:r>
      <w:r w:rsidRPr="005B3647">
        <w:rPr>
          <w:rFonts w:ascii="Arial" w:hAnsi="Arial" w:cs="Arial"/>
          <w:sz w:val="24"/>
          <w:szCs w:val="24"/>
        </w:rPr>
        <w:t xml:space="preserve"> испытуемый образец</w:t>
      </w:r>
      <w:r w:rsidR="00A72CC2" w:rsidRPr="005B3647">
        <w:rPr>
          <w:rFonts w:ascii="Arial" w:hAnsi="Arial" w:cs="Arial"/>
          <w:sz w:val="24"/>
          <w:szCs w:val="24"/>
        </w:rPr>
        <w:t>;</w:t>
      </w:r>
      <w:r w:rsidR="00B50609" w:rsidRPr="005B3647">
        <w:rPr>
          <w:rFonts w:ascii="Arial" w:hAnsi="Arial" w:cs="Arial"/>
          <w:sz w:val="24"/>
          <w:szCs w:val="24"/>
        </w:rPr>
        <w:t xml:space="preserve"> </w:t>
      </w:r>
      <w:proofErr w:type="spellStart"/>
      <w:r w:rsidRPr="005B3647">
        <w:rPr>
          <w:rFonts w:ascii="Arial" w:hAnsi="Arial" w:cs="Arial"/>
          <w:i/>
          <w:sz w:val="24"/>
          <w:szCs w:val="24"/>
        </w:rPr>
        <w:t>Ph</w:t>
      </w:r>
      <w:proofErr w:type="spellEnd"/>
      <w:r w:rsidR="00552E93" w:rsidRPr="005B3647">
        <w:rPr>
          <w:rFonts w:ascii="Arial" w:hAnsi="Arial" w:cs="Arial"/>
          <w:sz w:val="24"/>
          <w:szCs w:val="24"/>
        </w:rPr>
        <w:t xml:space="preserve"> –</w:t>
      </w:r>
      <w:r w:rsidRPr="005B3647">
        <w:rPr>
          <w:rFonts w:ascii="Arial" w:hAnsi="Arial" w:cs="Arial"/>
          <w:sz w:val="24"/>
          <w:szCs w:val="24"/>
        </w:rPr>
        <w:t xml:space="preserve"> фотодетектор</w:t>
      </w:r>
      <w:r w:rsidR="00A72CC2" w:rsidRPr="005B3647">
        <w:rPr>
          <w:rFonts w:ascii="Arial" w:hAnsi="Arial" w:cs="Arial"/>
          <w:sz w:val="24"/>
          <w:szCs w:val="24"/>
        </w:rPr>
        <w:t>;</w:t>
      </w:r>
      <w:r w:rsidR="00B50609" w:rsidRPr="005B3647">
        <w:rPr>
          <w:rFonts w:ascii="Arial" w:hAnsi="Arial" w:cs="Arial"/>
          <w:sz w:val="24"/>
          <w:szCs w:val="24"/>
        </w:rPr>
        <w:t xml:space="preserve"> </w:t>
      </w:r>
      <w:r w:rsidR="00D87B8C" w:rsidRPr="005B3647">
        <w:rPr>
          <w:rFonts w:ascii="Arial" w:hAnsi="Arial" w:cs="Arial"/>
          <w:sz w:val="24"/>
          <w:szCs w:val="24"/>
        </w:rPr>
        <w:t xml:space="preserve">                 </w:t>
      </w:r>
      <w:r w:rsidRPr="005B3647">
        <w:rPr>
          <w:rFonts w:ascii="Arial" w:hAnsi="Arial" w:cs="Arial"/>
          <w:i/>
          <w:sz w:val="24"/>
          <w:szCs w:val="24"/>
        </w:rPr>
        <w:t>V</w:t>
      </w:r>
      <w:r w:rsidR="00552E93" w:rsidRPr="005B3647">
        <w:rPr>
          <w:rFonts w:ascii="Arial" w:hAnsi="Arial" w:cs="Arial"/>
          <w:sz w:val="24"/>
          <w:szCs w:val="24"/>
        </w:rPr>
        <w:t xml:space="preserve"> – </w:t>
      </w:r>
      <w:r w:rsidRPr="005B3647">
        <w:rPr>
          <w:rFonts w:ascii="Arial" w:hAnsi="Arial" w:cs="Arial"/>
          <w:sz w:val="24"/>
          <w:szCs w:val="24"/>
        </w:rPr>
        <w:t>предварительный усилитель</w:t>
      </w:r>
      <w:r w:rsidR="00A72CC2" w:rsidRPr="005B3647">
        <w:rPr>
          <w:rFonts w:ascii="Arial" w:hAnsi="Arial" w:cs="Arial"/>
          <w:sz w:val="24"/>
          <w:szCs w:val="24"/>
        </w:rPr>
        <w:t>;</w:t>
      </w:r>
      <w:r w:rsidR="00B50609" w:rsidRPr="005B3647">
        <w:rPr>
          <w:rFonts w:ascii="Arial" w:hAnsi="Arial" w:cs="Arial"/>
          <w:sz w:val="24"/>
          <w:szCs w:val="24"/>
        </w:rPr>
        <w:t xml:space="preserve"> </w:t>
      </w:r>
      <w:r w:rsidRPr="005B3647">
        <w:rPr>
          <w:rFonts w:ascii="Arial" w:hAnsi="Arial" w:cs="Arial"/>
          <w:i/>
          <w:sz w:val="24"/>
          <w:szCs w:val="24"/>
        </w:rPr>
        <w:t>X</w:t>
      </w:r>
      <w:r w:rsidRPr="005B3647">
        <w:rPr>
          <w:rFonts w:ascii="Arial" w:hAnsi="Arial" w:cs="Arial"/>
          <w:sz w:val="24"/>
          <w:szCs w:val="24"/>
        </w:rPr>
        <w:t>-</w:t>
      </w:r>
      <w:r w:rsidRPr="005B3647">
        <w:rPr>
          <w:rFonts w:ascii="Arial" w:hAnsi="Arial" w:cs="Arial"/>
          <w:i/>
          <w:sz w:val="24"/>
          <w:szCs w:val="24"/>
        </w:rPr>
        <w:t>Y</w:t>
      </w:r>
      <w:r w:rsidR="00552E93" w:rsidRPr="005B3647">
        <w:rPr>
          <w:rFonts w:ascii="Arial" w:hAnsi="Arial" w:cs="Arial"/>
          <w:sz w:val="24"/>
          <w:szCs w:val="24"/>
        </w:rPr>
        <w:t xml:space="preserve"> – </w:t>
      </w:r>
      <w:proofErr w:type="spellStart"/>
      <w:r w:rsidRPr="005B3647">
        <w:rPr>
          <w:rFonts w:ascii="Arial" w:hAnsi="Arial" w:cs="Arial"/>
          <w:sz w:val="24"/>
          <w:szCs w:val="24"/>
        </w:rPr>
        <w:t>двухкоординатный</w:t>
      </w:r>
      <w:proofErr w:type="spellEnd"/>
      <w:r w:rsidRPr="005B3647">
        <w:rPr>
          <w:rFonts w:ascii="Arial" w:hAnsi="Arial" w:cs="Arial"/>
          <w:sz w:val="24"/>
          <w:szCs w:val="24"/>
        </w:rPr>
        <w:t xml:space="preserve"> самописец </w:t>
      </w:r>
      <w:proofErr w:type="spellStart"/>
      <w:r w:rsidR="00A72CC2" w:rsidRPr="005B3647">
        <w:rPr>
          <w:rFonts w:ascii="Arial" w:hAnsi="Arial" w:cs="Arial"/>
          <w:i/>
          <w:sz w:val="24"/>
          <w:szCs w:val="24"/>
          <w:lang w:val="en-US"/>
        </w:rPr>
        <w:t>xy</w:t>
      </w:r>
      <w:proofErr w:type="spellEnd"/>
      <w:r w:rsidR="00A72CC2" w:rsidRPr="005B3647">
        <w:rPr>
          <w:rFonts w:ascii="Arial" w:hAnsi="Arial" w:cs="Arial"/>
          <w:i/>
          <w:sz w:val="24"/>
          <w:szCs w:val="24"/>
        </w:rPr>
        <w:t>.</w:t>
      </w:r>
    </w:p>
    <w:p w:rsidR="001E55F5" w:rsidRPr="005B3647" w:rsidRDefault="001E55F5" w:rsidP="008D3A55">
      <w:pPr>
        <w:spacing w:before="120" w:after="120" w:line="360" w:lineRule="auto"/>
        <w:jc w:val="center"/>
        <w:rPr>
          <w:rFonts w:ascii="Arial" w:hAnsi="Arial" w:cs="Arial"/>
          <w:sz w:val="24"/>
          <w:szCs w:val="24"/>
        </w:rPr>
      </w:pPr>
      <w:r w:rsidRPr="005B3647">
        <w:rPr>
          <w:rFonts w:ascii="Arial" w:hAnsi="Arial" w:cs="Arial"/>
          <w:sz w:val="24"/>
          <w:szCs w:val="24"/>
        </w:rPr>
        <w:t xml:space="preserve">Рисунок 11 </w:t>
      </w:r>
      <w:r w:rsidR="000E5592" w:rsidRPr="005B3647">
        <w:rPr>
          <w:rFonts w:ascii="Arial" w:hAnsi="Arial" w:cs="Arial"/>
          <w:sz w:val="24"/>
          <w:szCs w:val="24"/>
        </w:rPr>
        <w:t>–</w:t>
      </w:r>
      <w:r w:rsidRPr="005B3647">
        <w:rPr>
          <w:rFonts w:ascii="Arial" w:hAnsi="Arial" w:cs="Arial"/>
          <w:sz w:val="24"/>
          <w:szCs w:val="24"/>
        </w:rPr>
        <w:t xml:space="preserve"> Блок-схема установки для </w:t>
      </w:r>
      <w:bookmarkStart w:id="27" w:name="_GoBack"/>
      <w:bookmarkEnd w:id="27"/>
      <w:r w:rsidRPr="005B3647">
        <w:rPr>
          <w:rFonts w:ascii="Arial" w:hAnsi="Arial" w:cs="Arial"/>
          <w:sz w:val="24"/>
          <w:szCs w:val="24"/>
        </w:rPr>
        <w:t>измерения сферической рефракции и астигматизма на малых участках</w:t>
      </w:r>
    </w:p>
    <w:p w:rsidR="00492A69" w:rsidRPr="005B3647" w:rsidRDefault="00492A69" w:rsidP="00B50609">
      <w:pPr>
        <w:spacing w:before="120" w:after="120" w:line="360" w:lineRule="auto"/>
        <w:ind w:firstLine="709"/>
        <w:jc w:val="center"/>
        <w:rPr>
          <w:rFonts w:ascii="Arial" w:hAnsi="Arial" w:cs="Arial"/>
          <w:sz w:val="24"/>
          <w:szCs w:val="24"/>
        </w:rPr>
      </w:pP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 xml:space="preserve">8.3.3 </w:t>
      </w:r>
      <w:r w:rsidR="00A96383"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a) Испытуемый образец светофильтра </w:t>
      </w:r>
      <w:r w:rsidR="00ED6D23" w:rsidRPr="005B3647">
        <w:rPr>
          <w:rFonts w:ascii="Arial" w:hAnsi="Arial" w:cs="Arial"/>
          <w:sz w:val="24"/>
          <w:szCs w:val="24"/>
        </w:rPr>
        <w:t xml:space="preserve">помещают </w:t>
      </w:r>
      <w:r w:rsidRPr="005B3647">
        <w:rPr>
          <w:rFonts w:ascii="Arial" w:hAnsi="Arial" w:cs="Arial"/>
          <w:sz w:val="24"/>
          <w:szCs w:val="24"/>
        </w:rPr>
        <w:t xml:space="preserve">на каретку для образца, и </w:t>
      </w:r>
      <w:r w:rsidR="00820B74" w:rsidRPr="005B3647">
        <w:rPr>
          <w:rFonts w:ascii="Arial" w:hAnsi="Arial" w:cs="Arial"/>
          <w:sz w:val="24"/>
          <w:szCs w:val="24"/>
        </w:rPr>
        <w:t xml:space="preserve">включают </w:t>
      </w:r>
      <w:r w:rsidRPr="005B3647">
        <w:rPr>
          <w:rFonts w:ascii="Arial" w:hAnsi="Arial" w:cs="Arial"/>
          <w:sz w:val="24"/>
          <w:szCs w:val="24"/>
        </w:rPr>
        <w:t xml:space="preserve">установку. </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b) Для образца, имеющего плоские поверхности, направление выходящего пучка излучения лазера не зависит от его положения на светофильтре, так как луч не отклоняется, когда он проходит через светофильтр. Таким образом, в первом приближении изображение на самописце является точечным. </w:t>
      </w:r>
      <w:r w:rsidR="00A44038" w:rsidRPr="005B3647">
        <w:rPr>
          <w:rFonts w:ascii="Arial" w:hAnsi="Arial" w:cs="Arial"/>
          <w:sz w:val="24"/>
          <w:szCs w:val="24"/>
        </w:rPr>
        <w:t>В случае афокального светофильтра с криволинейными поверхностями точка может быть немного расширена из-за преломления света на его поверхностях</w:t>
      </w:r>
      <w:r w:rsidRPr="005B3647">
        <w:rPr>
          <w:rFonts w:ascii="Arial" w:hAnsi="Arial" w:cs="Arial"/>
          <w:sz w:val="24"/>
          <w:szCs w:val="24"/>
        </w:rPr>
        <w:t xml:space="preserve">. Светофильтр с равномерной </w:t>
      </w:r>
      <w:r w:rsidR="00A44038" w:rsidRPr="005B3647">
        <w:rPr>
          <w:rFonts w:ascii="Arial" w:hAnsi="Arial" w:cs="Arial"/>
          <w:sz w:val="24"/>
          <w:szCs w:val="24"/>
        </w:rPr>
        <w:t>рефракцией</w:t>
      </w:r>
      <w:r w:rsidRPr="005B3647">
        <w:rPr>
          <w:rFonts w:ascii="Arial" w:hAnsi="Arial" w:cs="Arial"/>
          <w:sz w:val="24"/>
          <w:szCs w:val="24"/>
        </w:rPr>
        <w:t xml:space="preserve"> (линза) имеет одинаковое фокусное расстояние во всех точках. </w:t>
      </w:r>
      <w:proofErr w:type="gramStart"/>
      <w:r w:rsidRPr="005B3647">
        <w:rPr>
          <w:rFonts w:ascii="Arial" w:hAnsi="Arial" w:cs="Arial"/>
          <w:sz w:val="24"/>
          <w:szCs w:val="24"/>
        </w:rPr>
        <w:t>Поэтому траектория сканирования воспроизводится либо в уменьшенном, либо в увеличенном виде, в зависимости от рефракции (см. рисунок 13), без изменения его формы.</w:t>
      </w:r>
      <w:proofErr w:type="gramEnd"/>
      <w:r w:rsidRPr="005B3647">
        <w:rPr>
          <w:rFonts w:ascii="Arial" w:hAnsi="Arial" w:cs="Arial"/>
          <w:sz w:val="24"/>
          <w:szCs w:val="24"/>
        </w:rPr>
        <w:t xml:space="preserve"> Спиральная траектория сканирования также отображается на самописце в виде спирали с постоянными расстояниями между соседними линиями (см. </w:t>
      </w:r>
      <w:r w:rsidR="009F6644" w:rsidRPr="005B3647">
        <w:rPr>
          <w:rFonts w:ascii="Arial" w:hAnsi="Arial" w:cs="Arial"/>
          <w:sz w:val="24"/>
          <w:szCs w:val="24"/>
        </w:rPr>
        <w:t>рисунок</w:t>
      </w:r>
      <w:r w:rsidRPr="005B3647">
        <w:rPr>
          <w:rFonts w:ascii="Arial" w:hAnsi="Arial" w:cs="Arial"/>
          <w:sz w:val="24"/>
          <w:szCs w:val="24"/>
        </w:rPr>
        <w:t xml:space="preserve"> 14 (а)).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lastRenderedPageBreak/>
        <w:t xml:space="preserve">c) </w:t>
      </w:r>
      <w:r w:rsidR="008A75FD" w:rsidRPr="005B3647">
        <w:rPr>
          <w:rFonts w:ascii="Arial" w:hAnsi="Arial" w:cs="Arial"/>
          <w:sz w:val="24"/>
          <w:szCs w:val="24"/>
        </w:rPr>
        <w:t>А</w:t>
      </w:r>
      <w:r w:rsidR="00B826D4" w:rsidRPr="005B3647">
        <w:rPr>
          <w:rFonts w:ascii="Arial" w:hAnsi="Arial" w:cs="Arial"/>
          <w:sz w:val="24"/>
          <w:szCs w:val="24"/>
        </w:rPr>
        <w:t>стигматические светофильтры</w:t>
      </w:r>
      <w:r w:rsidRPr="005B3647">
        <w:rPr>
          <w:rFonts w:ascii="Arial" w:hAnsi="Arial" w:cs="Arial"/>
          <w:sz w:val="24"/>
          <w:szCs w:val="24"/>
        </w:rPr>
        <w:t>, то есть</w:t>
      </w:r>
      <w:r w:rsidR="008A75FD" w:rsidRPr="005B3647">
        <w:rPr>
          <w:rFonts w:ascii="Arial" w:hAnsi="Arial" w:cs="Arial"/>
          <w:sz w:val="24"/>
          <w:szCs w:val="24"/>
        </w:rPr>
        <w:t xml:space="preserve"> светофильтры</w:t>
      </w:r>
      <w:r w:rsidRPr="005B3647">
        <w:rPr>
          <w:rFonts w:ascii="Arial" w:hAnsi="Arial" w:cs="Arial"/>
          <w:sz w:val="24"/>
          <w:szCs w:val="24"/>
        </w:rPr>
        <w:t xml:space="preserve"> с разными фокусными расстояниями в разных меридианах, дают приблизительно эллиптическую кривую, поскольку размеры кривой зависят от силы преломления, которая варьируется для разных меридианов.</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Поскольку размеры кривой зависят от рефракции, расстояние от одной линии к другой для разных меридианов различно, и поэтому спираль искажена (см. рис</w:t>
      </w:r>
      <w:r w:rsidR="00221877" w:rsidRPr="005B3647">
        <w:rPr>
          <w:rFonts w:ascii="Arial" w:hAnsi="Arial" w:cs="Arial"/>
          <w:sz w:val="24"/>
          <w:szCs w:val="24"/>
        </w:rPr>
        <w:t>унок</w:t>
      </w:r>
      <w:r w:rsidRPr="005B3647">
        <w:rPr>
          <w:rFonts w:ascii="Arial" w:hAnsi="Arial" w:cs="Arial"/>
          <w:sz w:val="24"/>
          <w:szCs w:val="24"/>
        </w:rPr>
        <w:t xml:space="preserve"> 14(б)).</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Светофильтры с нерегулярно изменяющимися фокусными расстояниями создают деформированную спиральную траекторию (см. </w:t>
      </w:r>
      <w:r w:rsidR="005701A8" w:rsidRPr="005B3647">
        <w:rPr>
          <w:rFonts w:ascii="Arial" w:hAnsi="Arial" w:cs="Arial"/>
          <w:sz w:val="24"/>
          <w:szCs w:val="24"/>
        </w:rPr>
        <w:t>р</w:t>
      </w:r>
      <w:r w:rsidRPr="005B3647">
        <w:rPr>
          <w:rFonts w:ascii="Arial" w:hAnsi="Arial" w:cs="Arial"/>
          <w:sz w:val="24"/>
          <w:szCs w:val="24"/>
        </w:rPr>
        <w:t>ис</w:t>
      </w:r>
      <w:r w:rsidR="005701A8" w:rsidRPr="005B3647">
        <w:rPr>
          <w:rFonts w:ascii="Arial" w:hAnsi="Arial" w:cs="Arial"/>
          <w:sz w:val="24"/>
          <w:szCs w:val="24"/>
        </w:rPr>
        <w:t>унок</w:t>
      </w:r>
      <w:r w:rsidRPr="005B3647">
        <w:rPr>
          <w:rFonts w:ascii="Arial" w:hAnsi="Arial" w:cs="Arial"/>
          <w:sz w:val="24"/>
          <w:szCs w:val="24"/>
        </w:rPr>
        <w:t xml:space="preserve"> 14 (с)). Из этой искаженной спирали можно получить показатели преломления во всех точках на поверхности светофильтра путем анализа.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Установка может быть откалибрована с использованием образцов с известным призматическим действием или путем бокового смещения детектора с использованием микрометра.</w:t>
      </w: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8.3.4</w:t>
      </w:r>
      <w:r w:rsidRPr="005B3647">
        <w:rPr>
          <w:rFonts w:ascii="Arial" w:hAnsi="Arial" w:cs="Arial"/>
          <w:b/>
          <w:sz w:val="24"/>
          <w:szCs w:val="24"/>
        </w:rPr>
        <w:tab/>
        <w:t>Протокол испытаний</w:t>
      </w:r>
    </w:p>
    <w:p w:rsidR="00AA09B6"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Самые высокие абсолютные значения должны быть определены для сферической рефракции и астигматизма на светофильтре для области измерения диаметром 20 мм, центрированной в контрольной точке светофильтра. Краев</w:t>
      </w:r>
      <w:r w:rsidR="00FD16B1" w:rsidRPr="005B3647">
        <w:rPr>
          <w:rFonts w:ascii="Arial" w:hAnsi="Arial" w:cs="Arial"/>
          <w:sz w:val="24"/>
          <w:szCs w:val="24"/>
        </w:rPr>
        <w:t>ую</w:t>
      </w:r>
      <w:r w:rsidRPr="005B3647">
        <w:rPr>
          <w:rFonts w:ascii="Arial" w:hAnsi="Arial" w:cs="Arial"/>
          <w:sz w:val="24"/>
          <w:szCs w:val="24"/>
        </w:rPr>
        <w:t xml:space="preserve"> зон</w:t>
      </w:r>
      <w:r w:rsidR="00FD16B1" w:rsidRPr="005B3647">
        <w:rPr>
          <w:rFonts w:ascii="Arial" w:hAnsi="Arial" w:cs="Arial"/>
          <w:sz w:val="24"/>
          <w:szCs w:val="24"/>
        </w:rPr>
        <w:t>у</w:t>
      </w:r>
      <w:r w:rsidRPr="005B3647">
        <w:rPr>
          <w:rFonts w:ascii="Arial" w:hAnsi="Arial" w:cs="Arial"/>
          <w:sz w:val="24"/>
          <w:szCs w:val="24"/>
        </w:rPr>
        <w:t xml:space="preserve"> шириной 5 мм по краю солнцезащитных очков не принима</w:t>
      </w:r>
      <w:r w:rsidR="00FD16B1" w:rsidRPr="005B3647">
        <w:rPr>
          <w:rFonts w:ascii="Arial" w:hAnsi="Arial" w:cs="Arial"/>
          <w:sz w:val="24"/>
          <w:szCs w:val="24"/>
        </w:rPr>
        <w:t>ют</w:t>
      </w:r>
      <w:r w:rsidRPr="005B3647">
        <w:rPr>
          <w:rFonts w:ascii="Arial" w:hAnsi="Arial" w:cs="Arial"/>
          <w:sz w:val="24"/>
          <w:szCs w:val="24"/>
        </w:rPr>
        <w:t xml:space="preserve"> во внимание. Измеренные величины </w:t>
      </w:r>
      <w:r w:rsidR="00B64E42" w:rsidRPr="005B3647">
        <w:rPr>
          <w:rFonts w:ascii="Arial" w:hAnsi="Arial" w:cs="Arial"/>
          <w:sz w:val="24"/>
          <w:szCs w:val="24"/>
        </w:rPr>
        <w:t>указывают</w:t>
      </w:r>
      <w:r w:rsidRPr="005B3647">
        <w:rPr>
          <w:rFonts w:ascii="Arial" w:hAnsi="Arial" w:cs="Arial"/>
          <w:sz w:val="24"/>
          <w:szCs w:val="24"/>
        </w:rPr>
        <w:t xml:space="preserve"> в протоколе испытаний и </w:t>
      </w:r>
      <w:r w:rsidR="00B64E42" w:rsidRPr="005B3647">
        <w:rPr>
          <w:rFonts w:ascii="Arial" w:hAnsi="Arial" w:cs="Arial"/>
          <w:sz w:val="24"/>
          <w:szCs w:val="24"/>
        </w:rPr>
        <w:t>сопоставляют с</w:t>
      </w:r>
      <w:r w:rsidRPr="005B3647">
        <w:rPr>
          <w:rFonts w:ascii="Arial" w:hAnsi="Arial" w:cs="Arial"/>
          <w:sz w:val="24"/>
          <w:szCs w:val="24"/>
        </w:rPr>
        <w:t xml:space="preserve"> предельными значениями, определенными в ISO 12312 (все части).</w:t>
      </w:r>
    </w:p>
    <w:p w:rsidR="00AA09B6" w:rsidRPr="005B3647" w:rsidRDefault="00AA09B6">
      <w:pPr>
        <w:widowControl/>
        <w:suppressAutoHyphens w:val="0"/>
        <w:autoSpaceDE/>
        <w:rPr>
          <w:rFonts w:ascii="Arial" w:hAnsi="Arial" w:cs="Arial"/>
          <w:sz w:val="24"/>
          <w:szCs w:val="24"/>
        </w:rPr>
      </w:pPr>
      <w:r w:rsidRPr="005B3647">
        <w:rPr>
          <w:rFonts w:ascii="Arial" w:hAnsi="Arial" w:cs="Arial"/>
          <w:sz w:val="24"/>
          <w:szCs w:val="24"/>
        </w:rPr>
        <w:br w:type="page"/>
      </w:r>
    </w:p>
    <w:p w:rsidR="001E55F5" w:rsidRPr="005B3647" w:rsidRDefault="00D67F98" w:rsidP="001E55F5">
      <w:pPr>
        <w:spacing w:line="360" w:lineRule="auto"/>
        <w:ind w:firstLine="709"/>
        <w:jc w:val="center"/>
        <w:rPr>
          <w:rFonts w:ascii="Arial" w:hAnsi="Arial" w:cs="Arial"/>
          <w:noProof/>
          <w:lang w:val="en-US" w:eastAsia="ru-RU"/>
        </w:rPr>
      </w:pPr>
      <w:r w:rsidRPr="005B3647">
        <w:rPr>
          <w:rFonts w:ascii="Arial" w:hAnsi="Arial" w:cs="Arial"/>
          <w:noProof/>
          <w:lang w:eastAsia="ru-RU"/>
        </w:rPr>
        <w:lastRenderedPageBreak/>
        <w:drawing>
          <wp:inline distT="0" distB="0" distL="0" distR="0" wp14:anchorId="2CFF1790" wp14:editId="5137C568">
            <wp:extent cx="3261995" cy="3336925"/>
            <wp:effectExtent l="1905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srcRect/>
                    <a:stretch>
                      <a:fillRect/>
                    </a:stretch>
                  </pic:blipFill>
                  <pic:spPr bwMode="auto">
                    <a:xfrm>
                      <a:off x="0" y="0"/>
                      <a:ext cx="3261995" cy="3336925"/>
                    </a:xfrm>
                    <a:prstGeom prst="rect">
                      <a:avLst/>
                    </a:prstGeom>
                    <a:noFill/>
                    <a:ln w="9525">
                      <a:noFill/>
                      <a:miter lim="800000"/>
                      <a:headEnd/>
                      <a:tailEnd/>
                    </a:ln>
                  </pic:spPr>
                </pic:pic>
              </a:graphicData>
            </a:graphic>
          </wp:inline>
        </w:drawing>
      </w:r>
    </w:p>
    <w:p w:rsidR="001E55F5" w:rsidRPr="005B3647" w:rsidRDefault="001E55F5" w:rsidP="001E55F5">
      <w:pPr>
        <w:spacing w:line="360" w:lineRule="auto"/>
        <w:ind w:firstLine="709"/>
        <w:jc w:val="center"/>
        <w:rPr>
          <w:rFonts w:ascii="Arial" w:hAnsi="Arial" w:cs="Arial"/>
          <w:b/>
          <w:sz w:val="24"/>
          <w:szCs w:val="24"/>
        </w:rPr>
      </w:pPr>
      <w:r w:rsidRPr="005B3647">
        <w:rPr>
          <w:rFonts w:ascii="Arial" w:hAnsi="Arial" w:cs="Arial"/>
          <w:sz w:val="24"/>
          <w:szCs w:val="24"/>
        </w:rPr>
        <w:t xml:space="preserve">а) </w:t>
      </w:r>
      <w:r w:rsidR="00A44038" w:rsidRPr="005B3647">
        <w:rPr>
          <w:rFonts w:ascii="Arial" w:hAnsi="Arial" w:cs="Arial"/>
          <w:sz w:val="24"/>
          <w:szCs w:val="24"/>
        </w:rPr>
        <w:t>схема расположения электродов диода</w:t>
      </w:r>
    </w:p>
    <w:p w:rsidR="001E55F5" w:rsidRPr="005B3647" w:rsidRDefault="00D67F98" w:rsidP="001E55F5">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78EDB546" wp14:editId="52503A36">
            <wp:extent cx="4831080" cy="3937635"/>
            <wp:effectExtent l="19050" t="0" r="762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cstate="print"/>
                    <a:srcRect/>
                    <a:stretch>
                      <a:fillRect/>
                    </a:stretch>
                  </pic:blipFill>
                  <pic:spPr bwMode="auto">
                    <a:xfrm>
                      <a:off x="0" y="0"/>
                      <a:ext cx="4831080" cy="3937635"/>
                    </a:xfrm>
                    <a:prstGeom prst="rect">
                      <a:avLst/>
                    </a:prstGeom>
                    <a:noFill/>
                    <a:ln w="9525">
                      <a:noFill/>
                      <a:miter lim="800000"/>
                      <a:headEnd/>
                      <a:tailEnd/>
                    </a:ln>
                  </pic:spPr>
                </pic:pic>
              </a:graphicData>
            </a:graphic>
          </wp:inline>
        </w:drawing>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sz w:val="24"/>
          <w:szCs w:val="24"/>
        </w:rPr>
        <w:t>б) схема включения</w:t>
      </w:r>
    </w:p>
    <w:p w:rsidR="001E55F5" w:rsidRPr="005B3647" w:rsidRDefault="001E55F5" w:rsidP="001E55F5">
      <w:pPr>
        <w:spacing w:line="360" w:lineRule="auto"/>
        <w:ind w:firstLine="709"/>
        <w:jc w:val="center"/>
        <w:rPr>
          <w:rFonts w:ascii="Arial" w:hAnsi="Arial" w:cs="Arial"/>
          <w:i/>
          <w:sz w:val="24"/>
          <w:szCs w:val="24"/>
        </w:rPr>
      </w:pPr>
    </w:p>
    <w:p w:rsidR="001E55F5" w:rsidRPr="005B3647" w:rsidRDefault="001E55F5" w:rsidP="001E55F5">
      <w:pPr>
        <w:spacing w:line="360" w:lineRule="auto"/>
        <w:ind w:firstLine="709"/>
        <w:jc w:val="center"/>
        <w:rPr>
          <w:rFonts w:ascii="Arial" w:hAnsi="Arial" w:cs="Arial"/>
          <w:i/>
          <w:sz w:val="24"/>
          <w:szCs w:val="24"/>
        </w:rPr>
      </w:pPr>
      <w:r w:rsidRPr="005B3647">
        <w:rPr>
          <w:rFonts w:ascii="Arial" w:hAnsi="Arial" w:cs="Arial"/>
          <w:i/>
          <w:sz w:val="24"/>
          <w:szCs w:val="24"/>
        </w:rPr>
        <w:t xml:space="preserve">1 </w:t>
      </w:r>
      <w:r w:rsidR="00C548E7" w:rsidRPr="005B3647">
        <w:rPr>
          <w:rFonts w:ascii="Arial" w:hAnsi="Arial" w:cs="Arial"/>
          <w:sz w:val="24"/>
          <w:szCs w:val="24"/>
        </w:rPr>
        <w:t>–</w:t>
      </w:r>
      <w:r w:rsidRPr="005B3647">
        <w:rPr>
          <w:rFonts w:ascii="Arial" w:hAnsi="Arial" w:cs="Arial"/>
          <w:sz w:val="24"/>
          <w:szCs w:val="24"/>
        </w:rPr>
        <w:t xml:space="preserve"> ось х;</w:t>
      </w:r>
      <w:r w:rsidRPr="005B3647">
        <w:rPr>
          <w:rFonts w:ascii="Arial" w:hAnsi="Arial" w:cs="Arial"/>
          <w:i/>
          <w:sz w:val="24"/>
          <w:szCs w:val="24"/>
        </w:rPr>
        <w:t xml:space="preserve"> 2 </w:t>
      </w:r>
      <w:r w:rsidR="00C548E7" w:rsidRPr="005B3647">
        <w:rPr>
          <w:rFonts w:ascii="Arial" w:hAnsi="Arial" w:cs="Arial"/>
          <w:sz w:val="24"/>
          <w:szCs w:val="24"/>
        </w:rPr>
        <w:t>–</w:t>
      </w:r>
      <w:r w:rsidRPr="005B3647">
        <w:rPr>
          <w:rFonts w:ascii="Arial" w:hAnsi="Arial" w:cs="Arial"/>
          <w:sz w:val="24"/>
          <w:szCs w:val="24"/>
        </w:rPr>
        <w:t xml:space="preserve"> ось у;</w:t>
      </w:r>
      <w:r w:rsidRPr="005B3647">
        <w:rPr>
          <w:rFonts w:ascii="Arial" w:hAnsi="Arial" w:cs="Arial"/>
          <w:i/>
          <w:sz w:val="24"/>
          <w:szCs w:val="24"/>
        </w:rPr>
        <w:t xml:space="preserve"> 3 </w:t>
      </w:r>
      <w:r w:rsidR="00C548E7" w:rsidRPr="005B3647">
        <w:rPr>
          <w:rFonts w:ascii="Arial" w:hAnsi="Arial" w:cs="Arial"/>
          <w:i/>
          <w:sz w:val="24"/>
          <w:szCs w:val="24"/>
        </w:rPr>
        <w:t>–</w:t>
      </w:r>
      <w:r w:rsidRPr="005B3647">
        <w:rPr>
          <w:rFonts w:ascii="Arial" w:hAnsi="Arial" w:cs="Arial"/>
          <w:i/>
          <w:sz w:val="24"/>
          <w:szCs w:val="24"/>
        </w:rPr>
        <w:t xml:space="preserve"> </w:t>
      </w:r>
      <w:proofErr w:type="spellStart"/>
      <w:r w:rsidRPr="005B3647">
        <w:rPr>
          <w:rFonts w:ascii="Arial" w:hAnsi="Arial" w:cs="Arial"/>
          <w:i/>
          <w:sz w:val="24"/>
          <w:szCs w:val="24"/>
        </w:rPr>
        <w:t>xy</w:t>
      </w:r>
      <w:proofErr w:type="spellEnd"/>
      <w:r w:rsidRPr="005B3647">
        <w:rPr>
          <w:rFonts w:ascii="Arial" w:hAnsi="Arial" w:cs="Arial"/>
          <w:i/>
          <w:sz w:val="24"/>
          <w:szCs w:val="24"/>
        </w:rPr>
        <w:t xml:space="preserve"> </w:t>
      </w:r>
      <w:r w:rsidRPr="005B3647">
        <w:rPr>
          <w:rFonts w:ascii="Arial" w:hAnsi="Arial" w:cs="Arial"/>
          <w:sz w:val="24"/>
          <w:szCs w:val="24"/>
        </w:rPr>
        <w:t>самописец (ось</w:t>
      </w:r>
      <w:r w:rsidRPr="005B3647">
        <w:rPr>
          <w:rFonts w:ascii="Arial" w:hAnsi="Arial" w:cs="Arial"/>
          <w:i/>
          <w:sz w:val="24"/>
          <w:szCs w:val="24"/>
        </w:rPr>
        <w:t xml:space="preserve"> у</w:t>
      </w:r>
      <w:r w:rsidRPr="005B3647">
        <w:rPr>
          <w:rFonts w:ascii="Arial" w:hAnsi="Arial" w:cs="Arial"/>
          <w:sz w:val="24"/>
          <w:szCs w:val="24"/>
        </w:rPr>
        <w:t xml:space="preserve">); </w:t>
      </w:r>
    </w:p>
    <w:p w:rsidR="001E55F5" w:rsidRPr="005B3647" w:rsidRDefault="001E55F5" w:rsidP="001E55F5">
      <w:pPr>
        <w:spacing w:line="360" w:lineRule="auto"/>
        <w:ind w:firstLine="709"/>
        <w:jc w:val="center"/>
        <w:rPr>
          <w:rFonts w:ascii="Arial" w:hAnsi="Arial" w:cs="Arial"/>
          <w:i/>
          <w:sz w:val="22"/>
          <w:szCs w:val="24"/>
        </w:rPr>
      </w:pPr>
      <w:r w:rsidRPr="005B3647">
        <w:rPr>
          <w:rFonts w:ascii="Arial" w:hAnsi="Arial" w:cs="Arial"/>
          <w:i/>
          <w:sz w:val="24"/>
          <w:szCs w:val="24"/>
        </w:rPr>
        <w:t>4</w:t>
      </w:r>
      <w:r w:rsidRPr="005B3647">
        <w:rPr>
          <w:rFonts w:ascii="Arial" w:hAnsi="Arial" w:cs="Arial"/>
          <w:sz w:val="24"/>
          <w:szCs w:val="24"/>
        </w:rPr>
        <w:t xml:space="preserve"> </w:t>
      </w:r>
      <w:r w:rsidR="00C548E7" w:rsidRPr="005B3647">
        <w:rPr>
          <w:rFonts w:ascii="Arial" w:hAnsi="Arial" w:cs="Arial"/>
          <w:sz w:val="24"/>
          <w:szCs w:val="24"/>
        </w:rPr>
        <w:t>–</w:t>
      </w:r>
      <w:r w:rsidR="00C548E7" w:rsidRPr="005B3647">
        <w:rPr>
          <w:rFonts w:ascii="Arial" w:hAnsi="Arial" w:cs="Arial"/>
          <w:i/>
          <w:sz w:val="24"/>
          <w:szCs w:val="24"/>
        </w:rPr>
        <w:t xml:space="preserve"> </w:t>
      </w:r>
      <w:proofErr w:type="spellStart"/>
      <w:r w:rsidRPr="005B3647">
        <w:rPr>
          <w:rFonts w:ascii="Arial" w:hAnsi="Arial" w:cs="Arial"/>
          <w:i/>
          <w:sz w:val="24"/>
          <w:szCs w:val="24"/>
        </w:rPr>
        <w:t>xy</w:t>
      </w:r>
      <w:proofErr w:type="spellEnd"/>
      <w:r w:rsidRPr="005B3647">
        <w:rPr>
          <w:rFonts w:ascii="Arial" w:hAnsi="Arial" w:cs="Arial"/>
          <w:i/>
          <w:sz w:val="24"/>
          <w:szCs w:val="24"/>
        </w:rPr>
        <w:t xml:space="preserve"> </w:t>
      </w:r>
      <w:r w:rsidRPr="005B3647">
        <w:rPr>
          <w:rFonts w:ascii="Arial" w:hAnsi="Arial" w:cs="Arial"/>
          <w:sz w:val="24"/>
          <w:szCs w:val="24"/>
        </w:rPr>
        <w:t>самописец (ось</w:t>
      </w:r>
      <w:r w:rsidRPr="005B3647">
        <w:rPr>
          <w:rFonts w:ascii="Arial" w:hAnsi="Arial" w:cs="Arial"/>
          <w:i/>
          <w:sz w:val="24"/>
          <w:szCs w:val="24"/>
        </w:rPr>
        <w:t xml:space="preserve"> х</w:t>
      </w:r>
      <w:r w:rsidRPr="005B3647">
        <w:rPr>
          <w:rFonts w:ascii="Arial" w:hAnsi="Arial" w:cs="Arial"/>
          <w:sz w:val="24"/>
          <w:szCs w:val="24"/>
        </w:rPr>
        <w:t>)</w:t>
      </w:r>
    </w:p>
    <w:p w:rsidR="001E55F5" w:rsidRPr="005B3647" w:rsidRDefault="001E55F5" w:rsidP="001E55F5">
      <w:pPr>
        <w:spacing w:line="360" w:lineRule="auto"/>
        <w:ind w:firstLine="709"/>
        <w:jc w:val="center"/>
        <w:rPr>
          <w:rFonts w:ascii="Arial" w:hAnsi="Arial" w:cs="Arial"/>
          <w:b/>
          <w:sz w:val="24"/>
          <w:szCs w:val="24"/>
        </w:rPr>
      </w:pPr>
      <w:r w:rsidRPr="005B3647">
        <w:rPr>
          <w:rFonts w:ascii="Arial" w:hAnsi="Arial" w:cs="Arial"/>
          <w:sz w:val="24"/>
          <w:szCs w:val="24"/>
        </w:rPr>
        <w:t xml:space="preserve">Рисунок 12 </w:t>
      </w:r>
      <w:r w:rsidR="00AA09B6" w:rsidRPr="005B3647">
        <w:rPr>
          <w:rFonts w:ascii="Arial" w:hAnsi="Arial" w:cs="Arial"/>
          <w:sz w:val="24"/>
          <w:szCs w:val="24"/>
        </w:rPr>
        <w:t xml:space="preserve">– </w:t>
      </w:r>
      <w:r w:rsidRPr="005B3647">
        <w:rPr>
          <w:rFonts w:ascii="Arial" w:hAnsi="Arial" w:cs="Arial"/>
          <w:sz w:val="24"/>
          <w:szCs w:val="24"/>
        </w:rPr>
        <w:t>Позиционно-чувствительный фотодиод</w:t>
      </w:r>
      <w:r w:rsidRPr="005B3647">
        <w:rPr>
          <w:rFonts w:ascii="Arial" w:hAnsi="Arial" w:cs="Arial"/>
          <w:b/>
          <w:sz w:val="24"/>
          <w:szCs w:val="24"/>
        </w:rPr>
        <w:t xml:space="preserve"> </w:t>
      </w:r>
    </w:p>
    <w:p w:rsidR="001E55F5" w:rsidRPr="005B3647" w:rsidRDefault="00D67F98" w:rsidP="001E55F5">
      <w:pPr>
        <w:spacing w:line="360" w:lineRule="auto"/>
        <w:ind w:firstLine="709"/>
        <w:jc w:val="center"/>
        <w:rPr>
          <w:rFonts w:ascii="Arial" w:hAnsi="Arial" w:cs="Arial"/>
          <w:b/>
          <w:sz w:val="24"/>
          <w:szCs w:val="24"/>
        </w:rPr>
      </w:pPr>
      <w:r w:rsidRPr="005B3647">
        <w:rPr>
          <w:rFonts w:ascii="Arial" w:hAnsi="Arial" w:cs="Arial"/>
          <w:noProof/>
          <w:lang w:eastAsia="ru-RU"/>
        </w:rPr>
        <w:lastRenderedPageBreak/>
        <w:drawing>
          <wp:inline distT="0" distB="0" distL="0" distR="0" wp14:anchorId="715A0580" wp14:editId="259204B9">
            <wp:extent cx="3644265" cy="2047240"/>
            <wp:effectExtent l="1905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cstate="print"/>
                    <a:srcRect/>
                    <a:stretch>
                      <a:fillRect/>
                    </a:stretch>
                  </pic:blipFill>
                  <pic:spPr bwMode="auto">
                    <a:xfrm>
                      <a:off x="0" y="0"/>
                      <a:ext cx="3644265" cy="2047240"/>
                    </a:xfrm>
                    <a:prstGeom prst="rect">
                      <a:avLst/>
                    </a:prstGeom>
                    <a:noFill/>
                    <a:ln w="9525">
                      <a:noFill/>
                      <a:miter lim="800000"/>
                      <a:headEnd/>
                      <a:tailEnd/>
                    </a:ln>
                  </pic:spPr>
                </pic:pic>
              </a:graphicData>
            </a:graphic>
          </wp:inline>
        </w:drawing>
      </w:r>
      <w:r w:rsidR="001E55F5" w:rsidRPr="005B3647">
        <w:rPr>
          <w:rFonts w:ascii="Arial" w:hAnsi="Arial" w:cs="Arial"/>
          <w:b/>
          <w:sz w:val="24"/>
          <w:szCs w:val="24"/>
        </w:rPr>
        <w:t xml:space="preserve"> </w:t>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i/>
          <w:sz w:val="24"/>
          <w:szCs w:val="24"/>
        </w:rPr>
        <w:t xml:space="preserve">1 </w:t>
      </w:r>
      <w:r w:rsidR="00681BD1" w:rsidRPr="005B3647">
        <w:rPr>
          <w:rFonts w:ascii="Arial" w:hAnsi="Arial" w:cs="Arial"/>
          <w:sz w:val="24"/>
          <w:szCs w:val="24"/>
        </w:rPr>
        <w:t>–</w:t>
      </w:r>
      <w:r w:rsidRPr="005B3647">
        <w:rPr>
          <w:rFonts w:ascii="Arial" w:hAnsi="Arial" w:cs="Arial"/>
          <w:sz w:val="24"/>
          <w:szCs w:val="24"/>
        </w:rPr>
        <w:t xml:space="preserve"> испытуемый образец; </w:t>
      </w:r>
      <w:r w:rsidRPr="005B3647">
        <w:rPr>
          <w:rFonts w:ascii="Arial" w:hAnsi="Arial" w:cs="Arial"/>
          <w:i/>
          <w:sz w:val="24"/>
          <w:szCs w:val="24"/>
        </w:rPr>
        <w:t>2</w:t>
      </w:r>
      <w:r w:rsidR="00681BD1" w:rsidRPr="005B3647">
        <w:rPr>
          <w:rFonts w:ascii="Arial" w:hAnsi="Arial" w:cs="Arial"/>
          <w:i/>
          <w:sz w:val="24"/>
          <w:szCs w:val="24"/>
        </w:rPr>
        <w:t xml:space="preserve"> </w:t>
      </w:r>
      <w:r w:rsidR="00681BD1" w:rsidRPr="005B3647">
        <w:rPr>
          <w:rFonts w:ascii="Arial" w:hAnsi="Arial" w:cs="Arial"/>
          <w:sz w:val="24"/>
          <w:szCs w:val="24"/>
        </w:rPr>
        <w:t xml:space="preserve">– </w:t>
      </w:r>
      <w:r w:rsidRPr="005B3647">
        <w:rPr>
          <w:rFonts w:ascii="Arial" w:hAnsi="Arial" w:cs="Arial"/>
          <w:sz w:val="24"/>
          <w:szCs w:val="24"/>
        </w:rPr>
        <w:t>измерительная плоскость</w:t>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sz w:val="24"/>
          <w:szCs w:val="24"/>
        </w:rPr>
        <w:t xml:space="preserve">Рисунок 13 </w:t>
      </w:r>
      <w:r w:rsidR="00681BD1" w:rsidRPr="005B3647">
        <w:rPr>
          <w:rFonts w:ascii="Arial" w:hAnsi="Arial" w:cs="Arial"/>
          <w:sz w:val="24"/>
          <w:szCs w:val="24"/>
        </w:rPr>
        <w:t>–</w:t>
      </w:r>
      <w:r w:rsidRPr="005B3647">
        <w:rPr>
          <w:rFonts w:ascii="Arial" w:hAnsi="Arial" w:cs="Arial"/>
          <w:sz w:val="24"/>
          <w:szCs w:val="24"/>
        </w:rPr>
        <w:t xml:space="preserve"> Схема формирования изображения в плоскости измерений</w:t>
      </w:r>
    </w:p>
    <w:p w:rsidR="001E55F5" w:rsidRPr="005B3647" w:rsidRDefault="001E55F5" w:rsidP="001E55F5">
      <w:pPr>
        <w:spacing w:line="360" w:lineRule="auto"/>
        <w:ind w:firstLine="709"/>
        <w:jc w:val="center"/>
        <w:rPr>
          <w:rFonts w:ascii="Arial" w:hAnsi="Arial" w:cs="Arial"/>
          <w:sz w:val="24"/>
          <w:szCs w:val="24"/>
        </w:rPr>
      </w:pPr>
    </w:p>
    <w:p w:rsidR="001E55F5" w:rsidRPr="005B3647" w:rsidRDefault="001E55F5" w:rsidP="001E55F5">
      <w:pPr>
        <w:spacing w:line="360" w:lineRule="auto"/>
        <w:ind w:firstLine="709"/>
        <w:jc w:val="center"/>
        <w:rPr>
          <w:rFonts w:ascii="Arial" w:hAnsi="Arial" w:cs="Arial"/>
          <w:sz w:val="24"/>
          <w:szCs w:val="24"/>
        </w:rPr>
      </w:pPr>
    </w:p>
    <w:p w:rsidR="001E55F5" w:rsidRPr="005B3647" w:rsidRDefault="00D67F98" w:rsidP="001E55F5">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5566E5A8" wp14:editId="67855072">
            <wp:extent cx="1692275" cy="1692275"/>
            <wp:effectExtent l="19050" t="0" r="3175"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cstate="print"/>
                    <a:srcRect/>
                    <a:stretch>
                      <a:fillRect/>
                    </a:stretch>
                  </pic:blipFill>
                  <pic:spPr bwMode="auto">
                    <a:xfrm>
                      <a:off x="0" y="0"/>
                      <a:ext cx="1692275" cy="1692275"/>
                    </a:xfrm>
                    <a:prstGeom prst="rect">
                      <a:avLst/>
                    </a:prstGeom>
                    <a:noFill/>
                    <a:ln w="9525">
                      <a:noFill/>
                      <a:miter lim="800000"/>
                      <a:headEnd/>
                      <a:tailEnd/>
                    </a:ln>
                  </pic:spPr>
                </pic:pic>
              </a:graphicData>
            </a:graphic>
          </wp:inline>
        </w:drawing>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sz w:val="24"/>
          <w:szCs w:val="24"/>
        </w:rPr>
        <w:t>a) рефракция без астигматизма</w:t>
      </w:r>
    </w:p>
    <w:p w:rsidR="001E55F5" w:rsidRPr="005B3647" w:rsidRDefault="001E55F5" w:rsidP="001E55F5">
      <w:pPr>
        <w:spacing w:line="360" w:lineRule="auto"/>
        <w:ind w:firstLine="709"/>
        <w:jc w:val="center"/>
        <w:rPr>
          <w:rFonts w:ascii="Arial" w:hAnsi="Arial" w:cs="Arial"/>
          <w:sz w:val="24"/>
          <w:szCs w:val="24"/>
        </w:rPr>
      </w:pPr>
    </w:p>
    <w:p w:rsidR="001E55F5" w:rsidRPr="005B3647" w:rsidRDefault="00D67F98" w:rsidP="001E55F5">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6607F7FA" wp14:editId="5AC128F4">
            <wp:extent cx="1896745" cy="1098550"/>
            <wp:effectExtent l="19050" t="0" r="8255"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cstate="print"/>
                    <a:srcRect/>
                    <a:stretch>
                      <a:fillRect/>
                    </a:stretch>
                  </pic:blipFill>
                  <pic:spPr bwMode="auto">
                    <a:xfrm>
                      <a:off x="0" y="0"/>
                      <a:ext cx="1896745" cy="1098550"/>
                    </a:xfrm>
                    <a:prstGeom prst="rect">
                      <a:avLst/>
                    </a:prstGeom>
                    <a:noFill/>
                    <a:ln w="9525">
                      <a:noFill/>
                      <a:miter lim="800000"/>
                      <a:headEnd/>
                      <a:tailEnd/>
                    </a:ln>
                  </pic:spPr>
                </pic:pic>
              </a:graphicData>
            </a:graphic>
          </wp:inline>
        </w:drawing>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sz w:val="24"/>
          <w:szCs w:val="24"/>
        </w:rPr>
        <w:t xml:space="preserve">b) рефракция с </w:t>
      </w:r>
      <w:r w:rsidR="008A75FD" w:rsidRPr="005B3647">
        <w:rPr>
          <w:rFonts w:ascii="Arial" w:hAnsi="Arial" w:cs="Arial"/>
          <w:sz w:val="24"/>
          <w:szCs w:val="24"/>
        </w:rPr>
        <w:t xml:space="preserve">астигматизмом </w:t>
      </w:r>
    </w:p>
    <w:p w:rsidR="001E55F5" w:rsidRPr="005B3647" w:rsidRDefault="00D67F98" w:rsidP="001E55F5">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24864D11" wp14:editId="4F475AD1">
            <wp:extent cx="1828800" cy="1009650"/>
            <wp:effectExtent l="19050" t="0" r="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cstate="print"/>
                    <a:srcRect/>
                    <a:stretch>
                      <a:fillRect/>
                    </a:stretch>
                  </pic:blipFill>
                  <pic:spPr bwMode="auto">
                    <a:xfrm>
                      <a:off x="0" y="0"/>
                      <a:ext cx="1828800" cy="1009650"/>
                    </a:xfrm>
                    <a:prstGeom prst="rect">
                      <a:avLst/>
                    </a:prstGeom>
                    <a:noFill/>
                    <a:ln w="9525">
                      <a:noFill/>
                      <a:miter lim="800000"/>
                      <a:headEnd/>
                      <a:tailEnd/>
                    </a:ln>
                  </pic:spPr>
                </pic:pic>
              </a:graphicData>
            </a:graphic>
          </wp:inline>
        </w:drawing>
      </w:r>
    </w:p>
    <w:p w:rsidR="001E55F5" w:rsidRPr="005B3647" w:rsidRDefault="001E55F5" w:rsidP="001E55F5">
      <w:pPr>
        <w:spacing w:line="360" w:lineRule="auto"/>
        <w:ind w:firstLine="709"/>
        <w:jc w:val="center"/>
        <w:rPr>
          <w:rFonts w:ascii="Arial" w:hAnsi="Arial" w:cs="Arial"/>
          <w:sz w:val="24"/>
          <w:szCs w:val="24"/>
        </w:rPr>
      </w:pPr>
      <w:r w:rsidRPr="005B3647">
        <w:rPr>
          <w:rFonts w:ascii="Arial" w:hAnsi="Arial" w:cs="Arial"/>
          <w:sz w:val="24"/>
          <w:szCs w:val="24"/>
        </w:rPr>
        <w:t>c) нерегулярная рефракция</w:t>
      </w:r>
    </w:p>
    <w:p w:rsidR="001E55F5" w:rsidRPr="005B3647" w:rsidRDefault="001E55F5" w:rsidP="00681BD1">
      <w:pPr>
        <w:spacing w:before="120" w:line="360" w:lineRule="auto"/>
        <w:ind w:firstLine="709"/>
        <w:jc w:val="center"/>
        <w:rPr>
          <w:rFonts w:ascii="Arial" w:hAnsi="Arial" w:cs="Arial"/>
          <w:sz w:val="24"/>
          <w:szCs w:val="24"/>
        </w:rPr>
      </w:pPr>
      <w:r w:rsidRPr="005B3647">
        <w:rPr>
          <w:rFonts w:ascii="Arial" w:hAnsi="Arial" w:cs="Arial"/>
          <w:sz w:val="24"/>
          <w:szCs w:val="24"/>
        </w:rPr>
        <w:t>Рисунок 14 – Траектории сканирования светофильтров с различными видами рефракции</w:t>
      </w:r>
    </w:p>
    <w:p w:rsidR="00FB4996" w:rsidRPr="005B3647" w:rsidRDefault="00FB4996" w:rsidP="001E55F5">
      <w:pPr>
        <w:spacing w:line="360" w:lineRule="auto"/>
        <w:ind w:firstLine="709"/>
        <w:jc w:val="both"/>
        <w:rPr>
          <w:rFonts w:ascii="Arial" w:hAnsi="Arial" w:cs="Arial"/>
          <w:b/>
          <w:sz w:val="28"/>
          <w:szCs w:val="24"/>
        </w:rPr>
      </w:pPr>
    </w:p>
    <w:p w:rsidR="001E55F5" w:rsidRPr="005B3647" w:rsidRDefault="001E55F5" w:rsidP="00F92FCD">
      <w:pPr>
        <w:spacing w:line="360" w:lineRule="auto"/>
        <w:ind w:firstLine="709"/>
        <w:jc w:val="both"/>
        <w:outlineLvl w:val="0"/>
        <w:rPr>
          <w:rFonts w:ascii="Arial" w:hAnsi="Arial" w:cs="Arial"/>
          <w:b/>
          <w:sz w:val="24"/>
          <w:szCs w:val="24"/>
        </w:rPr>
      </w:pPr>
      <w:bookmarkStart w:id="28" w:name="_Toc33632813"/>
      <w:r w:rsidRPr="005B3647">
        <w:rPr>
          <w:rFonts w:ascii="Arial" w:hAnsi="Arial" w:cs="Arial"/>
          <w:b/>
          <w:sz w:val="28"/>
          <w:szCs w:val="24"/>
        </w:rPr>
        <w:lastRenderedPageBreak/>
        <w:t>9 Методы испытаний для определения механических характеристик</w:t>
      </w:r>
      <w:bookmarkEnd w:id="28"/>
    </w:p>
    <w:p w:rsidR="001E55F5" w:rsidRPr="00F92FCD" w:rsidRDefault="001E55F5" w:rsidP="00F92FCD">
      <w:pPr>
        <w:spacing w:line="360" w:lineRule="auto"/>
        <w:ind w:firstLine="709"/>
        <w:jc w:val="both"/>
        <w:outlineLvl w:val="1"/>
        <w:rPr>
          <w:rFonts w:ascii="Arial" w:hAnsi="Arial" w:cs="Arial"/>
          <w:b/>
          <w:sz w:val="28"/>
          <w:szCs w:val="24"/>
        </w:rPr>
      </w:pPr>
      <w:bookmarkStart w:id="29" w:name="_Toc33632814"/>
      <w:r w:rsidRPr="00F92FCD">
        <w:rPr>
          <w:rFonts w:ascii="Arial" w:hAnsi="Arial" w:cs="Arial"/>
          <w:b/>
          <w:sz w:val="28"/>
          <w:szCs w:val="24"/>
        </w:rPr>
        <w:t xml:space="preserve">9.1 </w:t>
      </w:r>
      <w:r w:rsidR="00D01E85" w:rsidRPr="00F92FCD">
        <w:rPr>
          <w:rFonts w:ascii="Arial" w:hAnsi="Arial" w:cs="Arial"/>
          <w:b/>
          <w:sz w:val="28"/>
          <w:szCs w:val="24"/>
        </w:rPr>
        <w:t>Метод испытания на минимальную прочность</w:t>
      </w:r>
      <w:r w:rsidRPr="00F92FCD">
        <w:rPr>
          <w:rFonts w:ascii="Arial" w:hAnsi="Arial" w:cs="Arial"/>
          <w:b/>
          <w:sz w:val="28"/>
          <w:szCs w:val="24"/>
        </w:rPr>
        <w:t xml:space="preserve"> светофильтров</w:t>
      </w:r>
      <w:bookmarkEnd w:id="29"/>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9.1.1</w:t>
      </w:r>
      <w:r w:rsidRPr="005B3647">
        <w:rPr>
          <w:rFonts w:ascii="Arial" w:hAnsi="Arial" w:cs="Arial"/>
          <w:b/>
          <w:sz w:val="24"/>
          <w:szCs w:val="24"/>
        </w:rPr>
        <w:tab/>
        <w:t>Принцип</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К испытуемому образцу </w:t>
      </w:r>
      <w:r w:rsidR="00756ED9" w:rsidRPr="005B3647">
        <w:rPr>
          <w:rFonts w:ascii="Arial" w:hAnsi="Arial" w:cs="Arial"/>
          <w:sz w:val="24"/>
          <w:szCs w:val="24"/>
        </w:rPr>
        <w:t>прикладывается</w:t>
      </w:r>
      <w:r w:rsidRPr="005B3647">
        <w:rPr>
          <w:rFonts w:ascii="Arial" w:hAnsi="Arial" w:cs="Arial"/>
          <w:sz w:val="24"/>
          <w:szCs w:val="24"/>
        </w:rPr>
        <w:t xml:space="preserve"> статическая нагрузка (100 ± 2) Н.</w:t>
      </w: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9.1.2</w:t>
      </w:r>
      <w:r w:rsidRPr="005B3647">
        <w:rPr>
          <w:rFonts w:ascii="Arial" w:hAnsi="Arial" w:cs="Arial"/>
          <w:b/>
          <w:sz w:val="24"/>
          <w:szCs w:val="24"/>
        </w:rPr>
        <w:tab/>
        <w:t>Оборудование</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9.1.2.1 Устройство, обеспечивающее нагрузку</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Стальной шари</w:t>
      </w:r>
      <w:r w:rsidR="00A44038" w:rsidRPr="005B3647">
        <w:rPr>
          <w:rFonts w:ascii="Arial" w:hAnsi="Arial" w:cs="Arial"/>
          <w:sz w:val="24"/>
          <w:szCs w:val="24"/>
        </w:rPr>
        <w:t xml:space="preserve">к с номинальным диаметром 22 мм, закрепленный на </w:t>
      </w:r>
      <w:r w:rsidRPr="005B3647">
        <w:rPr>
          <w:rFonts w:ascii="Arial" w:hAnsi="Arial" w:cs="Arial"/>
          <w:sz w:val="24"/>
          <w:szCs w:val="24"/>
        </w:rPr>
        <w:t>нижнем конц</w:t>
      </w:r>
      <w:r w:rsidR="00A44038" w:rsidRPr="005B3647">
        <w:rPr>
          <w:rFonts w:ascii="Arial" w:hAnsi="Arial" w:cs="Arial"/>
          <w:sz w:val="24"/>
          <w:szCs w:val="24"/>
        </w:rPr>
        <w:t>е</w:t>
      </w:r>
      <w:r w:rsidRPr="005B3647">
        <w:rPr>
          <w:rFonts w:ascii="Arial" w:hAnsi="Arial" w:cs="Arial"/>
          <w:sz w:val="24"/>
          <w:szCs w:val="24"/>
        </w:rPr>
        <w:t xml:space="preserve"> трубки с номинальной длиной 70 мм. Общая масса груза такова, что сила, приложенная к светофильтру, составляет (100 ± 2) Н.</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9.1.2.2 Крепление образца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Крепление светофильтра (см. рисунок 15) </w:t>
      </w:r>
      <w:r w:rsidR="005455D5" w:rsidRPr="005B3647">
        <w:rPr>
          <w:rFonts w:ascii="Arial" w:hAnsi="Arial" w:cs="Arial"/>
          <w:sz w:val="24"/>
          <w:szCs w:val="24"/>
        </w:rPr>
        <w:t xml:space="preserve">представляет </w:t>
      </w:r>
      <w:r w:rsidRPr="005B3647">
        <w:rPr>
          <w:rFonts w:ascii="Arial" w:hAnsi="Arial" w:cs="Arial"/>
          <w:sz w:val="24"/>
          <w:szCs w:val="24"/>
        </w:rPr>
        <w:t>собой стальной цилиндр с внутренним диаметром (35,0 ± 0,1) мм и наружным диаметром (41,0 ± 0,1) мм. Цилиндр должен быть вставлен в стальную основу или являться ее частью.</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 xml:space="preserve">Силиконовые </w:t>
      </w:r>
      <w:r w:rsidR="00D01E85" w:rsidRPr="005B3647">
        <w:rPr>
          <w:rFonts w:ascii="Arial" w:hAnsi="Arial" w:cs="Arial"/>
          <w:sz w:val="24"/>
          <w:szCs w:val="24"/>
        </w:rPr>
        <w:t>опорные кольца</w:t>
      </w:r>
      <w:r w:rsidRPr="005B3647">
        <w:rPr>
          <w:rFonts w:ascii="Arial" w:hAnsi="Arial" w:cs="Arial"/>
          <w:sz w:val="24"/>
          <w:szCs w:val="24"/>
        </w:rPr>
        <w:t xml:space="preserve"> должны иметь твердость </w:t>
      </w:r>
      <w:r w:rsidR="00C32955" w:rsidRPr="005B3647">
        <w:rPr>
          <w:rFonts w:ascii="Arial" w:hAnsi="Arial" w:cs="Arial"/>
          <w:sz w:val="24"/>
          <w:szCs w:val="24"/>
        </w:rPr>
        <w:t>(</w:t>
      </w:r>
      <w:r w:rsidRPr="005B3647">
        <w:rPr>
          <w:rFonts w:ascii="Arial" w:hAnsi="Arial" w:cs="Arial"/>
          <w:sz w:val="24"/>
          <w:szCs w:val="24"/>
        </w:rPr>
        <w:t>40 ± 5</w:t>
      </w:r>
      <w:r w:rsidR="00C32955" w:rsidRPr="005B3647">
        <w:rPr>
          <w:rFonts w:ascii="Arial" w:hAnsi="Arial" w:cs="Arial"/>
          <w:sz w:val="24"/>
          <w:szCs w:val="24"/>
        </w:rPr>
        <w:t>)</w:t>
      </w:r>
      <w:r w:rsidRPr="005B3647">
        <w:rPr>
          <w:rFonts w:ascii="Arial" w:hAnsi="Arial" w:cs="Arial"/>
          <w:sz w:val="24"/>
          <w:szCs w:val="24"/>
        </w:rPr>
        <w:t xml:space="preserve"> по </w:t>
      </w:r>
      <w:proofErr w:type="spellStart"/>
      <w:r w:rsidRPr="005B3647">
        <w:rPr>
          <w:rFonts w:ascii="Arial" w:hAnsi="Arial" w:cs="Arial"/>
          <w:sz w:val="24"/>
          <w:szCs w:val="24"/>
        </w:rPr>
        <w:t>Шору</w:t>
      </w:r>
      <w:proofErr w:type="spellEnd"/>
      <w:proofErr w:type="gramStart"/>
      <w:r w:rsidRPr="005B3647">
        <w:rPr>
          <w:rFonts w:ascii="Arial" w:hAnsi="Arial" w:cs="Arial"/>
          <w:sz w:val="24"/>
          <w:szCs w:val="24"/>
        </w:rPr>
        <w:t xml:space="preserve"> А</w:t>
      </w:r>
      <w:proofErr w:type="gramEnd"/>
      <w:r w:rsidR="00FE2E3A" w:rsidRPr="005B3647">
        <w:rPr>
          <w:rFonts w:ascii="Arial" w:hAnsi="Arial" w:cs="Arial"/>
          <w:sz w:val="24"/>
          <w:szCs w:val="24"/>
        </w:rPr>
        <w:t xml:space="preserve"> или международных единиц</w:t>
      </w:r>
      <w:r w:rsidRPr="005B3647">
        <w:rPr>
          <w:rFonts w:ascii="Arial" w:hAnsi="Arial" w:cs="Arial"/>
          <w:sz w:val="24"/>
          <w:szCs w:val="24"/>
        </w:rPr>
        <w:t xml:space="preserve"> по ISO 48, и надежно соединены с опорной трубой, которая должна быть изготовлена из жесткого материала.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В случае</w:t>
      </w:r>
      <w:proofErr w:type="gramStart"/>
      <w:r w:rsidRPr="005B3647">
        <w:rPr>
          <w:rFonts w:ascii="Arial" w:hAnsi="Arial" w:cs="Arial"/>
          <w:sz w:val="24"/>
          <w:szCs w:val="24"/>
        </w:rPr>
        <w:t>,</w:t>
      </w:r>
      <w:proofErr w:type="gramEnd"/>
      <w:r w:rsidRPr="005B3647">
        <w:rPr>
          <w:rFonts w:ascii="Arial" w:hAnsi="Arial" w:cs="Arial"/>
          <w:sz w:val="24"/>
          <w:szCs w:val="24"/>
        </w:rPr>
        <w:t xml:space="preserve"> если размеры испытуемого смотрового элемента не достаточны для опоры по всему периметру, следует использовать переходные втулки.</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Нагрузочное кольцо должно иметь массу (250 ± 5) г. Своим весом оно прижимает силиконовое опорное кольцо к верхней поверхности образца.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Лист копировальной бумаги поверх листа белой бумаги помещают на опорную стальную пластину у основания полости глубиной 1,5 мм.</w:t>
      </w: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9.1.3</w:t>
      </w:r>
      <w:r w:rsidRPr="005B3647">
        <w:rPr>
          <w:rFonts w:ascii="Arial" w:hAnsi="Arial" w:cs="Arial"/>
          <w:b/>
          <w:sz w:val="24"/>
          <w:szCs w:val="24"/>
        </w:rPr>
        <w:tab/>
      </w:r>
      <w:r w:rsidR="000A1ED5"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Испытания проводят следующим образом:</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a)</w:t>
      </w:r>
      <w:r w:rsidR="00A279A9" w:rsidRPr="005B3647">
        <w:rPr>
          <w:rFonts w:ascii="Arial" w:hAnsi="Arial" w:cs="Arial"/>
          <w:sz w:val="24"/>
          <w:szCs w:val="24"/>
        </w:rPr>
        <w:t xml:space="preserve"> </w:t>
      </w:r>
      <w:r w:rsidR="009E1FFB" w:rsidRPr="005B3647">
        <w:rPr>
          <w:rFonts w:ascii="Arial" w:hAnsi="Arial" w:cs="Arial"/>
          <w:sz w:val="24"/>
          <w:szCs w:val="24"/>
        </w:rPr>
        <w:t xml:space="preserve">совмещают </w:t>
      </w:r>
      <w:r w:rsidR="004308C5" w:rsidRPr="005B3647">
        <w:rPr>
          <w:rFonts w:ascii="Arial" w:hAnsi="Arial" w:cs="Arial"/>
          <w:sz w:val="24"/>
          <w:szCs w:val="24"/>
        </w:rPr>
        <w:t>ц</w:t>
      </w:r>
      <w:r w:rsidRPr="005B3647">
        <w:rPr>
          <w:rFonts w:ascii="Arial" w:hAnsi="Arial" w:cs="Arial"/>
          <w:sz w:val="24"/>
          <w:szCs w:val="24"/>
        </w:rPr>
        <w:t>ентральн</w:t>
      </w:r>
      <w:r w:rsidR="009E1FFB" w:rsidRPr="005B3647">
        <w:rPr>
          <w:rFonts w:ascii="Arial" w:hAnsi="Arial" w:cs="Arial"/>
          <w:sz w:val="24"/>
          <w:szCs w:val="24"/>
        </w:rPr>
        <w:t>ую</w:t>
      </w:r>
      <w:r w:rsidRPr="005B3647">
        <w:rPr>
          <w:rFonts w:ascii="Arial" w:hAnsi="Arial" w:cs="Arial"/>
          <w:sz w:val="24"/>
          <w:szCs w:val="24"/>
        </w:rPr>
        <w:t xml:space="preserve"> вертикальн</w:t>
      </w:r>
      <w:r w:rsidR="009E1FFB" w:rsidRPr="005B3647">
        <w:rPr>
          <w:rFonts w:ascii="Arial" w:hAnsi="Arial" w:cs="Arial"/>
          <w:sz w:val="24"/>
          <w:szCs w:val="24"/>
        </w:rPr>
        <w:t>ую</w:t>
      </w:r>
      <w:r w:rsidRPr="005B3647">
        <w:rPr>
          <w:rFonts w:ascii="Arial" w:hAnsi="Arial" w:cs="Arial"/>
          <w:sz w:val="24"/>
          <w:szCs w:val="24"/>
        </w:rPr>
        <w:t xml:space="preserve"> ось нагрузочной трубы с осью опоры образца.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b)</w:t>
      </w:r>
      <w:r w:rsidR="00A279A9" w:rsidRPr="005B3647">
        <w:rPr>
          <w:rFonts w:ascii="Arial" w:hAnsi="Arial" w:cs="Arial"/>
          <w:sz w:val="24"/>
          <w:szCs w:val="24"/>
        </w:rPr>
        <w:t xml:space="preserve"> </w:t>
      </w:r>
      <w:r w:rsidR="004308C5" w:rsidRPr="005B3647">
        <w:rPr>
          <w:rFonts w:ascii="Arial" w:hAnsi="Arial" w:cs="Arial"/>
          <w:sz w:val="24"/>
          <w:szCs w:val="24"/>
        </w:rPr>
        <w:t>о</w:t>
      </w:r>
      <w:r w:rsidRPr="005B3647">
        <w:rPr>
          <w:rFonts w:ascii="Arial" w:hAnsi="Arial" w:cs="Arial"/>
          <w:sz w:val="24"/>
          <w:szCs w:val="24"/>
        </w:rPr>
        <w:t xml:space="preserve">бразец </w:t>
      </w:r>
      <w:r w:rsidR="00210424" w:rsidRPr="005B3647">
        <w:rPr>
          <w:rFonts w:ascii="Arial" w:hAnsi="Arial" w:cs="Arial"/>
          <w:sz w:val="24"/>
          <w:szCs w:val="24"/>
        </w:rPr>
        <w:t xml:space="preserve">устанавливают </w:t>
      </w:r>
      <w:r w:rsidRPr="005B3647">
        <w:rPr>
          <w:rFonts w:ascii="Arial" w:hAnsi="Arial" w:cs="Arial"/>
          <w:sz w:val="24"/>
          <w:szCs w:val="24"/>
        </w:rPr>
        <w:t xml:space="preserve">на опору внутренней стороной вниз, нагрузочное кольцо помещают на образец. </w:t>
      </w:r>
      <w:r w:rsidR="00A44038" w:rsidRPr="005B3647">
        <w:rPr>
          <w:rFonts w:ascii="Arial" w:hAnsi="Arial" w:cs="Arial"/>
          <w:bCs/>
          <w:sz w:val="24"/>
          <w:szCs w:val="24"/>
        </w:rPr>
        <w:t>Для светофильтров</w:t>
      </w:r>
      <w:r w:rsidR="002F4C7C" w:rsidRPr="005B3647">
        <w:rPr>
          <w:rFonts w:ascii="Arial" w:hAnsi="Arial" w:cs="Arial"/>
          <w:bCs/>
          <w:sz w:val="24"/>
          <w:szCs w:val="24"/>
        </w:rPr>
        <w:t xml:space="preserve"> изогнутой формы </w:t>
      </w:r>
      <w:r w:rsidRPr="005B3647">
        <w:rPr>
          <w:rFonts w:ascii="Arial" w:hAnsi="Arial" w:cs="Arial"/>
          <w:sz w:val="24"/>
          <w:szCs w:val="24"/>
        </w:rPr>
        <w:t xml:space="preserve">с цилиндрической или тороидальной поверхностями, опорная пластина может быть изогнута, чтобы соответствовать поверхности светофильтра, </w:t>
      </w:r>
      <w:r w:rsidR="009F723F" w:rsidRPr="005B3647">
        <w:rPr>
          <w:rFonts w:ascii="Arial" w:hAnsi="Arial" w:cs="Arial"/>
          <w:sz w:val="24"/>
          <w:szCs w:val="24"/>
        </w:rPr>
        <w:t>опорное</w:t>
      </w:r>
      <w:r w:rsidRPr="005B3647">
        <w:rPr>
          <w:rFonts w:ascii="Arial" w:hAnsi="Arial" w:cs="Arial"/>
          <w:sz w:val="24"/>
          <w:szCs w:val="24"/>
        </w:rPr>
        <w:t xml:space="preserve"> кольцо</w:t>
      </w:r>
      <w:r w:rsidR="00210424" w:rsidRPr="005B3647">
        <w:rPr>
          <w:rFonts w:ascii="Arial" w:hAnsi="Arial" w:cs="Arial"/>
          <w:sz w:val="24"/>
          <w:szCs w:val="24"/>
        </w:rPr>
        <w:t xml:space="preserve"> </w:t>
      </w:r>
      <w:r w:rsidRPr="005B3647">
        <w:rPr>
          <w:rFonts w:ascii="Arial" w:hAnsi="Arial" w:cs="Arial"/>
          <w:sz w:val="24"/>
          <w:szCs w:val="24"/>
        </w:rPr>
        <w:t xml:space="preserve">толщиной 3 мм также может быть изогнуто. Между самой нижней точкой светофильтра, расположенного на </w:t>
      </w:r>
      <w:r w:rsidR="009F723F" w:rsidRPr="005B3647">
        <w:rPr>
          <w:rFonts w:ascii="Arial" w:hAnsi="Arial" w:cs="Arial"/>
          <w:sz w:val="24"/>
          <w:szCs w:val="24"/>
        </w:rPr>
        <w:t>опорном</w:t>
      </w:r>
      <w:r w:rsidRPr="005B3647">
        <w:rPr>
          <w:rFonts w:ascii="Arial" w:hAnsi="Arial" w:cs="Arial"/>
          <w:sz w:val="24"/>
          <w:szCs w:val="24"/>
        </w:rPr>
        <w:t xml:space="preserve"> кольце, и верхней частью опоры соблюдается расстояние 3,0 и 4,5 мм, то есть </w:t>
      </w:r>
      <w:r w:rsidRPr="005B3647">
        <w:rPr>
          <w:rFonts w:ascii="Arial" w:hAnsi="Arial" w:cs="Arial"/>
          <w:sz w:val="24"/>
          <w:szCs w:val="24"/>
        </w:rPr>
        <w:lastRenderedPageBreak/>
        <w:t>толщина опорного кольца и копировальной бумаги соответственно.</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c)</w:t>
      </w:r>
      <w:r w:rsidR="004308C5" w:rsidRPr="005B3647">
        <w:rPr>
          <w:rFonts w:ascii="Arial" w:hAnsi="Arial" w:cs="Arial"/>
          <w:sz w:val="24"/>
          <w:szCs w:val="24"/>
        </w:rPr>
        <w:t xml:space="preserve"> п</w:t>
      </w:r>
      <w:r w:rsidRPr="005B3647">
        <w:rPr>
          <w:rFonts w:ascii="Arial" w:hAnsi="Arial" w:cs="Arial"/>
          <w:sz w:val="24"/>
          <w:szCs w:val="24"/>
        </w:rPr>
        <w:t xml:space="preserve">оложение образца </w:t>
      </w:r>
      <w:r w:rsidR="00FE3499" w:rsidRPr="005B3647">
        <w:rPr>
          <w:rFonts w:ascii="Arial" w:hAnsi="Arial" w:cs="Arial"/>
          <w:sz w:val="24"/>
          <w:szCs w:val="24"/>
        </w:rPr>
        <w:t xml:space="preserve">регулируют </w:t>
      </w:r>
      <w:r w:rsidRPr="005B3647">
        <w:rPr>
          <w:rFonts w:ascii="Arial" w:hAnsi="Arial" w:cs="Arial"/>
          <w:sz w:val="24"/>
          <w:szCs w:val="24"/>
        </w:rPr>
        <w:t>таким образом, чтобы ось нагрузочного кольца (</w:t>
      </w:r>
      <w:r w:rsidR="00FE3499" w:rsidRPr="005B3647">
        <w:rPr>
          <w:rFonts w:ascii="Arial" w:hAnsi="Arial" w:cs="Arial"/>
          <w:sz w:val="24"/>
          <w:szCs w:val="24"/>
        </w:rPr>
        <w:t xml:space="preserve">см. </w:t>
      </w:r>
      <w:r w:rsidRPr="005B3647">
        <w:rPr>
          <w:rFonts w:ascii="Arial" w:hAnsi="Arial" w:cs="Arial"/>
          <w:sz w:val="24"/>
          <w:szCs w:val="24"/>
        </w:rPr>
        <w:t>9.1.2.1) проходила через центр прямоугольной области образца.</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d)</w:t>
      </w:r>
      <w:r w:rsidR="004308C5" w:rsidRPr="005B3647">
        <w:rPr>
          <w:rFonts w:ascii="Arial" w:hAnsi="Arial" w:cs="Arial"/>
          <w:sz w:val="24"/>
          <w:szCs w:val="24"/>
        </w:rPr>
        <w:t xml:space="preserve"> н</w:t>
      </w:r>
      <w:r w:rsidRPr="005B3647">
        <w:rPr>
          <w:rFonts w:ascii="Arial" w:hAnsi="Arial" w:cs="Arial"/>
          <w:sz w:val="24"/>
          <w:szCs w:val="24"/>
        </w:rPr>
        <w:t>агрузочн</w:t>
      </w:r>
      <w:r w:rsidR="00983C88" w:rsidRPr="005B3647">
        <w:rPr>
          <w:rFonts w:ascii="Arial" w:hAnsi="Arial" w:cs="Arial"/>
          <w:sz w:val="24"/>
          <w:szCs w:val="24"/>
        </w:rPr>
        <w:t>ую</w:t>
      </w:r>
      <w:r w:rsidRPr="005B3647">
        <w:rPr>
          <w:rFonts w:ascii="Arial" w:hAnsi="Arial" w:cs="Arial"/>
          <w:sz w:val="24"/>
          <w:szCs w:val="24"/>
        </w:rPr>
        <w:t xml:space="preserve"> масс</w:t>
      </w:r>
      <w:r w:rsidR="00983C88" w:rsidRPr="005B3647">
        <w:rPr>
          <w:rFonts w:ascii="Arial" w:hAnsi="Arial" w:cs="Arial"/>
          <w:sz w:val="24"/>
          <w:szCs w:val="24"/>
        </w:rPr>
        <w:t>у</w:t>
      </w:r>
      <w:r w:rsidRPr="005B3647">
        <w:rPr>
          <w:rFonts w:ascii="Arial" w:hAnsi="Arial" w:cs="Arial"/>
          <w:sz w:val="24"/>
          <w:szCs w:val="24"/>
        </w:rPr>
        <w:t xml:space="preserve"> опуска</w:t>
      </w:r>
      <w:r w:rsidR="00983C88" w:rsidRPr="005B3647">
        <w:rPr>
          <w:rFonts w:ascii="Arial" w:hAnsi="Arial" w:cs="Arial"/>
          <w:sz w:val="24"/>
          <w:szCs w:val="24"/>
        </w:rPr>
        <w:t>ют</w:t>
      </w:r>
      <w:r w:rsidRPr="005B3647">
        <w:rPr>
          <w:rFonts w:ascii="Arial" w:hAnsi="Arial" w:cs="Arial"/>
          <w:sz w:val="24"/>
          <w:szCs w:val="24"/>
        </w:rPr>
        <w:t xml:space="preserve"> на светофильтр со скоростью, не превышающей 400 мм/мин. Нагрузка (100 ± 2) Н сохраняется в течение (10 ± 2) </w:t>
      </w:r>
      <w:proofErr w:type="gramStart"/>
      <w:r w:rsidRPr="005B3647">
        <w:rPr>
          <w:rFonts w:ascii="Arial" w:hAnsi="Arial" w:cs="Arial"/>
          <w:sz w:val="24"/>
          <w:szCs w:val="24"/>
        </w:rPr>
        <w:t>с</w:t>
      </w:r>
      <w:proofErr w:type="gramEnd"/>
      <w:r w:rsidRPr="005B3647">
        <w:rPr>
          <w:rFonts w:ascii="Arial" w:hAnsi="Arial" w:cs="Arial"/>
          <w:sz w:val="24"/>
          <w:szCs w:val="24"/>
        </w:rPr>
        <w:t xml:space="preserve">. </w:t>
      </w:r>
    </w:p>
    <w:p w:rsidR="001E55F5" w:rsidRPr="005B3647" w:rsidRDefault="001E55F5" w:rsidP="001E55F5">
      <w:pPr>
        <w:spacing w:line="360" w:lineRule="auto"/>
        <w:ind w:firstLine="709"/>
        <w:jc w:val="both"/>
        <w:rPr>
          <w:rFonts w:ascii="Arial" w:hAnsi="Arial" w:cs="Arial"/>
          <w:sz w:val="24"/>
          <w:szCs w:val="24"/>
        </w:rPr>
      </w:pPr>
      <w:r w:rsidRPr="005B3647">
        <w:rPr>
          <w:rFonts w:ascii="Arial" w:hAnsi="Arial" w:cs="Arial"/>
          <w:sz w:val="24"/>
          <w:szCs w:val="24"/>
        </w:rPr>
        <w:t>e)</w:t>
      </w:r>
      <w:r w:rsidR="004308C5" w:rsidRPr="005B3647">
        <w:rPr>
          <w:rFonts w:ascii="Arial" w:hAnsi="Arial" w:cs="Arial"/>
          <w:sz w:val="24"/>
          <w:szCs w:val="24"/>
        </w:rPr>
        <w:t xml:space="preserve"> з</w:t>
      </w:r>
      <w:r w:rsidRPr="005B3647">
        <w:rPr>
          <w:rFonts w:ascii="Arial" w:hAnsi="Arial" w:cs="Arial"/>
          <w:sz w:val="24"/>
          <w:szCs w:val="24"/>
        </w:rPr>
        <w:t>атем нагрузочн</w:t>
      </w:r>
      <w:r w:rsidR="00983C88" w:rsidRPr="005B3647">
        <w:rPr>
          <w:rFonts w:ascii="Arial" w:hAnsi="Arial" w:cs="Arial"/>
          <w:sz w:val="24"/>
          <w:szCs w:val="24"/>
        </w:rPr>
        <w:t>ую</w:t>
      </w:r>
      <w:r w:rsidRPr="005B3647">
        <w:rPr>
          <w:rFonts w:ascii="Arial" w:hAnsi="Arial" w:cs="Arial"/>
          <w:sz w:val="24"/>
          <w:szCs w:val="24"/>
        </w:rPr>
        <w:t xml:space="preserve"> масс</w:t>
      </w:r>
      <w:r w:rsidR="00983C88" w:rsidRPr="005B3647">
        <w:rPr>
          <w:rFonts w:ascii="Arial" w:hAnsi="Arial" w:cs="Arial"/>
          <w:sz w:val="24"/>
          <w:szCs w:val="24"/>
        </w:rPr>
        <w:t>у</w:t>
      </w:r>
      <w:r w:rsidRPr="005B3647">
        <w:rPr>
          <w:rFonts w:ascii="Arial" w:hAnsi="Arial" w:cs="Arial"/>
          <w:sz w:val="24"/>
          <w:szCs w:val="24"/>
        </w:rPr>
        <w:t xml:space="preserve"> удаля</w:t>
      </w:r>
      <w:r w:rsidR="00983C88" w:rsidRPr="005B3647">
        <w:rPr>
          <w:rFonts w:ascii="Arial" w:hAnsi="Arial" w:cs="Arial"/>
          <w:sz w:val="24"/>
          <w:szCs w:val="24"/>
        </w:rPr>
        <w:t>ют</w:t>
      </w:r>
      <w:r w:rsidRPr="005B3647">
        <w:rPr>
          <w:rFonts w:ascii="Arial" w:hAnsi="Arial" w:cs="Arial"/>
          <w:sz w:val="24"/>
          <w:szCs w:val="24"/>
        </w:rPr>
        <w:t xml:space="preserve">. </w:t>
      </w:r>
    </w:p>
    <w:p w:rsidR="001E55F5" w:rsidRPr="005B3647" w:rsidRDefault="000A119E" w:rsidP="001E55F5">
      <w:pPr>
        <w:spacing w:line="360" w:lineRule="auto"/>
        <w:ind w:firstLine="709"/>
        <w:jc w:val="both"/>
        <w:rPr>
          <w:rFonts w:ascii="Arial" w:hAnsi="Arial" w:cs="Arial"/>
          <w:sz w:val="24"/>
          <w:szCs w:val="24"/>
        </w:rPr>
      </w:pPr>
      <w:r w:rsidRPr="005B3647">
        <w:rPr>
          <w:rFonts w:ascii="Arial" w:hAnsi="Arial" w:cs="Arial"/>
          <w:sz w:val="24"/>
          <w:szCs w:val="24"/>
        </w:rPr>
        <w:t>Записывают</w:t>
      </w:r>
      <w:r w:rsidR="001E55F5" w:rsidRPr="005B3647">
        <w:rPr>
          <w:rFonts w:ascii="Arial" w:hAnsi="Arial" w:cs="Arial"/>
          <w:sz w:val="24"/>
          <w:szCs w:val="24"/>
        </w:rPr>
        <w:t>, не сломался ли светофильтр и/или нет ли следов копировальной бумаги на белой бумаге.</w:t>
      </w:r>
    </w:p>
    <w:p w:rsidR="001E55F5" w:rsidRPr="005B3647" w:rsidRDefault="001E55F5" w:rsidP="001E55F5">
      <w:pPr>
        <w:spacing w:line="360" w:lineRule="auto"/>
        <w:ind w:firstLine="709"/>
        <w:jc w:val="both"/>
        <w:rPr>
          <w:rFonts w:ascii="Arial" w:hAnsi="Arial" w:cs="Arial"/>
          <w:b/>
          <w:sz w:val="24"/>
          <w:szCs w:val="24"/>
        </w:rPr>
      </w:pPr>
      <w:r w:rsidRPr="005B3647">
        <w:rPr>
          <w:rFonts w:ascii="Arial" w:hAnsi="Arial" w:cs="Arial"/>
          <w:b/>
          <w:sz w:val="24"/>
          <w:szCs w:val="24"/>
        </w:rPr>
        <w:t>9.1.4</w:t>
      </w:r>
      <w:r w:rsidRPr="005B3647">
        <w:rPr>
          <w:rFonts w:ascii="Arial" w:hAnsi="Arial" w:cs="Arial"/>
          <w:b/>
          <w:sz w:val="24"/>
          <w:szCs w:val="24"/>
        </w:rPr>
        <w:tab/>
        <w:t>Протокол испытаний</w:t>
      </w:r>
    </w:p>
    <w:p w:rsidR="001E55F5" w:rsidRPr="005B3647" w:rsidRDefault="00243E3F" w:rsidP="001E55F5">
      <w:pPr>
        <w:spacing w:line="360" w:lineRule="auto"/>
        <w:ind w:firstLine="709"/>
        <w:jc w:val="both"/>
        <w:rPr>
          <w:rFonts w:ascii="Arial" w:hAnsi="Arial" w:cs="Arial"/>
          <w:sz w:val="24"/>
          <w:szCs w:val="24"/>
        </w:rPr>
      </w:pPr>
      <w:r w:rsidRPr="005B3647">
        <w:rPr>
          <w:rStyle w:val="FontStyle107"/>
          <w:rFonts w:ascii="Arial" w:hAnsi="Arial" w:cs="Arial"/>
          <w:sz w:val="24"/>
          <w:szCs w:val="24"/>
        </w:rPr>
        <w:t>В протоколе испытаний у</w:t>
      </w:r>
      <w:r w:rsidR="00380E0C" w:rsidRPr="005B3647">
        <w:rPr>
          <w:rFonts w:ascii="Arial" w:hAnsi="Arial" w:cs="Arial"/>
          <w:sz w:val="24"/>
          <w:szCs w:val="24"/>
        </w:rPr>
        <w:t>казывают</w:t>
      </w:r>
      <w:r w:rsidR="001E55F5" w:rsidRPr="005B3647">
        <w:rPr>
          <w:rFonts w:ascii="Arial" w:hAnsi="Arial" w:cs="Arial"/>
          <w:sz w:val="24"/>
          <w:szCs w:val="24"/>
        </w:rPr>
        <w:t xml:space="preserve">, происходит ли повреждение светофильтра или </w:t>
      </w:r>
      <w:r w:rsidR="00A332AA" w:rsidRPr="005B3647">
        <w:rPr>
          <w:rFonts w:ascii="Arial" w:hAnsi="Arial"/>
          <w:sz w:val="24"/>
          <w:szCs w:val="24"/>
        </w:rPr>
        <w:t>появление отметки на белой бумаге</w:t>
      </w:r>
      <w:r w:rsidR="001E55F5" w:rsidRPr="005B3647">
        <w:rPr>
          <w:rFonts w:ascii="Arial" w:hAnsi="Arial" w:cs="Arial"/>
          <w:sz w:val="24"/>
          <w:szCs w:val="24"/>
        </w:rPr>
        <w:t>.</w:t>
      </w:r>
    </w:p>
    <w:p w:rsidR="00B917FA" w:rsidRPr="005B3647" w:rsidRDefault="00B917FA" w:rsidP="00B917FA">
      <w:pPr>
        <w:spacing w:line="360" w:lineRule="auto"/>
        <w:ind w:firstLine="709"/>
        <w:jc w:val="right"/>
        <w:rPr>
          <w:rFonts w:ascii="Arial" w:hAnsi="Arial" w:cs="Arial"/>
          <w:sz w:val="24"/>
          <w:szCs w:val="24"/>
        </w:rPr>
      </w:pPr>
      <w:r w:rsidRPr="005B3647">
        <w:rPr>
          <w:rFonts w:ascii="Arial" w:hAnsi="Arial" w:cs="Arial"/>
          <w:sz w:val="22"/>
          <w:szCs w:val="24"/>
        </w:rPr>
        <w:t>Размеры в миллиметрах</w:t>
      </w:r>
    </w:p>
    <w:p w:rsidR="00B917FA" w:rsidRPr="005B3647" w:rsidRDefault="00D67F98" w:rsidP="00B917FA">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50D6174D" wp14:editId="4048C328">
            <wp:extent cx="2785298" cy="3538855"/>
            <wp:effectExtent l="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cstate="print"/>
                    <a:srcRect/>
                    <a:stretch>
                      <a:fillRect/>
                    </a:stretch>
                  </pic:blipFill>
                  <pic:spPr bwMode="auto">
                    <a:xfrm>
                      <a:off x="0" y="0"/>
                      <a:ext cx="2808428" cy="3568242"/>
                    </a:xfrm>
                    <a:prstGeom prst="rect">
                      <a:avLst/>
                    </a:prstGeom>
                    <a:noFill/>
                    <a:ln w="9525">
                      <a:noFill/>
                      <a:miter lim="800000"/>
                      <a:headEnd/>
                      <a:tailEnd/>
                    </a:ln>
                  </pic:spPr>
                </pic:pic>
              </a:graphicData>
            </a:graphic>
          </wp:inline>
        </w:drawing>
      </w:r>
    </w:p>
    <w:p w:rsidR="00B917FA" w:rsidRPr="005B3647" w:rsidRDefault="00B917FA" w:rsidP="00B917FA">
      <w:pPr>
        <w:spacing w:line="360" w:lineRule="auto"/>
        <w:ind w:firstLine="709"/>
        <w:jc w:val="center"/>
        <w:rPr>
          <w:rFonts w:ascii="Arial" w:hAnsi="Arial" w:cs="Arial"/>
          <w:sz w:val="24"/>
          <w:szCs w:val="24"/>
        </w:rPr>
      </w:pPr>
      <w:r w:rsidRPr="005B3647">
        <w:rPr>
          <w:rFonts w:ascii="Arial" w:hAnsi="Arial" w:cs="Arial"/>
          <w:i/>
          <w:sz w:val="24"/>
          <w:szCs w:val="24"/>
        </w:rPr>
        <w:t>1</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направляющий блок; </w:t>
      </w:r>
      <w:r w:rsidRPr="005B3647">
        <w:rPr>
          <w:rFonts w:ascii="Arial" w:hAnsi="Arial" w:cs="Arial"/>
          <w:i/>
          <w:sz w:val="24"/>
          <w:szCs w:val="24"/>
        </w:rPr>
        <w:t xml:space="preserve">2 </w:t>
      </w:r>
      <w:r w:rsidR="00A42E53" w:rsidRPr="005B3647">
        <w:rPr>
          <w:rFonts w:ascii="Arial" w:hAnsi="Arial" w:cs="Arial"/>
          <w:sz w:val="24"/>
          <w:szCs w:val="24"/>
        </w:rPr>
        <w:t>–</w:t>
      </w:r>
      <w:r w:rsidRPr="005B3647">
        <w:rPr>
          <w:rFonts w:ascii="Arial" w:hAnsi="Arial" w:cs="Arial"/>
          <w:sz w:val="24"/>
          <w:szCs w:val="24"/>
        </w:rPr>
        <w:t xml:space="preserve"> светофильтр (может быть выпуклым);</w:t>
      </w:r>
    </w:p>
    <w:p w:rsidR="00B917FA" w:rsidRPr="005B3647" w:rsidRDefault="00B917FA" w:rsidP="00B917FA">
      <w:pPr>
        <w:spacing w:line="360" w:lineRule="auto"/>
        <w:ind w:firstLine="709"/>
        <w:jc w:val="center"/>
        <w:rPr>
          <w:rFonts w:ascii="Arial" w:hAnsi="Arial" w:cs="Arial"/>
          <w:sz w:val="24"/>
          <w:szCs w:val="24"/>
        </w:rPr>
      </w:pPr>
      <w:r w:rsidRPr="005B3647">
        <w:rPr>
          <w:rFonts w:ascii="Arial" w:hAnsi="Arial" w:cs="Arial"/>
          <w:i/>
          <w:sz w:val="24"/>
          <w:szCs w:val="24"/>
        </w:rPr>
        <w:t>3</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копировальная бумага поверх </w:t>
      </w:r>
      <w:proofErr w:type="gramStart"/>
      <w:r w:rsidRPr="005B3647">
        <w:rPr>
          <w:rFonts w:ascii="Arial" w:hAnsi="Arial" w:cs="Arial"/>
          <w:sz w:val="24"/>
          <w:szCs w:val="24"/>
        </w:rPr>
        <w:t>белой</w:t>
      </w:r>
      <w:proofErr w:type="gramEnd"/>
      <w:r w:rsidRPr="005B3647">
        <w:rPr>
          <w:rFonts w:ascii="Arial" w:hAnsi="Arial" w:cs="Arial"/>
          <w:sz w:val="24"/>
          <w:szCs w:val="24"/>
        </w:rPr>
        <w:t xml:space="preserve">; </w:t>
      </w:r>
      <w:r w:rsidRPr="005B3647">
        <w:rPr>
          <w:rFonts w:ascii="Arial" w:hAnsi="Arial" w:cs="Arial"/>
          <w:i/>
          <w:sz w:val="24"/>
          <w:szCs w:val="24"/>
        </w:rPr>
        <w:t>4</w:t>
      </w:r>
      <w:r w:rsidRPr="005B3647">
        <w:rPr>
          <w:rFonts w:ascii="Arial" w:hAnsi="Arial" w:cs="Arial"/>
          <w:sz w:val="24"/>
          <w:szCs w:val="24"/>
        </w:rPr>
        <w:t xml:space="preserve"> </w:t>
      </w:r>
      <w:r w:rsidR="00A42E53" w:rsidRPr="005B3647">
        <w:rPr>
          <w:rFonts w:ascii="Arial" w:hAnsi="Arial" w:cs="Arial"/>
          <w:sz w:val="24"/>
          <w:szCs w:val="24"/>
        </w:rPr>
        <w:t xml:space="preserve">– </w:t>
      </w:r>
      <w:r w:rsidRPr="005B3647">
        <w:rPr>
          <w:rFonts w:ascii="Arial" w:hAnsi="Arial" w:cs="Arial"/>
          <w:sz w:val="24"/>
          <w:szCs w:val="24"/>
        </w:rPr>
        <w:t>центрирующее кольцо;</w:t>
      </w:r>
    </w:p>
    <w:p w:rsidR="00B917FA" w:rsidRPr="005B3647" w:rsidRDefault="00B917FA" w:rsidP="00B917FA">
      <w:pPr>
        <w:spacing w:line="360" w:lineRule="auto"/>
        <w:ind w:firstLine="709"/>
        <w:jc w:val="center"/>
        <w:rPr>
          <w:rFonts w:ascii="Arial" w:hAnsi="Arial" w:cs="Arial"/>
          <w:sz w:val="24"/>
          <w:szCs w:val="24"/>
        </w:rPr>
      </w:pPr>
      <w:r w:rsidRPr="005B3647">
        <w:rPr>
          <w:rFonts w:ascii="Arial" w:hAnsi="Arial" w:cs="Arial"/>
          <w:i/>
          <w:sz w:val="24"/>
          <w:szCs w:val="24"/>
        </w:rPr>
        <w:t>5</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груз (100 ± 2) Н; </w:t>
      </w:r>
      <w:r w:rsidRPr="005B3647">
        <w:rPr>
          <w:rFonts w:ascii="Arial" w:hAnsi="Arial" w:cs="Arial"/>
          <w:i/>
          <w:sz w:val="24"/>
          <w:szCs w:val="24"/>
        </w:rPr>
        <w:t>6</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стальной шарик; </w:t>
      </w:r>
      <w:r w:rsidRPr="005B3647">
        <w:rPr>
          <w:rFonts w:ascii="Arial" w:hAnsi="Arial" w:cs="Arial"/>
          <w:i/>
          <w:sz w:val="24"/>
          <w:szCs w:val="24"/>
        </w:rPr>
        <w:t>7</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нагрузочное кольцо (250 ± 5) г; </w:t>
      </w:r>
    </w:p>
    <w:p w:rsidR="00B917FA" w:rsidRPr="005B3647" w:rsidRDefault="00B917FA" w:rsidP="00B917FA">
      <w:pPr>
        <w:spacing w:line="360" w:lineRule="auto"/>
        <w:ind w:firstLine="709"/>
        <w:jc w:val="center"/>
        <w:rPr>
          <w:rFonts w:ascii="Arial" w:hAnsi="Arial" w:cs="Arial"/>
          <w:sz w:val="24"/>
          <w:szCs w:val="24"/>
        </w:rPr>
      </w:pPr>
      <w:r w:rsidRPr="005B3647">
        <w:rPr>
          <w:rFonts w:ascii="Arial" w:hAnsi="Arial" w:cs="Arial"/>
          <w:i/>
          <w:sz w:val="24"/>
          <w:szCs w:val="24"/>
        </w:rPr>
        <w:t>8</w:t>
      </w:r>
      <w:r w:rsidRPr="005B3647">
        <w:rPr>
          <w:rFonts w:ascii="Arial" w:hAnsi="Arial" w:cs="Arial"/>
          <w:sz w:val="24"/>
          <w:szCs w:val="24"/>
        </w:rPr>
        <w:t xml:space="preserve"> </w:t>
      </w:r>
      <w:r w:rsidR="00A42E53" w:rsidRPr="005B3647">
        <w:rPr>
          <w:rFonts w:ascii="Arial" w:hAnsi="Arial" w:cs="Arial"/>
          <w:sz w:val="24"/>
          <w:szCs w:val="24"/>
        </w:rPr>
        <w:t>–</w:t>
      </w:r>
      <w:r w:rsidRPr="005B3647">
        <w:rPr>
          <w:rFonts w:ascii="Arial" w:hAnsi="Arial" w:cs="Arial"/>
          <w:sz w:val="24"/>
          <w:szCs w:val="24"/>
        </w:rPr>
        <w:t xml:space="preserve"> силиконовые опорные кольца (35</w:t>
      </w:r>
      <w:r w:rsidR="002C39C4" w:rsidRPr="005B3647">
        <w:rPr>
          <w:rFonts w:ascii="Arial" w:hAnsi="Arial" w:cs="Arial"/>
          <w:sz w:val="24"/>
          <w:szCs w:val="24"/>
        </w:rPr>
        <w:t xml:space="preserve"> </w:t>
      </w:r>
      <w:r w:rsidRPr="005B3647">
        <w:rPr>
          <w:rFonts w:ascii="Arial" w:hAnsi="Arial" w:cs="Arial"/>
          <w:sz w:val="24"/>
          <w:szCs w:val="24"/>
        </w:rPr>
        <w:t>×</w:t>
      </w:r>
      <w:r w:rsidR="002C39C4" w:rsidRPr="005B3647">
        <w:rPr>
          <w:rFonts w:ascii="Arial" w:hAnsi="Arial" w:cs="Arial"/>
          <w:sz w:val="24"/>
          <w:szCs w:val="24"/>
        </w:rPr>
        <w:t xml:space="preserve"> </w:t>
      </w:r>
      <w:r w:rsidRPr="005B3647">
        <w:rPr>
          <w:rFonts w:ascii="Arial" w:hAnsi="Arial" w:cs="Arial"/>
          <w:sz w:val="24"/>
          <w:szCs w:val="24"/>
        </w:rPr>
        <w:t>3</w:t>
      </w:r>
      <w:r w:rsidR="002C39C4" w:rsidRPr="005B3647">
        <w:rPr>
          <w:rFonts w:ascii="Arial" w:hAnsi="Arial" w:cs="Arial"/>
          <w:sz w:val="24"/>
          <w:szCs w:val="24"/>
        </w:rPr>
        <w:t xml:space="preserve"> </w:t>
      </w:r>
      <w:r w:rsidRPr="005B3647">
        <w:rPr>
          <w:rFonts w:ascii="Arial" w:hAnsi="Arial" w:cs="Arial"/>
          <w:sz w:val="24"/>
          <w:szCs w:val="24"/>
        </w:rPr>
        <w:t>×</w:t>
      </w:r>
      <w:r w:rsidR="002C39C4" w:rsidRPr="005B3647">
        <w:rPr>
          <w:rFonts w:ascii="Arial" w:hAnsi="Arial" w:cs="Arial"/>
          <w:sz w:val="24"/>
          <w:szCs w:val="24"/>
        </w:rPr>
        <w:t xml:space="preserve"> </w:t>
      </w:r>
      <w:r w:rsidRPr="005B3647">
        <w:rPr>
          <w:rFonts w:ascii="Arial" w:hAnsi="Arial" w:cs="Arial"/>
          <w:sz w:val="24"/>
          <w:szCs w:val="24"/>
        </w:rPr>
        <w:t xml:space="preserve">3); </w:t>
      </w:r>
      <w:r w:rsidRPr="005B3647">
        <w:rPr>
          <w:rFonts w:ascii="Arial" w:hAnsi="Arial" w:cs="Arial"/>
          <w:i/>
          <w:sz w:val="24"/>
          <w:szCs w:val="24"/>
        </w:rPr>
        <w:t>9</w:t>
      </w:r>
      <w:r w:rsidR="00A42E53" w:rsidRPr="005B3647">
        <w:rPr>
          <w:rFonts w:ascii="Arial" w:hAnsi="Arial" w:cs="Arial"/>
          <w:sz w:val="24"/>
          <w:szCs w:val="24"/>
        </w:rPr>
        <w:t xml:space="preserve"> – </w:t>
      </w:r>
      <w:r w:rsidRPr="005B3647">
        <w:rPr>
          <w:rFonts w:ascii="Arial" w:hAnsi="Arial" w:cs="Arial"/>
          <w:sz w:val="24"/>
          <w:szCs w:val="24"/>
        </w:rPr>
        <w:t>система опор</w:t>
      </w:r>
    </w:p>
    <w:p w:rsidR="00B917FA" w:rsidRPr="005B3647" w:rsidRDefault="00B917FA" w:rsidP="002C39C4">
      <w:pPr>
        <w:spacing w:before="120" w:line="360" w:lineRule="auto"/>
        <w:ind w:firstLine="709"/>
        <w:jc w:val="center"/>
        <w:rPr>
          <w:rFonts w:ascii="Arial" w:hAnsi="Arial" w:cs="Arial"/>
          <w:sz w:val="24"/>
          <w:szCs w:val="24"/>
        </w:rPr>
      </w:pPr>
      <w:r w:rsidRPr="005B3647">
        <w:rPr>
          <w:rFonts w:ascii="Arial" w:hAnsi="Arial" w:cs="Arial"/>
          <w:sz w:val="24"/>
          <w:szCs w:val="24"/>
        </w:rPr>
        <w:t xml:space="preserve">Рисунок 15 </w:t>
      </w:r>
      <w:r w:rsidR="00A42E53" w:rsidRPr="005B3647">
        <w:rPr>
          <w:rFonts w:ascii="Arial" w:hAnsi="Arial" w:cs="Arial"/>
          <w:sz w:val="24"/>
          <w:szCs w:val="24"/>
        </w:rPr>
        <w:t>–</w:t>
      </w:r>
      <w:r w:rsidRPr="005B3647">
        <w:rPr>
          <w:rFonts w:ascii="Arial" w:hAnsi="Arial" w:cs="Arial"/>
          <w:sz w:val="24"/>
          <w:szCs w:val="24"/>
        </w:rPr>
        <w:t xml:space="preserve"> Схема установки для испытания на минимальную прочность </w:t>
      </w:r>
    </w:p>
    <w:p w:rsidR="00B917FA" w:rsidRPr="005B3647" w:rsidRDefault="00B917FA" w:rsidP="00B917FA">
      <w:pPr>
        <w:spacing w:line="360" w:lineRule="auto"/>
        <w:ind w:firstLine="709"/>
        <w:jc w:val="center"/>
        <w:rPr>
          <w:rFonts w:ascii="Arial" w:hAnsi="Arial" w:cs="Arial"/>
          <w:sz w:val="24"/>
          <w:szCs w:val="24"/>
        </w:rPr>
      </w:pPr>
      <w:r w:rsidRPr="005B3647">
        <w:rPr>
          <w:rFonts w:ascii="Arial" w:hAnsi="Arial" w:cs="Arial"/>
          <w:sz w:val="24"/>
          <w:szCs w:val="24"/>
        </w:rPr>
        <w:t>(статическую деформацию)</w:t>
      </w:r>
    </w:p>
    <w:p w:rsidR="00026660" w:rsidRPr="005B3647" w:rsidRDefault="00026660" w:rsidP="00B917FA">
      <w:pPr>
        <w:spacing w:line="360" w:lineRule="auto"/>
        <w:ind w:firstLine="709"/>
        <w:jc w:val="center"/>
        <w:rPr>
          <w:rFonts w:ascii="Arial" w:hAnsi="Arial" w:cs="Arial"/>
          <w:sz w:val="24"/>
          <w:szCs w:val="24"/>
        </w:rPr>
      </w:pPr>
    </w:p>
    <w:p w:rsidR="00E20D46" w:rsidRPr="005B3647" w:rsidRDefault="00E20D46" w:rsidP="00B917FA">
      <w:pPr>
        <w:spacing w:line="360" w:lineRule="auto"/>
        <w:ind w:firstLine="709"/>
        <w:jc w:val="center"/>
        <w:rPr>
          <w:rFonts w:ascii="Arial" w:hAnsi="Arial" w:cs="Arial"/>
          <w:sz w:val="24"/>
          <w:szCs w:val="24"/>
        </w:rPr>
      </w:pPr>
    </w:p>
    <w:p w:rsidR="00E20D46" w:rsidRPr="005B3647" w:rsidRDefault="00E20D46" w:rsidP="00B917FA">
      <w:pPr>
        <w:spacing w:line="360" w:lineRule="auto"/>
        <w:ind w:firstLine="709"/>
        <w:jc w:val="center"/>
        <w:rPr>
          <w:rFonts w:ascii="Arial" w:hAnsi="Arial" w:cs="Arial"/>
          <w:sz w:val="24"/>
          <w:szCs w:val="24"/>
        </w:rPr>
      </w:pPr>
    </w:p>
    <w:p w:rsidR="00E20D46" w:rsidRPr="005B3647" w:rsidRDefault="00E20D46" w:rsidP="00B917FA">
      <w:pPr>
        <w:spacing w:line="360" w:lineRule="auto"/>
        <w:ind w:firstLine="709"/>
        <w:jc w:val="center"/>
        <w:rPr>
          <w:rFonts w:ascii="Arial" w:hAnsi="Arial" w:cs="Arial"/>
          <w:sz w:val="24"/>
          <w:szCs w:val="24"/>
        </w:rPr>
      </w:pPr>
    </w:p>
    <w:p w:rsidR="00026660" w:rsidRPr="005B3647" w:rsidRDefault="00026660" w:rsidP="00F92FCD">
      <w:pPr>
        <w:spacing w:line="360" w:lineRule="auto"/>
        <w:ind w:firstLine="709"/>
        <w:jc w:val="both"/>
        <w:outlineLvl w:val="1"/>
        <w:rPr>
          <w:rFonts w:ascii="Arial" w:hAnsi="Arial" w:cs="Arial"/>
          <w:b/>
          <w:sz w:val="28"/>
          <w:szCs w:val="24"/>
        </w:rPr>
      </w:pPr>
      <w:bookmarkStart w:id="30" w:name="_Toc33632815"/>
      <w:r w:rsidRPr="005B3647">
        <w:rPr>
          <w:rFonts w:ascii="Arial" w:hAnsi="Arial" w:cs="Arial"/>
          <w:b/>
          <w:sz w:val="28"/>
          <w:szCs w:val="24"/>
        </w:rPr>
        <w:t>9.2 Метод испытания на ударную прочность светофильтров, уровень прочности 1</w:t>
      </w:r>
      <w:bookmarkEnd w:id="30"/>
    </w:p>
    <w:p w:rsidR="00026660" w:rsidRPr="005B3647" w:rsidRDefault="00026660" w:rsidP="00026660">
      <w:pPr>
        <w:spacing w:line="360" w:lineRule="auto"/>
        <w:ind w:firstLine="709"/>
        <w:jc w:val="both"/>
        <w:rPr>
          <w:rFonts w:ascii="Arial" w:hAnsi="Arial" w:cs="Arial"/>
          <w:b/>
          <w:sz w:val="24"/>
          <w:szCs w:val="24"/>
        </w:rPr>
      </w:pPr>
      <w:r w:rsidRPr="005B3647">
        <w:rPr>
          <w:rFonts w:ascii="Arial" w:hAnsi="Arial" w:cs="Arial"/>
          <w:b/>
          <w:sz w:val="24"/>
          <w:szCs w:val="24"/>
        </w:rPr>
        <w:t>9.2.1 Принцип</w:t>
      </w:r>
    </w:p>
    <w:p w:rsidR="00026660" w:rsidRPr="005B3647" w:rsidRDefault="00026660" w:rsidP="00026660">
      <w:pPr>
        <w:spacing w:line="360" w:lineRule="auto"/>
        <w:ind w:firstLine="709"/>
        <w:jc w:val="both"/>
        <w:rPr>
          <w:rFonts w:ascii="Arial" w:hAnsi="Arial" w:cs="Arial"/>
          <w:sz w:val="24"/>
          <w:szCs w:val="24"/>
        </w:rPr>
      </w:pPr>
      <w:r w:rsidRPr="005B3647">
        <w:rPr>
          <w:rFonts w:ascii="Arial" w:hAnsi="Arial" w:cs="Arial"/>
          <w:sz w:val="24"/>
          <w:szCs w:val="24"/>
        </w:rPr>
        <w:t>Стальной шарик массой 16 г сбрасыва</w:t>
      </w:r>
      <w:r w:rsidR="002F7E7C" w:rsidRPr="005B3647">
        <w:rPr>
          <w:rFonts w:ascii="Arial" w:hAnsi="Arial" w:cs="Arial"/>
          <w:sz w:val="24"/>
          <w:szCs w:val="24"/>
        </w:rPr>
        <w:t>ют</w:t>
      </w:r>
      <w:r w:rsidRPr="005B3647">
        <w:rPr>
          <w:rFonts w:ascii="Arial" w:hAnsi="Arial" w:cs="Arial"/>
          <w:sz w:val="24"/>
          <w:szCs w:val="24"/>
        </w:rPr>
        <w:t xml:space="preserve"> с</w:t>
      </w:r>
      <w:r w:rsidR="00335FFA" w:rsidRPr="005B3647">
        <w:rPr>
          <w:rFonts w:ascii="Arial" w:hAnsi="Arial" w:cs="Arial"/>
          <w:sz w:val="24"/>
          <w:szCs w:val="24"/>
        </w:rPr>
        <w:t xml:space="preserve"> высоты</w:t>
      </w:r>
      <w:r w:rsidRPr="005B3647">
        <w:rPr>
          <w:rFonts w:ascii="Arial" w:hAnsi="Arial" w:cs="Arial"/>
          <w:sz w:val="24"/>
          <w:szCs w:val="24"/>
        </w:rPr>
        <w:t xml:space="preserve"> (</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Pr="005B3647">
        <w:rPr>
          <w:rFonts w:ascii="Arial" w:hAnsi="Arial" w:cs="Arial"/>
          <w:sz w:val="24"/>
          <w:szCs w:val="24"/>
        </w:rPr>
        <w:t>) м на светофильтр. Результат записыва</w:t>
      </w:r>
      <w:r w:rsidR="00A913D3" w:rsidRPr="005B3647">
        <w:rPr>
          <w:rFonts w:ascii="Arial" w:hAnsi="Arial" w:cs="Arial"/>
          <w:sz w:val="24"/>
          <w:szCs w:val="24"/>
        </w:rPr>
        <w:t>ют</w:t>
      </w:r>
      <w:r w:rsidRPr="005B3647">
        <w:rPr>
          <w:rFonts w:ascii="Arial" w:hAnsi="Arial" w:cs="Arial"/>
          <w:sz w:val="24"/>
          <w:szCs w:val="24"/>
        </w:rPr>
        <w:t>.</w:t>
      </w:r>
    </w:p>
    <w:p w:rsidR="00026660" w:rsidRPr="005B3647" w:rsidRDefault="00026660" w:rsidP="00026660">
      <w:pPr>
        <w:spacing w:line="360" w:lineRule="auto"/>
        <w:ind w:firstLine="709"/>
        <w:jc w:val="both"/>
        <w:rPr>
          <w:rFonts w:ascii="Arial" w:hAnsi="Arial" w:cs="Arial"/>
          <w:b/>
          <w:sz w:val="24"/>
          <w:szCs w:val="24"/>
        </w:rPr>
      </w:pPr>
      <w:r w:rsidRPr="005B3647">
        <w:rPr>
          <w:rFonts w:ascii="Arial" w:hAnsi="Arial" w:cs="Arial"/>
          <w:b/>
          <w:sz w:val="24"/>
          <w:szCs w:val="24"/>
        </w:rPr>
        <w:t>9.2.2 Оборудование</w:t>
      </w:r>
    </w:p>
    <w:p w:rsidR="00026660" w:rsidRPr="005B3647" w:rsidRDefault="00026660" w:rsidP="00026660">
      <w:pPr>
        <w:spacing w:line="360" w:lineRule="auto"/>
        <w:ind w:firstLine="709"/>
        <w:jc w:val="both"/>
        <w:rPr>
          <w:rFonts w:ascii="Arial" w:hAnsi="Arial" w:cs="Arial"/>
          <w:b/>
          <w:sz w:val="24"/>
          <w:szCs w:val="24"/>
        </w:rPr>
      </w:pPr>
      <w:r w:rsidRPr="005B3647">
        <w:rPr>
          <w:rFonts w:ascii="Arial" w:hAnsi="Arial" w:cs="Arial"/>
          <w:sz w:val="24"/>
          <w:szCs w:val="24"/>
        </w:rPr>
        <w:t xml:space="preserve">9.2.2.1 </w:t>
      </w:r>
      <w:r w:rsidR="00E90DEE" w:rsidRPr="005B3647">
        <w:rPr>
          <w:rFonts w:ascii="Arial" w:hAnsi="Arial" w:cs="Arial"/>
          <w:sz w:val="24"/>
          <w:szCs w:val="24"/>
        </w:rPr>
        <w:t>Опорная</w:t>
      </w:r>
      <w:r w:rsidR="00C150CF" w:rsidRPr="005B3647">
        <w:rPr>
          <w:rFonts w:ascii="Arial" w:hAnsi="Arial" w:cs="Arial"/>
          <w:sz w:val="24"/>
          <w:szCs w:val="24"/>
        </w:rPr>
        <w:t xml:space="preserve"> труба</w:t>
      </w:r>
      <w:r w:rsidRPr="005B3647">
        <w:rPr>
          <w:rFonts w:ascii="Arial" w:hAnsi="Arial" w:cs="Arial"/>
          <w:sz w:val="24"/>
          <w:szCs w:val="24"/>
        </w:rPr>
        <w:t xml:space="preserve"> и испытательный блок (см. рисунок 16).</w:t>
      </w:r>
    </w:p>
    <w:p w:rsidR="00026660" w:rsidRPr="005B3647" w:rsidRDefault="00026660" w:rsidP="00026660">
      <w:pPr>
        <w:spacing w:line="360" w:lineRule="auto"/>
        <w:ind w:firstLine="709"/>
        <w:jc w:val="both"/>
        <w:rPr>
          <w:rFonts w:ascii="Arial" w:hAnsi="Arial" w:cs="Arial"/>
          <w:sz w:val="24"/>
          <w:szCs w:val="24"/>
        </w:rPr>
      </w:pPr>
      <w:r w:rsidRPr="005B3647">
        <w:rPr>
          <w:rFonts w:ascii="Arial" w:hAnsi="Arial" w:cs="Arial"/>
          <w:sz w:val="24"/>
          <w:szCs w:val="24"/>
        </w:rPr>
        <w:t xml:space="preserve">Испытательный блок должен быть изготовлен из стали и применим для большинства светофильтров. Однако, если диаметр </w:t>
      </w:r>
      <w:proofErr w:type="spellStart"/>
      <w:r w:rsidR="00D96B8A" w:rsidRPr="005B3647">
        <w:rPr>
          <w:rFonts w:ascii="Arial" w:hAnsi="Arial" w:cs="Arial"/>
          <w:sz w:val="24"/>
          <w:szCs w:val="24"/>
        </w:rPr>
        <w:t>фацетированного</w:t>
      </w:r>
      <w:proofErr w:type="spellEnd"/>
      <w:r w:rsidR="00D96B8A" w:rsidRPr="005B3647">
        <w:rPr>
          <w:rFonts w:ascii="Arial" w:hAnsi="Arial" w:cs="Arial"/>
          <w:sz w:val="24"/>
          <w:szCs w:val="24"/>
        </w:rPr>
        <w:t xml:space="preserve"> </w:t>
      </w:r>
      <w:r w:rsidRPr="005B3647">
        <w:rPr>
          <w:rFonts w:ascii="Arial" w:hAnsi="Arial" w:cs="Arial"/>
          <w:sz w:val="24"/>
          <w:szCs w:val="24"/>
        </w:rPr>
        <w:t>светофильтра меньше 32 мм, можно использовать запасную опору, внешний диаметр которой равен или меньше наименьшего диаметра линзы с острыми краями. Номинальная толщина стенки опоры 3 мм.</w:t>
      </w:r>
    </w:p>
    <w:p w:rsidR="00026660" w:rsidRPr="005B3647" w:rsidRDefault="00026660" w:rsidP="00026660">
      <w:pPr>
        <w:spacing w:line="360" w:lineRule="auto"/>
        <w:ind w:firstLine="709"/>
        <w:jc w:val="both"/>
        <w:rPr>
          <w:rFonts w:ascii="Arial" w:hAnsi="Arial" w:cs="Arial"/>
          <w:sz w:val="24"/>
          <w:szCs w:val="24"/>
        </w:rPr>
      </w:pPr>
      <w:r w:rsidRPr="005B3647">
        <w:rPr>
          <w:rFonts w:ascii="Arial" w:hAnsi="Arial" w:cs="Arial"/>
          <w:sz w:val="24"/>
          <w:szCs w:val="24"/>
        </w:rPr>
        <w:t xml:space="preserve">Силиконовая прокладка должна иметь твердость </w:t>
      </w:r>
      <w:r w:rsidR="00AE4DFF" w:rsidRPr="005B3647">
        <w:rPr>
          <w:rFonts w:ascii="Arial" w:hAnsi="Arial" w:cs="Arial"/>
          <w:sz w:val="24"/>
          <w:szCs w:val="24"/>
        </w:rPr>
        <w:t>(</w:t>
      </w:r>
      <w:r w:rsidRPr="005B3647">
        <w:rPr>
          <w:rFonts w:ascii="Arial" w:hAnsi="Arial" w:cs="Arial"/>
          <w:sz w:val="24"/>
          <w:szCs w:val="24"/>
        </w:rPr>
        <w:t>40 ± 5</w:t>
      </w:r>
      <w:r w:rsidR="00AE4DFF" w:rsidRPr="005B3647">
        <w:rPr>
          <w:rFonts w:ascii="Arial" w:hAnsi="Arial" w:cs="Arial"/>
          <w:sz w:val="24"/>
          <w:szCs w:val="24"/>
        </w:rPr>
        <w:t>)</w:t>
      </w:r>
      <w:r w:rsidRPr="005B3647">
        <w:rPr>
          <w:rFonts w:ascii="Arial" w:hAnsi="Arial" w:cs="Arial"/>
          <w:sz w:val="24"/>
          <w:szCs w:val="24"/>
        </w:rPr>
        <w:t xml:space="preserve"> по </w:t>
      </w:r>
      <w:proofErr w:type="spellStart"/>
      <w:r w:rsidRPr="005B3647">
        <w:rPr>
          <w:rFonts w:ascii="Arial" w:hAnsi="Arial" w:cs="Arial"/>
          <w:sz w:val="24"/>
          <w:szCs w:val="24"/>
        </w:rPr>
        <w:t>Шору</w:t>
      </w:r>
      <w:proofErr w:type="spellEnd"/>
      <w:proofErr w:type="gramStart"/>
      <w:r w:rsidRPr="005B3647">
        <w:rPr>
          <w:rFonts w:ascii="Arial" w:hAnsi="Arial" w:cs="Arial"/>
          <w:sz w:val="24"/>
          <w:szCs w:val="24"/>
        </w:rPr>
        <w:t xml:space="preserve"> А</w:t>
      </w:r>
      <w:proofErr w:type="gramEnd"/>
      <w:r w:rsidRPr="005B3647">
        <w:rPr>
          <w:rFonts w:ascii="Arial" w:hAnsi="Arial" w:cs="Arial"/>
          <w:sz w:val="24"/>
          <w:szCs w:val="24"/>
        </w:rPr>
        <w:t xml:space="preserve"> </w:t>
      </w:r>
      <w:r w:rsidR="00174A92" w:rsidRPr="005B3647">
        <w:rPr>
          <w:rFonts w:ascii="Arial" w:hAnsi="Arial" w:cs="Arial"/>
          <w:sz w:val="24"/>
          <w:szCs w:val="24"/>
        </w:rPr>
        <w:t>или международных единиц</w:t>
      </w:r>
      <w:r w:rsidRPr="005B3647">
        <w:rPr>
          <w:rFonts w:ascii="Arial" w:hAnsi="Arial" w:cs="Arial"/>
          <w:sz w:val="24"/>
          <w:szCs w:val="24"/>
        </w:rPr>
        <w:t>, минимальный предел прочности при растяжении 8,274 кПа, и минимальное предельное удлинение 400</w:t>
      </w:r>
      <w:r w:rsidR="00AE4DFF" w:rsidRPr="005B3647">
        <w:rPr>
          <w:rFonts w:ascii="Arial" w:hAnsi="Arial" w:cs="Arial"/>
          <w:sz w:val="24"/>
          <w:szCs w:val="24"/>
        </w:rPr>
        <w:t xml:space="preserve"> </w:t>
      </w:r>
      <w:r w:rsidRPr="005B3647">
        <w:rPr>
          <w:rFonts w:ascii="Arial" w:hAnsi="Arial" w:cs="Arial"/>
          <w:sz w:val="24"/>
          <w:szCs w:val="24"/>
        </w:rPr>
        <w:t>%, и должны быть надежно соединены с опорной трубой, которая должна быть изготовлена из жесткого материала.</w:t>
      </w:r>
    </w:p>
    <w:p w:rsidR="00026660" w:rsidRPr="005B3647" w:rsidRDefault="00325EE3" w:rsidP="00026660">
      <w:pPr>
        <w:spacing w:line="360" w:lineRule="auto"/>
        <w:ind w:firstLine="709"/>
        <w:jc w:val="both"/>
        <w:rPr>
          <w:rFonts w:ascii="Arial" w:hAnsi="Arial" w:cs="Arial"/>
          <w:sz w:val="24"/>
          <w:szCs w:val="24"/>
        </w:rPr>
      </w:pPr>
      <w:r w:rsidRPr="005B3647">
        <w:rPr>
          <w:rFonts w:ascii="Arial" w:hAnsi="Arial" w:cs="Arial"/>
          <w:sz w:val="24"/>
          <w:szCs w:val="24"/>
        </w:rPr>
        <w:t>Испытательный</w:t>
      </w:r>
      <w:r w:rsidR="00026660" w:rsidRPr="005B3647">
        <w:rPr>
          <w:rFonts w:ascii="Arial" w:hAnsi="Arial" w:cs="Arial"/>
          <w:sz w:val="24"/>
          <w:szCs w:val="24"/>
        </w:rPr>
        <w:t xml:space="preserve"> блок </w:t>
      </w:r>
      <w:r w:rsidR="002A1768" w:rsidRPr="005B3647">
        <w:rPr>
          <w:rFonts w:ascii="Arial" w:hAnsi="Arial" w:cs="Arial"/>
          <w:sz w:val="24"/>
          <w:szCs w:val="24"/>
        </w:rPr>
        <w:t xml:space="preserve">вставляют </w:t>
      </w:r>
      <w:r w:rsidR="00026660" w:rsidRPr="005B3647">
        <w:rPr>
          <w:rFonts w:ascii="Arial" w:hAnsi="Arial" w:cs="Arial"/>
          <w:sz w:val="24"/>
          <w:szCs w:val="24"/>
        </w:rPr>
        <w:t>в опор</w:t>
      </w:r>
      <w:r w:rsidRPr="005B3647">
        <w:rPr>
          <w:rFonts w:ascii="Arial" w:hAnsi="Arial" w:cs="Arial"/>
          <w:sz w:val="24"/>
          <w:szCs w:val="24"/>
        </w:rPr>
        <w:t>у</w:t>
      </w:r>
      <w:r w:rsidR="00026660" w:rsidRPr="005B3647">
        <w:rPr>
          <w:rFonts w:ascii="Arial" w:hAnsi="Arial" w:cs="Arial"/>
          <w:sz w:val="24"/>
          <w:szCs w:val="24"/>
        </w:rPr>
        <w:t xml:space="preserve"> </w:t>
      </w:r>
      <w:r w:rsidRPr="005B3647">
        <w:rPr>
          <w:rFonts w:ascii="Arial" w:hAnsi="Arial" w:cs="Arial"/>
          <w:sz w:val="24"/>
          <w:szCs w:val="24"/>
        </w:rPr>
        <w:t>образца</w:t>
      </w:r>
      <w:r w:rsidR="00026660" w:rsidRPr="005B3647">
        <w:rPr>
          <w:rFonts w:ascii="Arial" w:hAnsi="Arial" w:cs="Arial"/>
          <w:sz w:val="24"/>
          <w:szCs w:val="24"/>
        </w:rPr>
        <w:t xml:space="preserve">, </w:t>
      </w:r>
      <w:r w:rsidR="00D96B8A" w:rsidRPr="005B3647">
        <w:rPr>
          <w:rFonts w:ascii="Arial" w:hAnsi="Arial" w:cs="Arial"/>
          <w:sz w:val="24"/>
          <w:szCs w:val="24"/>
        </w:rPr>
        <w:t>показанную</w:t>
      </w:r>
      <w:r w:rsidR="00026660" w:rsidRPr="005B3647">
        <w:rPr>
          <w:rFonts w:ascii="Arial" w:hAnsi="Arial" w:cs="Arial"/>
          <w:sz w:val="24"/>
          <w:szCs w:val="24"/>
        </w:rPr>
        <w:t xml:space="preserve"> на рисунке 17.</w:t>
      </w:r>
    </w:p>
    <w:p w:rsidR="00026660" w:rsidRPr="005B3647" w:rsidRDefault="00026660" w:rsidP="00026660">
      <w:pPr>
        <w:spacing w:line="360" w:lineRule="auto"/>
        <w:ind w:firstLine="709"/>
        <w:jc w:val="both"/>
        <w:rPr>
          <w:rFonts w:ascii="Arial" w:hAnsi="Arial" w:cs="Arial"/>
          <w:sz w:val="24"/>
          <w:szCs w:val="24"/>
        </w:rPr>
      </w:pPr>
      <w:r w:rsidRPr="005B3647">
        <w:rPr>
          <w:rFonts w:ascii="Arial" w:hAnsi="Arial" w:cs="Arial"/>
          <w:sz w:val="24"/>
          <w:szCs w:val="24"/>
        </w:rPr>
        <w:t>9.2.2.2 Опора образца, изготовленная из стали, как показано на рисунке 17.</w:t>
      </w:r>
    </w:p>
    <w:p w:rsidR="00026660" w:rsidRPr="005B3647" w:rsidRDefault="00026660" w:rsidP="00026660">
      <w:pPr>
        <w:spacing w:line="360" w:lineRule="auto"/>
        <w:ind w:firstLine="709"/>
        <w:jc w:val="both"/>
        <w:rPr>
          <w:rFonts w:ascii="Arial" w:hAnsi="Arial" w:cs="Arial"/>
          <w:sz w:val="24"/>
          <w:szCs w:val="24"/>
        </w:rPr>
      </w:pPr>
      <w:r w:rsidRPr="005B3647">
        <w:rPr>
          <w:rFonts w:ascii="Arial" w:hAnsi="Arial" w:cs="Arial"/>
          <w:sz w:val="24"/>
          <w:szCs w:val="24"/>
        </w:rPr>
        <w:t xml:space="preserve">9.2.2.3 Стальной испытательный шарик с номинальным диаметром 16 мм и массой не менее 16 г. </w:t>
      </w:r>
    </w:p>
    <w:p w:rsidR="00026660" w:rsidRPr="005B3647" w:rsidRDefault="00026660" w:rsidP="00026660">
      <w:pPr>
        <w:spacing w:line="360" w:lineRule="auto"/>
        <w:ind w:firstLine="709"/>
        <w:jc w:val="right"/>
        <w:rPr>
          <w:rFonts w:ascii="Arial" w:hAnsi="Arial" w:cs="Arial"/>
          <w:sz w:val="22"/>
          <w:szCs w:val="24"/>
        </w:rPr>
      </w:pPr>
      <w:r w:rsidRPr="005B3647">
        <w:rPr>
          <w:rFonts w:ascii="Arial" w:hAnsi="Arial" w:cs="Arial"/>
          <w:sz w:val="24"/>
          <w:szCs w:val="24"/>
        </w:rPr>
        <w:br w:type="page"/>
      </w:r>
      <w:r w:rsidRPr="005B3647">
        <w:rPr>
          <w:rFonts w:ascii="Arial" w:hAnsi="Arial" w:cs="Arial"/>
          <w:sz w:val="22"/>
          <w:szCs w:val="24"/>
        </w:rPr>
        <w:lastRenderedPageBreak/>
        <w:t>Размеры в миллиметрах</w:t>
      </w:r>
    </w:p>
    <w:p w:rsidR="00026660" w:rsidRPr="005B3647" w:rsidRDefault="00D67F98" w:rsidP="00026660">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61D200FF" wp14:editId="507D19EB">
            <wp:extent cx="3657600" cy="4988560"/>
            <wp:effectExtent l="1905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cstate="print"/>
                    <a:srcRect/>
                    <a:stretch>
                      <a:fillRect/>
                    </a:stretch>
                  </pic:blipFill>
                  <pic:spPr bwMode="auto">
                    <a:xfrm>
                      <a:off x="0" y="0"/>
                      <a:ext cx="3657600" cy="4988560"/>
                    </a:xfrm>
                    <a:prstGeom prst="rect">
                      <a:avLst/>
                    </a:prstGeom>
                    <a:noFill/>
                    <a:ln w="9525">
                      <a:noFill/>
                      <a:miter lim="800000"/>
                      <a:headEnd/>
                      <a:tailEnd/>
                    </a:ln>
                  </pic:spPr>
                </pic:pic>
              </a:graphicData>
            </a:graphic>
          </wp:inline>
        </w:drawing>
      </w:r>
    </w:p>
    <w:p w:rsidR="00B72164" w:rsidRPr="005B3647" w:rsidRDefault="00B72164" w:rsidP="00026660">
      <w:pPr>
        <w:spacing w:line="360" w:lineRule="auto"/>
        <w:ind w:firstLine="709"/>
        <w:jc w:val="center"/>
        <w:rPr>
          <w:rFonts w:ascii="Arial" w:hAnsi="Arial" w:cs="Arial"/>
          <w:i/>
          <w:sz w:val="24"/>
          <w:szCs w:val="24"/>
        </w:rPr>
      </w:pPr>
    </w:p>
    <w:p w:rsidR="00026660" w:rsidRPr="005B3647" w:rsidRDefault="00026660" w:rsidP="00026660">
      <w:pPr>
        <w:spacing w:line="360" w:lineRule="auto"/>
        <w:ind w:firstLine="709"/>
        <w:jc w:val="center"/>
        <w:rPr>
          <w:rFonts w:ascii="Arial" w:hAnsi="Arial" w:cs="Arial"/>
          <w:i/>
          <w:sz w:val="24"/>
          <w:szCs w:val="24"/>
        </w:rPr>
      </w:pPr>
      <w:r w:rsidRPr="005B3647">
        <w:rPr>
          <w:rFonts w:ascii="Arial" w:hAnsi="Arial" w:cs="Arial"/>
          <w:i/>
          <w:sz w:val="24"/>
          <w:szCs w:val="24"/>
        </w:rPr>
        <w:t xml:space="preserve">1 </w:t>
      </w:r>
      <w:r w:rsidR="00B72164" w:rsidRPr="005B3647">
        <w:rPr>
          <w:rFonts w:ascii="Arial" w:hAnsi="Arial" w:cs="Arial"/>
          <w:sz w:val="24"/>
          <w:szCs w:val="24"/>
        </w:rPr>
        <w:t>–</w:t>
      </w:r>
      <w:r w:rsidRPr="005B3647">
        <w:rPr>
          <w:rFonts w:ascii="Arial" w:hAnsi="Arial" w:cs="Arial"/>
          <w:sz w:val="24"/>
          <w:szCs w:val="24"/>
        </w:rPr>
        <w:t xml:space="preserve"> </w:t>
      </w:r>
      <w:r w:rsidR="00325EE3" w:rsidRPr="005B3647">
        <w:rPr>
          <w:rFonts w:ascii="Arial" w:hAnsi="Arial" w:cs="Arial"/>
          <w:sz w:val="24"/>
          <w:szCs w:val="24"/>
        </w:rPr>
        <w:t>силиконовая</w:t>
      </w:r>
      <w:r w:rsidRPr="005B3647">
        <w:rPr>
          <w:rFonts w:ascii="Arial" w:hAnsi="Arial" w:cs="Arial"/>
          <w:sz w:val="24"/>
          <w:szCs w:val="24"/>
        </w:rPr>
        <w:t xml:space="preserve"> прокладка;</w:t>
      </w:r>
      <w:r w:rsidRPr="005B3647">
        <w:rPr>
          <w:rFonts w:ascii="Arial" w:hAnsi="Arial" w:cs="Arial"/>
          <w:i/>
          <w:sz w:val="24"/>
          <w:szCs w:val="24"/>
        </w:rPr>
        <w:t xml:space="preserve"> 2 </w:t>
      </w:r>
      <w:r w:rsidR="00B72164" w:rsidRPr="005B3647">
        <w:rPr>
          <w:rFonts w:ascii="Arial" w:hAnsi="Arial" w:cs="Arial"/>
          <w:sz w:val="24"/>
          <w:szCs w:val="24"/>
        </w:rPr>
        <w:t>–</w:t>
      </w:r>
      <w:r w:rsidRPr="005B3647">
        <w:rPr>
          <w:rFonts w:ascii="Arial" w:hAnsi="Arial" w:cs="Arial"/>
          <w:sz w:val="24"/>
          <w:szCs w:val="24"/>
        </w:rPr>
        <w:t xml:space="preserve"> </w:t>
      </w:r>
      <w:r w:rsidR="00325EE3" w:rsidRPr="005B3647">
        <w:rPr>
          <w:rFonts w:ascii="Arial" w:hAnsi="Arial" w:cs="Arial"/>
          <w:sz w:val="24"/>
          <w:szCs w:val="24"/>
        </w:rPr>
        <w:t>силиконовая</w:t>
      </w:r>
      <w:r w:rsidRPr="005B3647">
        <w:rPr>
          <w:rFonts w:ascii="Arial" w:hAnsi="Arial" w:cs="Arial"/>
          <w:sz w:val="24"/>
          <w:szCs w:val="24"/>
        </w:rPr>
        <w:t xml:space="preserve"> прокладка;</w:t>
      </w:r>
      <w:r w:rsidRPr="005B3647">
        <w:rPr>
          <w:rFonts w:ascii="Arial" w:hAnsi="Arial" w:cs="Arial"/>
          <w:i/>
          <w:sz w:val="24"/>
          <w:szCs w:val="24"/>
        </w:rPr>
        <w:t xml:space="preserve"> </w:t>
      </w:r>
    </w:p>
    <w:p w:rsidR="00026660" w:rsidRPr="005B3647" w:rsidRDefault="00026660" w:rsidP="00026660">
      <w:pPr>
        <w:spacing w:line="360" w:lineRule="auto"/>
        <w:ind w:firstLine="709"/>
        <w:jc w:val="center"/>
        <w:rPr>
          <w:rFonts w:ascii="Arial" w:hAnsi="Arial" w:cs="Arial"/>
          <w:sz w:val="24"/>
          <w:szCs w:val="24"/>
        </w:rPr>
      </w:pPr>
      <w:r w:rsidRPr="005B3647">
        <w:rPr>
          <w:rFonts w:ascii="Arial" w:hAnsi="Arial" w:cs="Arial"/>
          <w:i/>
          <w:sz w:val="24"/>
          <w:szCs w:val="24"/>
        </w:rPr>
        <w:t xml:space="preserve">3 </w:t>
      </w:r>
      <w:r w:rsidR="00B72164" w:rsidRPr="005B3647">
        <w:rPr>
          <w:rFonts w:ascii="Arial" w:hAnsi="Arial" w:cs="Arial"/>
          <w:sz w:val="24"/>
          <w:szCs w:val="24"/>
        </w:rPr>
        <w:t xml:space="preserve">– </w:t>
      </w:r>
      <w:r w:rsidRPr="005B3647">
        <w:rPr>
          <w:rFonts w:ascii="Arial" w:hAnsi="Arial" w:cs="Arial"/>
          <w:sz w:val="24"/>
          <w:szCs w:val="24"/>
        </w:rPr>
        <w:t>опорная труба;</w:t>
      </w:r>
      <w:r w:rsidRPr="005B3647">
        <w:rPr>
          <w:rFonts w:ascii="Arial" w:hAnsi="Arial" w:cs="Arial"/>
          <w:i/>
          <w:sz w:val="24"/>
          <w:szCs w:val="24"/>
        </w:rPr>
        <w:t xml:space="preserve"> 4 </w:t>
      </w:r>
      <w:r w:rsidR="00B72164" w:rsidRPr="005B3647">
        <w:rPr>
          <w:rFonts w:ascii="Arial" w:hAnsi="Arial" w:cs="Arial"/>
          <w:sz w:val="24"/>
          <w:szCs w:val="24"/>
        </w:rPr>
        <w:t>–</w:t>
      </w:r>
      <w:r w:rsidRPr="005B3647">
        <w:rPr>
          <w:rFonts w:ascii="Arial" w:hAnsi="Arial" w:cs="Arial"/>
          <w:sz w:val="24"/>
          <w:szCs w:val="24"/>
        </w:rPr>
        <w:t xml:space="preserve"> испытательный блок</w:t>
      </w:r>
    </w:p>
    <w:p w:rsidR="00026660" w:rsidRPr="005B3647" w:rsidRDefault="00026660" w:rsidP="00026660">
      <w:pPr>
        <w:spacing w:line="360" w:lineRule="auto"/>
        <w:ind w:firstLine="709"/>
        <w:jc w:val="center"/>
        <w:rPr>
          <w:rFonts w:ascii="Arial" w:hAnsi="Arial" w:cs="Arial"/>
          <w:i/>
          <w:sz w:val="24"/>
          <w:szCs w:val="24"/>
        </w:rPr>
      </w:pPr>
    </w:p>
    <w:p w:rsidR="00026660" w:rsidRPr="005B3647" w:rsidRDefault="00026660" w:rsidP="00026660">
      <w:pPr>
        <w:spacing w:line="360" w:lineRule="auto"/>
        <w:ind w:firstLine="709"/>
        <w:jc w:val="center"/>
        <w:rPr>
          <w:rFonts w:ascii="Arial" w:hAnsi="Arial" w:cs="Arial"/>
          <w:sz w:val="24"/>
          <w:szCs w:val="24"/>
        </w:rPr>
      </w:pPr>
      <w:r w:rsidRPr="005B3647">
        <w:rPr>
          <w:rFonts w:ascii="Arial" w:hAnsi="Arial" w:cs="Arial"/>
          <w:sz w:val="24"/>
          <w:szCs w:val="24"/>
        </w:rPr>
        <w:t>Рисунок 16 — Опорная труба и испытательный блок</w:t>
      </w:r>
    </w:p>
    <w:p w:rsidR="00CF2FFD" w:rsidRPr="005B3647" w:rsidRDefault="00D67F98" w:rsidP="00CF2FFD">
      <w:pPr>
        <w:spacing w:line="360" w:lineRule="auto"/>
        <w:ind w:firstLine="709"/>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25A53B5B" wp14:editId="4EE2D6D8">
            <wp:extent cx="3801110" cy="4326255"/>
            <wp:effectExtent l="19050" t="0" r="8890"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cstate="print"/>
                    <a:srcRect/>
                    <a:stretch>
                      <a:fillRect/>
                    </a:stretch>
                  </pic:blipFill>
                  <pic:spPr bwMode="auto">
                    <a:xfrm>
                      <a:off x="0" y="0"/>
                      <a:ext cx="3801110" cy="4326255"/>
                    </a:xfrm>
                    <a:prstGeom prst="rect">
                      <a:avLst/>
                    </a:prstGeom>
                    <a:noFill/>
                    <a:ln w="9525">
                      <a:noFill/>
                      <a:miter lim="800000"/>
                      <a:headEnd/>
                      <a:tailEnd/>
                    </a:ln>
                  </pic:spPr>
                </pic:pic>
              </a:graphicData>
            </a:graphic>
          </wp:inline>
        </w:drawing>
      </w:r>
    </w:p>
    <w:p w:rsidR="00CF2FFD" w:rsidRPr="005B3647" w:rsidRDefault="00CF2FFD" w:rsidP="00CF2FFD">
      <w:pPr>
        <w:spacing w:line="360" w:lineRule="auto"/>
        <w:ind w:firstLine="709"/>
        <w:jc w:val="center"/>
        <w:rPr>
          <w:rFonts w:ascii="Arial" w:hAnsi="Arial" w:cs="Arial"/>
          <w:sz w:val="24"/>
          <w:szCs w:val="24"/>
        </w:rPr>
      </w:pPr>
      <w:r w:rsidRPr="005B3647">
        <w:rPr>
          <w:rFonts w:ascii="Arial" w:hAnsi="Arial" w:cs="Arial"/>
          <w:sz w:val="24"/>
          <w:szCs w:val="24"/>
        </w:rPr>
        <w:t>Рисунок 17 — Опора образца</w:t>
      </w:r>
    </w:p>
    <w:p w:rsidR="00CF2FFD" w:rsidRPr="005B3647" w:rsidRDefault="00CF2FFD" w:rsidP="00026660">
      <w:pPr>
        <w:spacing w:line="360" w:lineRule="auto"/>
        <w:ind w:firstLine="709"/>
        <w:jc w:val="center"/>
        <w:rPr>
          <w:rFonts w:ascii="Arial" w:hAnsi="Arial" w:cs="Arial"/>
          <w:sz w:val="24"/>
          <w:szCs w:val="24"/>
        </w:rPr>
      </w:pPr>
    </w:p>
    <w:p w:rsidR="00CF2FFD" w:rsidRPr="005B3647" w:rsidRDefault="00CF2FFD" w:rsidP="00CF2FFD">
      <w:pPr>
        <w:spacing w:line="360" w:lineRule="auto"/>
        <w:ind w:firstLine="709"/>
        <w:jc w:val="both"/>
        <w:rPr>
          <w:rFonts w:ascii="Arial" w:hAnsi="Arial" w:cs="Arial"/>
          <w:b/>
          <w:sz w:val="24"/>
          <w:szCs w:val="24"/>
        </w:rPr>
      </w:pPr>
      <w:r w:rsidRPr="005B3647">
        <w:rPr>
          <w:rFonts w:ascii="Arial" w:hAnsi="Arial" w:cs="Arial"/>
          <w:b/>
          <w:sz w:val="24"/>
          <w:szCs w:val="24"/>
        </w:rPr>
        <w:t>9.2.3</w:t>
      </w:r>
      <w:r w:rsidRPr="005B3647">
        <w:rPr>
          <w:rFonts w:ascii="Arial" w:hAnsi="Arial" w:cs="Arial"/>
          <w:b/>
          <w:sz w:val="24"/>
          <w:szCs w:val="24"/>
        </w:rPr>
        <w:tab/>
      </w:r>
      <w:r w:rsidR="00A755A5"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Испытания проводят следующим образом.</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 xml:space="preserve">- </w:t>
      </w:r>
      <w:r w:rsidR="005434CA" w:rsidRPr="005B3647">
        <w:rPr>
          <w:rFonts w:ascii="Arial" w:hAnsi="Arial" w:cs="Arial"/>
          <w:sz w:val="24"/>
          <w:szCs w:val="24"/>
        </w:rPr>
        <w:t>с</w:t>
      </w:r>
      <w:r w:rsidRPr="005B3647">
        <w:rPr>
          <w:rFonts w:ascii="Arial" w:hAnsi="Arial" w:cs="Arial"/>
          <w:sz w:val="24"/>
          <w:szCs w:val="24"/>
        </w:rPr>
        <w:t>ветофильтр подверга</w:t>
      </w:r>
      <w:r w:rsidR="00F64C07" w:rsidRPr="005B3647">
        <w:rPr>
          <w:rFonts w:ascii="Arial" w:hAnsi="Arial" w:cs="Arial"/>
          <w:sz w:val="24"/>
          <w:szCs w:val="24"/>
        </w:rPr>
        <w:t>ют</w:t>
      </w:r>
      <w:r w:rsidRPr="005B3647">
        <w:rPr>
          <w:rFonts w:ascii="Arial" w:hAnsi="Arial" w:cs="Arial"/>
          <w:sz w:val="24"/>
          <w:szCs w:val="24"/>
        </w:rPr>
        <w:t xml:space="preserve"> испытаниям таким образом, чтобы его наружная поверхность находилась сверху и </w:t>
      </w:r>
      <w:r w:rsidR="00E20D46" w:rsidRPr="005B3647">
        <w:rPr>
          <w:rFonts w:ascii="Arial" w:hAnsi="Arial" w:cs="Arial"/>
          <w:sz w:val="24"/>
          <w:szCs w:val="24"/>
        </w:rPr>
        <w:t>удерживалась</w:t>
      </w:r>
      <w:r w:rsidRPr="005B3647">
        <w:rPr>
          <w:rFonts w:ascii="Arial" w:hAnsi="Arial" w:cs="Arial"/>
          <w:sz w:val="24"/>
          <w:szCs w:val="24"/>
        </w:rPr>
        <w:t xml:space="preserve"> в</w:t>
      </w:r>
      <w:r w:rsidR="00E20D46" w:rsidRPr="005B3647">
        <w:rPr>
          <w:rFonts w:ascii="Arial" w:hAnsi="Arial" w:cs="Arial"/>
          <w:sz w:val="24"/>
          <w:szCs w:val="24"/>
        </w:rPr>
        <w:t xml:space="preserve"> соответствии с</w:t>
      </w:r>
      <w:r w:rsidRPr="005B3647">
        <w:rPr>
          <w:rFonts w:ascii="Arial" w:hAnsi="Arial" w:cs="Arial"/>
          <w:sz w:val="24"/>
          <w:szCs w:val="24"/>
        </w:rPr>
        <w:t xml:space="preserve"> 9.2.1</w:t>
      </w:r>
      <w:r w:rsidR="0060067A" w:rsidRPr="005B3647">
        <w:rPr>
          <w:rFonts w:ascii="Arial" w:hAnsi="Arial" w:cs="Arial"/>
          <w:sz w:val="24"/>
          <w:szCs w:val="24"/>
        </w:rPr>
        <w:t>–</w:t>
      </w:r>
      <w:r w:rsidRPr="005B3647">
        <w:rPr>
          <w:rFonts w:ascii="Arial" w:hAnsi="Arial" w:cs="Arial"/>
          <w:sz w:val="24"/>
          <w:szCs w:val="24"/>
        </w:rPr>
        <w:t>9.2.2.</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 xml:space="preserve">- </w:t>
      </w:r>
      <w:r w:rsidR="005434CA" w:rsidRPr="005B3647">
        <w:rPr>
          <w:rFonts w:ascii="Arial" w:hAnsi="Arial" w:cs="Arial"/>
          <w:sz w:val="24"/>
          <w:szCs w:val="24"/>
        </w:rPr>
        <w:t>с</w:t>
      </w:r>
      <w:r w:rsidRPr="005B3647">
        <w:rPr>
          <w:rFonts w:ascii="Arial" w:hAnsi="Arial" w:cs="Arial"/>
          <w:sz w:val="24"/>
          <w:szCs w:val="24"/>
        </w:rPr>
        <w:t xml:space="preserve">тальной шарик диаметром 16 мм </w:t>
      </w:r>
      <w:r w:rsidR="00D23170" w:rsidRPr="005B3647">
        <w:rPr>
          <w:rFonts w:ascii="Arial" w:hAnsi="Arial" w:cs="Arial"/>
          <w:sz w:val="24"/>
          <w:szCs w:val="24"/>
        </w:rPr>
        <w:t>и массой</w:t>
      </w:r>
      <w:r w:rsidRPr="005B3647">
        <w:rPr>
          <w:rFonts w:ascii="Arial" w:hAnsi="Arial" w:cs="Arial"/>
          <w:sz w:val="24"/>
          <w:szCs w:val="24"/>
        </w:rPr>
        <w:t xml:space="preserve"> не менее 16 г должен падать в свободном падении с высоты (</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Pr="005B3647">
        <w:rPr>
          <w:rFonts w:ascii="Arial" w:hAnsi="Arial" w:cs="Arial"/>
          <w:sz w:val="24"/>
          <w:szCs w:val="24"/>
        </w:rPr>
        <w:t xml:space="preserve">) м на наружную поверхность светофильтра. </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 xml:space="preserve">- </w:t>
      </w:r>
      <w:r w:rsidR="005434CA" w:rsidRPr="005B3647">
        <w:rPr>
          <w:rFonts w:ascii="Arial" w:hAnsi="Arial" w:cs="Arial"/>
          <w:sz w:val="24"/>
          <w:szCs w:val="24"/>
        </w:rPr>
        <w:t>ш</w:t>
      </w:r>
      <w:r w:rsidRPr="005B3647">
        <w:rPr>
          <w:rFonts w:ascii="Arial" w:hAnsi="Arial" w:cs="Arial"/>
          <w:sz w:val="24"/>
          <w:szCs w:val="24"/>
        </w:rPr>
        <w:t xml:space="preserve">арик должен попадать в круг диаметром 16 мм, </w:t>
      </w:r>
      <w:r w:rsidR="00D23170" w:rsidRPr="005B3647">
        <w:rPr>
          <w:rFonts w:ascii="Arial" w:hAnsi="Arial" w:cs="Arial"/>
          <w:bCs/>
          <w:sz w:val="24"/>
          <w:szCs w:val="24"/>
        </w:rPr>
        <w:t>описанный вокруг центра</w:t>
      </w:r>
      <w:r w:rsidRPr="005B3647">
        <w:rPr>
          <w:rFonts w:ascii="Arial" w:hAnsi="Arial" w:cs="Arial"/>
          <w:sz w:val="24"/>
          <w:szCs w:val="24"/>
        </w:rPr>
        <w:t xml:space="preserve"> прямоугольной области </w:t>
      </w:r>
      <w:r w:rsidR="00F622ED" w:rsidRPr="005B3647">
        <w:rPr>
          <w:rFonts w:ascii="Arial" w:hAnsi="Arial" w:cs="Arial"/>
          <w:sz w:val="24"/>
          <w:szCs w:val="24"/>
        </w:rPr>
        <w:t>светофильтра</w:t>
      </w:r>
      <w:r w:rsidRPr="005B3647">
        <w:rPr>
          <w:rFonts w:ascii="Arial" w:hAnsi="Arial" w:cs="Arial"/>
          <w:sz w:val="24"/>
          <w:szCs w:val="24"/>
        </w:rPr>
        <w:t xml:space="preserve">. </w:t>
      </w:r>
      <w:r w:rsidR="00D23170" w:rsidRPr="005B3647">
        <w:rPr>
          <w:rFonts w:ascii="Arial" w:hAnsi="Arial" w:cs="Arial"/>
          <w:bCs/>
          <w:sz w:val="24"/>
          <w:szCs w:val="24"/>
        </w:rPr>
        <w:t>Падение шарика может быть направляемым, но не ограниченным при сбрасывании его через трубку, нижний конец которой удален от поверхности светофильтра примерно на 100 мм.</w:t>
      </w:r>
    </w:p>
    <w:p w:rsidR="00CF2FFD" w:rsidRPr="005B3647" w:rsidRDefault="00461E48" w:rsidP="00CF2FFD">
      <w:pPr>
        <w:spacing w:line="360" w:lineRule="auto"/>
        <w:ind w:firstLine="709"/>
        <w:jc w:val="both"/>
        <w:rPr>
          <w:rFonts w:ascii="Arial" w:hAnsi="Arial" w:cs="Arial"/>
          <w:sz w:val="24"/>
          <w:szCs w:val="24"/>
        </w:rPr>
      </w:pPr>
      <w:r w:rsidRPr="005B3647">
        <w:rPr>
          <w:rFonts w:ascii="Arial" w:hAnsi="Arial" w:cs="Arial"/>
          <w:sz w:val="24"/>
          <w:szCs w:val="24"/>
        </w:rPr>
        <w:t>Отмечают</w:t>
      </w:r>
      <w:r w:rsidR="00CF2FFD" w:rsidRPr="005B3647">
        <w:rPr>
          <w:rFonts w:ascii="Arial" w:hAnsi="Arial" w:cs="Arial"/>
          <w:sz w:val="24"/>
          <w:szCs w:val="24"/>
        </w:rPr>
        <w:t>, происходит ли разрушение светофильтра</w:t>
      </w:r>
      <w:r w:rsidR="00514F1C" w:rsidRPr="005B3647">
        <w:rPr>
          <w:rFonts w:ascii="Arial" w:hAnsi="Arial" w:cs="Arial"/>
          <w:sz w:val="24"/>
          <w:szCs w:val="24"/>
        </w:rPr>
        <w:t>.</w:t>
      </w:r>
    </w:p>
    <w:p w:rsidR="00035C48" w:rsidRPr="005B3647" w:rsidRDefault="00035C48" w:rsidP="00CF2FFD">
      <w:pPr>
        <w:spacing w:line="360" w:lineRule="auto"/>
        <w:ind w:firstLine="709"/>
        <w:jc w:val="both"/>
        <w:rPr>
          <w:rFonts w:ascii="Arial" w:hAnsi="Arial" w:cs="Arial"/>
          <w:b/>
          <w:sz w:val="24"/>
          <w:szCs w:val="24"/>
        </w:rPr>
      </w:pPr>
    </w:p>
    <w:p w:rsidR="00CF2FFD" w:rsidRPr="005B3647" w:rsidRDefault="00CF2FFD" w:rsidP="00CF2FFD">
      <w:pPr>
        <w:spacing w:line="360" w:lineRule="auto"/>
        <w:ind w:firstLine="709"/>
        <w:jc w:val="both"/>
        <w:rPr>
          <w:rFonts w:ascii="Arial" w:hAnsi="Arial" w:cs="Arial"/>
          <w:b/>
          <w:sz w:val="24"/>
          <w:szCs w:val="24"/>
        </w:rPr>
      </w:pPr>
      <w:r w:rsidRPr="005B3647">
        <w:rPr>
          <w:rFonts w:ascii="Arial" w:hAnsi="Arial" w:cs="Arial"/>
          <w:b/>
          <w:sz w:val="24"/>
          <w:szCs w:val="24"/>
        </w:rPr>
        <w:t>9.2.4</w:t>
      </w:r>
      <w:r w:rsidRPr="005B3647">
        <w:rPr>
          <w:rFonts w:ascii="Arial" w:hAnsi="Arial" w:cs="Arial"/>
          <w:b/>
          <w:sz w:val="24"/>
          <w:szCs w:val="24"/>
        </w:rPr>
        <w:tab/>
        <w:t>Протокол испытаний</w:t>
      </w:r>
    </w:p>
    <w:p w:rsidR="00CF2FFD" w:rsidRPr="005B3647" w:rsidRDefault="005578E0" w:rsidP="00CF2FFD">
      <w:pPr>
        <w:spacing w:line="360" w:lineRule="auto"/>
        <w:ind w:firstLine="709"/>
        <w:jc w:val="both"/>
        <w:rPr>
          <w:rFonts w:ascii="Arial" w:hAnsi="Arial" w:cs="Arial"/>
          <w:sz w:val="24"/>
          <w:szCs w:val="24"/>
        </w:rPr>
      </w:pPr>
      <w:r w:rsidRPr="005B3647">
        <w:rPr>
          <w:rStyle w:val="FontStyle107"/>
          <w:rFonts w:ascii="Arial" w:hAnsi="Arial" w:cs="Arial"/>
          <w:sz w:val="24"/>
          <w:szCs w:val="24"/>
        </w:rPr>
        <w:t>В протоколе испытаний записывают</w:t>
      </w:r>
      <w:r w:rsidR="00CF2FFD" w:rsidRPr="005B3647">
        <w:rPr>
          <w:rFonts w:ascii="Arial" w:hAnsi="Arial" w:cs="Arial"/>
          <w:sz w:val="24"/>
          <w:szCs w:val="24"/>
        </w:rPr>
        <w:t>, происходит ли разрушение светофильтра.</w:t>
      </w:r>
    </w:p>
    <w:p w:rsidR="00CF2FFD" w:rsidRPr="005B3647" w:rsidRDefault="00CF2FFD" w:rsidP="00F92FCD">
      <w:pPr>
        <w:spacing w:line="360" w:lineRule="auto"/>
        <w:ind w:firstLine="709"/>
        <w:jc w:val="both"/>
        <w:outlineLvl w:val="1"/>
        <w:rPr>
          <w:rFonts w:ascii="Arial" w:hAnsi="Arial" w:cs="Arial"/>
          <w:b/>
          <w:sz w:val="28"/>
          <w:szCs w:val="24"/>
        </w:rPr>
      </w:pPr>
      <w:r w:rsidRPr="005B3647">
        <w:rPr>
          <w:rFonts w:ascii="Arial" w:hAnsi="Arial" w:cs="Arial"/>
          <w:sz w:val="24"/>
          <w:szCs w:val="24"/>
        </w:rPr>
        <w:br w:type="page"/>
      </w:r>
      <w:bookmarkStart w:id="31" w:name="_Toc33632816"/>
      <w:r w:rsidRPr="005B3647">
        <w:rPr>
          <w:rFonts w:ascii="Arial" w:hAnsi="Arial" w:cs="Arial"/>
          <w:b/>
          <w:sz w:val="28"/>
          <w:szCs w:val="24"/>
        </w:rPr>
        <w:lastRenderedPageBreak/>
        <w:t>9.3 Метод испытания на ударную прочность солнцезащитных очков, уровень прочности 1</w:t>
      </w:r>
      <w:bookmarkEnd w:id="31"/>
    </w:p>
    <w:p w:rsidR="00CF2FFD" w:rsidRPr="005B3647" w:rsidRDefault="00CF2FFD" w:rsidP="00CF2FFD">
      <w:pPr>
        <w:spacing w:line="360" w:lineRule="auto"/>
        <w:ind w:firstLine="709"/>
        <w:jc w:val="both"/>
        <w:rPr>
          <w:rFonts w:ascii="Arial" w:hAnsi="Arial" w:cs="Arial"/>
          <w:b/>
          <w:sz w:val="24"/>
          <w:szCs w:val="24"/>
        </w:rPr>
      </w:pPr>
      <w:r w:rsidRPr="005B3647">
        <w:rPr>
          <w:rFonts w:ascii="Arial" w:hAnsi="Arial" w:cs="Arial"/>
          <w:b/>
          <w:sz w:val="24"/>
          <w:szCs w:val="24"/>
        </w:rPr>
        <w:t>9.3.1</w:t>
      </w:r>
      <w:r w:rsidRPr="005B3647">
        <w:rPr>
          <w:rFonts w:ascii="Arial" w:hAnsi="Arial" w:cs="Arial"/>
          <w:b/>
          <w:sz w:val="24"/>
          <w:szCs w:val="24"/>
        </w:rPr>
        <w:tab/>
        <w:t>Принцип</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 xml:space="preserve">Метод определяет устойчивость солнцезащитных очков, установленных на голове-манекене, </w:t>
      </w:r>
      <w:r w:rsidR="003D2251" w:rsidRPr="005B3647">
        <w:rPr>
          <w:rFonts w:ascii="Arial" w:hAnsi="Arial" w:cs="Arial"/>
          <w:sz w:val="24"/>
          <w:szCs w:val="24"/>
        </w:rPr>
        <w:t xml:space="preserve">способность </w:t>
      </w:r>
      <w:r w:rsidRPr="005B3647">
        <w:rPr>
          <w:rFonts w:ascii="Arial" w:hAnsi="Arial" w:cs="Arial"/>
          <w:sz w:val="24"/>
          <w:szCs w:val="24"/>
        </w:rPr>
        <w:t>противостоять поломке или значительной деформации к механическим воздействиям стального шарика весом 16 г, падающего с высоты (</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00871DD8" w:rsidRPr="005B3647">
        <w:rPr>
          <w:rFonts w:ascii="Arial" w:hAnsi="Arial" w:cs="Arial"/>
          <w:sz w:val="24"/>
          <w:szCs w:val="24"/>
        </w:rPr>
        <w:t>)</w:t>
      </w:r>
      <w:r w:rsidRPr="005B3647">
        <w:rPr>
          <w:rFonts w:ascii="Arial" w:hAnsi="Arial" w:cs="Arial"/>
          <w:sz w:val="24"/>
          <w:szCs w:val="24"/>
        </w:rPr>
        <w:t xml:space="preserve"> м.</w:t>
      </w:r>
    </w:p>
    <w:p w:rsidR="00CF2FFD" w:rsidRPr="005B3647" w:rsidRDefault="00CF2FFD" w:rsidP="00CF2FFD">
      <w:pPr>
        <w:spacing w:line="360" w:lineRule="auto"/>
        <w:ind w:firstLine="709"/>
        <w:jc w:val="both"/>
        <w:rPr>
          <w:rFonts w:ascii="Arial" w:hAnsi="Arial" w:cs="Arial"/>
          <w:b/>
          <w:sz w:val="24"/>
          <w:szCs w:val="24"/>
        </w:rPr>
      </w:pPr>
      <w:r w:rsidRPr="005B3647">
        <w:rPr>
          <w:rFonts w:ascii="Arial" w:hAnsi="Arial" w:cs="Arial"/>
          <w:b/>
          <w:sz w:val="24"/>
          <w:szCs w:val="24"/>
        </w:rPr>
        <w:t>9.3.2</w:t>
      </w:r>
      <w:r w:rsidRPr="005B3647">
        <w:rPr>
          <w:rFonts w:ascii="Arial" w:hAnsi="Arial" w:cs="Arial"/>
          <w:b/>
          <w:sz w:val="24"/>
          <w:szCs w:val="24"/>
        </w:rPr>
        <w:tab/>
        <w:t>Оборудование</w:t>
      </w:r>
    </w:p>
    <w:p w:rsidR="00CF2FFD" w:rsidRPr="005B3647" w:rsidRDefault="00CF2FFD" w:rsidP="00CF2FFD">
      <w:pPr>
        <w:spacing w:line="360" w:lineRule="auto"/>
        <w:ind w:firstLine="709"/>
        <w:jc w:val="both"/>
        <w:rPr>
          <w:rFonts w:ascii="Arial" w:hAnsi="Arial" w:cs="Arial"/>
          <w:sz w:val="24"/>
          <w:szCs w:val="24"/>
        </w:rPr>
      </w:pPr>
      <w:r w:rsidRPr="005B3647">
        <w:rPr>
          <w:rFonts w:ascii="Arial" w:hAnsi="Arial" w:cs="Arial"/>
          <w:sz w:val="24"/>
          <w:szCs w:val="24"/>
        </w:rPr>
        <w:t xml:space="preserve">9.3.2.1 Голова-манекен, соответствующая размеру испытуемого образца и описанию, указанному в </w:t>
      </w:r>
      <w:r w:rsidR="00F3424C" w:rsidRPr="005B3647">
        <w:rPr>
          <w:rFonts w:ascii="Arial" w:hAnsi="Arial" w:cs="Arial"/>
          <w:sz w:val="24"/>
          <w:szCs w:val="24"/>
        </w:rPr>
        <w:t>п</w:t>
      </w:r>
      <w:r w:rsidRPr="005B3647">
        <w:rPr>
          <w:rFonts w:ascii="Arial" w:hAnsi="Arial" w:cs="Arial"/>
          <w:sz w:val="24"/>
          <w:szCs w:val="24"/>
        </w:rPr>
        <w:t>риложении G. Голов</w:t>
      </w:r>
      <w:r w:rsidR="00F3424C" w:rsidRPr="005B3647">
        <w:rPr>
          <w:rFonts w:ascii="Arial" w:hAnsi="Arial" w:cs="Arial"/>
          <w:sz w:val="24"/>
          <w:szCs w:val="24"/>
        </w:rPr>
        <w:t>у</w:t>
      </w:r>
      <w:r w:rsidRPr="005B3647">
        <w:rPr>
          <w:rFonts w:ascii="Arial" w:hAnsi="Arial" w:cs="Arial"/>
          <w:sz w:val="24"/>
          <w:szCs w:val="24"/>
        </w:rPr>
        <w:t xml:space="preserve">-манекен </w:t>
      </w:r>
      <w:r w:rsidR="00F3424C" w:rsidRPr="005B3647">
        <w:rPr>
          <w:rFonts w:ascii="Arial" w:hAnsi="Arial" w:cs="Arial"/>
          <w:sz w:val="24"/>
          <w:szCs w:val="24"/>
        </w:rPr>
        <w:t xml:space="preserve">фиксируют </w:t>
      </w:r>
      <w:r w:rsidRPr="005B3647">
        <w:rPr>
          <w:rFonts w:ascii="Arial" w:hAnsi="Arial" w:cs="Arial"/>
          <w:sz w:val="24"/>
          <w:szCs w:val="24"/>
        </w:rPr>
        <w:t>таким образом, чтобы е</w:t>
      </w:r>
      <w:r w:rsidR="00D66EFB" w:rsidRPr="005B3647">
        <w:rPr>
          <w:rFonts w:ascii="Arial" w:hAnsi="Arial" w:cs="Arial"/>
          <w:sz w:val="24"/>
          <w:szCs w:val="24"/>
        </w:rPr>
        <w:t>ё</w:t>
      </w:r>
      <w:r w:rsidRPr="005B3647">
        <w:rPr>
          <w:rFonts w:ascii="Arial" w:hAnsi="Arial" w:cs="Arial"/>
          <w:sz w:val="24"/>
          <w:szCs w:val="24"/>
        </w:rPr>
        <w:t xml:space="preserve"> центральная вертикальная ось (от макушки до шеи) была горизонтальной, а лицо смотрело вверх. Голова-манекен должна иметь возможность непрерывно вращаться вокруг оси шеи не менее чем на 90° в обе стороны от вертикали.</w:t>
      </w:r>
    </w:p>
    <w:p w:rsidR="00CF2FFD" w:rsidRPr="005B3647" w:rsidRDefault="00F3424C" w:rsidP="00F3424C">
      <w:pPr>
        <w:spacing w:before="120" w:after="240"/>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w:t>
      </w:r>
      <w:r w:rsidR="00CF2FFD" w:rsidRPr="005B3647">
        <w:rPr>
          <w:rFonts w:ascii="Arial" w:hAnsi="Arial" w:cs="Arial"/>
          <w:szCs w:val="24"/>
        </w:rPr>
        <w:t xml:space="preserve"> Если существует обоснованная причина, например, для того, чтобы соответствовать конкретной этнической группе или группе населения, оценка должна проводиться на альтернативной модели головы, предназначенной для представления конкретной целевой группы населения.</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9.3.2.2 Стальной шарик номинальным диаметром 16 мм и массой не менее 16 г.</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 xml:space="preserve">9.3.2.3 Чувствительный к давлению материал, подходящий для индикации контакта между </w:t>
      </w:r>
      <w:r w:rsidR="00D66EFB" w:rsidRPr="005B3647">
        <w:rPr>
          <w:rFonts w:ascii="Arial" w:hAnsi="Arial" w:cs="Arial"/>
          <w:sz w:val="24"/>
          <w:szCs w:val="24"/>
        </w:rPr>
        <w:t>солнцезащитными очками</w:t>
      </w:r>
      <w:r w:rsidRPr="005B3647">
        <w:rPr>
          <w:rFonts w:ascii="Arial" w:hAnsi="Arial" w:cs="Arial"/>
          <w:sz w:val="24"/>
          <w:szCs w:val="24"/>
        </w:rPr>
        <w:t xml:space="preserve"> и головой-манекеном.</w:t>
      </w:r>
    </w:p>
    <w:p w:rsidR="00BE380B" w:rsidRPr="005B3647" w:rsidRDefault="005403B6" w:rsidP="00EB7C6E">
      <w:pPr>
        <w:spacing w:before="120" w:after="120" w:line="360" w:lineRule="auto"/>
        <w:ind w:firstLine="709"/>
        <w:jc w:val="both"/>
        <w:rPr>
          <w:rFonts w:ascii="Arial" w:hAnsi="Arial" w:cs="Arial"/>
          <w:sz w:val="22"/>
          <w:szCs w:val="24"/>
        </w:rPr>
      </w:pPr>
      <w:r w:rsidRPr="005B3647">
        <w:rPr>
          <w:rFonts w:ascii="Arial" w:hAnsi="Arial" w:cs="Arial"/>
          <w:spacing w:val="40"/>
          <w:szCs w:val="24"/>
        </w:rPr>
        <w:t>Примечание</w:t>
      </w:r>
      <w:r w:rsidRPr="005B3647">
        <w:rPr>
          <w:rFonts w:ascii="Arial" w:hAnsi="Arial" w:cs="Arial"/>
          <w:szCs w:val="24"/>
        </w:rPr>
        <w:t xml:space="preserve"> – </w:t>
      </w:r>
      <w:r w:rsidR="00BE380B" w:rsidRPr="005B3647">
        <w:rPr>
          <w:rFonts w:ascii="Arial" w:hAnsi="Arial" w:cs="Arial"/>
          <w:szCs w:val="24"/>
        </w:rPr>
        <w:t>Может подойти комбинация белой бумаги и копировальной бумаги.</w:t>
      </w:r>
    </w:p>
    <w:p w:rsidR="00BE380B" w:rsidRPr="005B3647" w:rsidRDefault="00BE380B" w:rsidP="00BE380B">
      <w:pPr>
        <w:spacing w:line="360" w:lineRule="auto"/>
        <w:ind w:firstLine="709"/>
        <w:jc w:val="both"/>
        <w:rPr>
          <w:rFonts w:ascii="Arial" w:hAnsi="Arial" w:cs="Arial"/>
          <w:b/>
          <w:sz w:val="24"/>
          <w:szCs w:val="24"/>
        </w:rPr>
      </w:pPr>
      <w:r w:rsidRPr="005B3647">
        <w:rPr>
          <w:rFonts w:ascii="Arial" w:hAnsi="Arial" w:cs="Arial"/>
          <w:b/>
          <w:sz w:val="24"/>
          <w:szCs w:val="24"/>
        </w:rPr>
        <w:t xml:space="preserve">9.3.3 </w:t>
      </w:r>
      <w:r w:rsidR="004D6738"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BE380B" w:rsidRPr="005B3647" w:rsidRDefault="00BE380B" w:rsidP="00BE380B">
      <w:pPr>
        <w:spacing w:line="360" w:lineRule="auto"/>
        <w:ind w:firstLine="709"/>
        <w:jc w:val="both"/>
        <w:rPr>
          <w:rFonts w:ascii="Arial" w:hAnsi="Arial" w:cs="Arial"/>
          <w:b/>
          <w:sz w:val="24"/>
          <w:szCs w:val="24"/>
        </w:rPr>
      </w:pPr>
      <w:r w:rsidRPr="005B3647">
        <w:rPr>
          <w:rFonts w:ascii="Arial" w:hAnsi="Arial" w:cs="Arial"/>
          <w:sz w:val="24"/>
          <w:szCs w:val="24"/>
        </w:rPr>
        <w:t>9.3.3.1</w:t>
      </w:r>
      <w:proofErr w:type="gramStart"/>
      <w:r w:rsidRPr="005B3647">
        <w:rPr>
          <w:rFonts w:ascii="Arial" w:hAnsi="Arial" w:cs="Arial"/>
          <w:b/>
          <w:sz w:val="24"/>
          <w:szCs w:val="24"/>
        </w:rPr>
        <w:t xml:space="preserve"> </w:t>
      </w:r>
      <w:r w:rsidR="0069533C" w:rsidRPr="005B3647">
        <w:rPr>
          <w:rFonts w:ascii="Arial" w:hAnsi="Arial" w:cs="Arial"/>
          <w:sz w:val="24"/>
          <w:szCs w:val="24"/>
        </w:rPr>
        <w:t>У</w:t>
      </w:r>
      <w:proofErr w:type="gramEnd"/>
      <w:r w:rsidR="0069533C" w:rsidRPr="005B3647">
        <w:rPr>
          <w:rFonts w:ascii="Arial" w:hAnsi="Arial" w:cs="Arial"/>
          <w:sz w:val="24"/>
          <w:szCs w:val="24"/>
        </w:rPr>
        <w:t xml:space="preserve">станавливают </w:t>
      </w:r>
      <w:r w:rsidRPr="005B3647">
        <w:rPr>
          <w:rFonts w:ascii="Arial" w:hAnsi="Arial" w:cs="Arial"/>
          <w:sz w:val="24"/>
          <w:szCs w:val="24"/>
        </w:rPr>
        <w:t>голову-манекен лицом вверх.</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9.3.3.2</w:t>
      </w:r>
      <w:proofErr w:type="gramStart"/>
      <w:r w:rsidRPr="005B3647">
        <w:rPr>
          <w:rFonts w:ascii="Arial" w:hAnsi="Arial" w:cs="Arial"/>
          <w:sz w:val="24"/>
          <w:szCs w:val="24"/>
        </w:rPr>
        <w:t xml:space="preserve"> </w:t>
      </w:r>
      <w:r w:rsidR="0069533C" w:rsidRPr="005B3647">
        <w:rPr>
          <w:rFonts w:ascii="Arial" w:hAnsi="Arial" w:cs="Arial"/>
          <w:sz w:val="24"/>
          <w:szCs w:val="24"/>
        </w:rPr>
        <w:t>З</w:t>
      </w:r>
      <w:proofErr w:type="gramEnd"/>
      <w:r w:rsidR="0069533C" w:rsidRPr="005B3647">
        <w:rPr>
          <w:rFonts w:ascii="Arial" w:hAnsi="Arial" w:cs="Arial"/>
          <w:sz w:val="24"/>
          <w:szCs w:val="24"/>
        </w:rPr>
        <w:t xml:space="preserve">акрепляют </w:t>
      </w:r>
      <w:r w:rsidRPr="005B3647">
        <w:rPr>
          <w:rFonts w:ascii="Arial" w:hAnsi="Arial" w:cs="Arial"/>
          <w:sz w:val="24"/>
          <w:szCs w:val="24"/>
        </w:rPr>
        <w:t xml:space="preserve">чувствительный к давлению материал на голове-манекене так, чтобы </w:t>
      </w:r>
      <w:r w:rsidR="008B7373" w:rsidRPr="005B3647">
        <w:rPr>
          <w:rFonts w:ascii="Arial" w:hAnsi="Arial" w:cs="Arial"/>
          <w:sz w:val="24"/>
          <w:szCs w:val="24"/>
        </w:rPr>
        <w:t>закры</w:t>
      </w:r>
      <w:r w:rsidRPr="005B3647">
        <w:rPr>
          <w:rFonts w:ascii="Arial" w:hAnsi="Arial" w:cs="Arial"/>
          <w:sz w:val="24"/>
          <w:szCs w:val="24"/>
        </w:rPr>
        <w:t>ть область внутри орбитального края каждого глаза.</w:t>
      </w:r>
    </w:p>
    <w:p w:rsidR="00BE380B" w:rsidRPr="005B3647" w:rsidRDefault="0069533C" w:rsidP="0069533C">
      <w:pPr>
        <w:spacing w:before="120" w:after="120"/>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 </w:t>
      </w:r>
      <w:r w:rsidR="00BE380B" w:rsidRPr="005B3647">
        <w:rPr>
          <w:rFonts w:ascii="Arial" w:hAnsi="Arial" w:cs="Arial"/>
          <w:szCs w:val="24"/>
        </w:rPr>
        <w:t xml:space="preserve">В зависимости от используемого материала может потребоваться закрепить часть материала на голове-манекене, а часть </w:t>
      </w:r>
      <w:r w:rsidR="00CD637C" w:rsidRPr="005B3647">
        <w:rPr>
          <w:rFonts w:ascii="Arial" w:hAnsi="Arial" w:cs="Arial"/>
          <w:szCs w:val="24"/>
        </w:rPr>
        <w:t>–</w:t>
      </w:r>
      <w:r w:rsidR="00BE380B" w:rsidRPr="005B3647">
        <w:rPr>
          <w:rFonts w:ascii="Arial" w:hAnsi="Arial" w:cs="Arial"/>
          <w:szCs w:val="24"/>
        </w:rPr>
        <w:t xml:space="preserve"> на солнцезащитных очках.</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9.3.3.3</w:t>
      </w:r>
      <w:proofErr w:type="gramStart"/>
      <w:r w:rsidRPr="005B3647">
        <w:rPr>
          <w:rFonts w:ascii="Arial" w:hAnsi="Arial" w:cs="Arial"/>
          <w:sz w:val="24"/>
          <w:szCs w:val="24"/>
        </w:rPr>
        <w:t xml:space="preserve"> </w:t>
      </w:r>
      <w:r w:rsidR="0069533C" w:rsidRPr="005B3647">
        <w:rPr>
          <w:rFonts w:ascii="Arial" w:hAnsi="Arial" w:cs="Arial"/>
          <w:sz w:val="24"/>
          <w:szCs w:val="24"/>
        </w:rPr>
        <w:t>У</w:t>
      </w:r>
      <w:proofErr w:type="gramEnd"/>
      <w:r w:rsidR="0069533C" w:rsidRPr="005B3647">
        <w:rPr>
          <w:rFonts w:ascii="Arial" w:hAnsi="Arial" w:cs="Arial"/>
          <w:sz w:val="24"/>
          <w:szCs w:val="24"/>
        </w:rPr>
        <w:t xml:space="preserve">станавливают </w:t>
      </w:r>
      <w:r w:rsidRPr="005B3647">
        <w:rPr>
          <w:rFonts w:ascii="Arial" w:hAnsi="Arial" w:cs="Arial"/>
          <w:sz w:val="24"/>
          <w:szCs w:val="24"/>
        </w:rPr>
        <w:t xml:space="preserve">испытуемый образец на голову-манекен в положение как при носке, </w:t>
      </w:r>
      <w:r w:rsidR="0069533C" w:rsidRPr="005B3647">
        <w:rPr>
          <w:rFonts w:ascii="Arial" w:hAnsi="Arial" w:cs="Arial"/>
          <w:sz w:val="24"/>
          <w:szCs w:val="24"/>
        </w:rPr>
        <w:t xml:space="preserve">регулируют </w:t>
      </w:r>
      <w:r w:rsidRPr="005B3647">
        <w:rPr>
          <w:rFonts w:ascii="Arial" w:hAnsi="Arial" w:cs="Arial"/>
          <w:sz w:val="24"/>
          <w:szCs w:val="24"/>
        </w:rPr>
        <w:t>ремни крепления (при наличии) в соответствии с инструкцией производителя.</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9.3.3.4</w:t>
      </w:r>
      <w:proofErr w:type="gramStart"/>
      <w:r w:rsidRPr="005B3647">
        <w:rPr>
          <w:rFonts w:ascii="Arial" w:hAnsi="Arial" w:cs="Arial"/>
          <w:sz w:val="24"/>
          <w:szCs w:val="24"/>
        </w:rPr>
        <w:t xml:space="preserve"> </w:t>
      </w:r>
      <w:r w:rsidR="00CA740C" w:rsidRPr="005B3647">
        <w:rPr>
          <w:rFonts w:ascii="Arial" w:hAnsi="Arial" w:cs="Arial"/>
          <w:sz w:val="24"/>
          <w:szCs w:val="24"/>
        </w:rPr>
        <w:t>О</w:t>
      </w:r>
      <w:proofErr w:type="gramEnd"/>
      <w:r w:rsidR="00CA740C" w:rsidRPr="005B3647">
        <w:rPr>
          <w:rFonts w:ascii="Arial" w:hAnsi="Arial" w:cs="Arial"/>
          <w:sz w:val="24"/>
          <w:szCs w:val="24"/>
        </w:rPr>
        <w:t xml:space="preserve">беспечивают </w:t>
      </w:r>
      <w:r w:rsidRPr="005B3647">
        <w:rPr>
          <w:rFonts w:ascii="Arial" w:hAnsi="Arial" w:cs="Arial"/>
          <w:sz w:val="24"/>
          <w:szCs w:val="24"/>
        </w:rPr>
        <w:t>падение стального шарика с высоты (</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Pr="005B3647">
        <w:rPr>
          <w:rFonts w:ascii="Arial" w:hAnsi="Arial" w:cs="Arial"/>
          <w:sz w:val="24"/>
          <w:szCs w:val="24"/>
        </w:rPr>
        <w:t>) м на наружную поверхность образца так, чтобы точка удара приходилась на зрительный центр образца. Если использу</w:t>
      </w:r>
      <w:r w:rsidR="00367986" w:rsidRPr="005B3647">
        <w:rPr>
          <w:rFonts w:ascii="Arial" w:hAnsi="Arial" w:cs="Arial"/>
          <w:sz w:val="24"/>
          <w:szCs w:val="24"/>
        </w:rPr>
        <w:t>ют</w:t>
      </w:r>
      <w:r w:rsidRPr="005B3647">
        <w:rPr>
          <w:rFonts w:ascii="Arial" w:hAnsi="Arial" w:cs="Arial"/>
          <w:sz w:val="24"/>
          <w:szCs w:val="24"/>
        </w:rPr>
        <w:t xml:space="preserve"> систем</w:t>
      </w:r>
      <w:r w:rsidR="00367986" w:rsidRPr="005B3647">
        <w:rPr>
          <w:rFonts w:ascii="Arial" w:hAnsi="Arial" w:cs="Arial"/>
          <w:sz w:val="24"/>
          <w:szCs w:val="24"/>
        </w:rPr>
        <w:t>у</w:t>
      </w:r>
      <w:r w:rsidRPr="005B3647">
        <w:rPr>
          <w:rFonts w:ascii="Arial" w:hAnsi="Arial" w:cs="Arial"/>
          <w:sz w:val="24"/>
          <w:szCs w:val="24"/>
        </w:rPr>
        <w:t xml:space="preserve"> направляющих, </w:t>
      </w:r>
      <w:r w:rsidR="00367986" w:rsidRPr="005B3647">
        <w:rPr>
          <w:rFonts w:ascii="Arial" w:hAnsi="Arial" w:cs="Arial"/>
          <w:sz w:val="24"/>
          <w:szCs w:val="24"/>
        </w:rPr>
        <w:t>убеждаются</w:t>
      </w:r>
      <w:r w:rsidRPr="005B3647">
        <w:rPr>
          <w:rFonts w:ascii="Arial" w:hAnsi="Arial" w:cs="Arial"/>
          <w:sz w:val="24"/>
          <w:szCs w:val="24"/>
        </w:rPr>
        <w:t>, что она не касается поверхности образца или как-либо влияет на процесс проведения испытаний.</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9.3.3.5</w:t>
      </w:r>
      <w:proofErr w:type="gramStart"/>
      <w:r w:rsidRPr="005B3647">
        <w:rPr>
          <w:rFonts w:ascii="Arial" w:hAnsi="Arial" w:cs="Arial"/>
          <w:sz w:val="24"/>
          <w:szCs w:val="24"/>
        </w:rPr>
        <w:t xml:space="preserve"> </w:t>
      </w:r>
      <w:r w:rsidR="00367986" w:rsidRPr="005B3647">
        <w:rPr>
          <w:rFonts w:ascii="Arial" w:hAnsi="Arial" w:cs="Arial"/>
          <w:sz w:val="24"/>
          <w:szCs w:val="24"/>
        </w:rPr>
        <w:t>И</w:t>
      </w:r>
      <w:proofErr w:type="gramEnd"/>
      <w:r w:rsidR="00367986" w:rsidRPr="005B3647">
        <w:rPr>
          <w:rFonts w:ascii="Arial" w:hAnsi="Arial" w:cs="Arial"/>
          <w:sz w:val="24"/>
          <w:szCs w:val="24"/>
        </w:rPr>
        <w:t xml:space="preserve">звлекают </w:t>
      </w:r>
      <w:r w:rsidRPr="005B3647">
        <w:rPr>
          <w:rFonts w:ascii="Arial" w:hAnsi="Arial" w:cs="Arial"/>
          <w:sz w:val="24"/>
          <w:szCs w:val="24"/>
        </w:rPr>
        <w:t xml:space="preserve">образец и </w:t>
      </w:r>
      <w:r w:rsidR="00367986" w:rsidRPr="005B3647">
        <w:rPr>
          <w:rFonts w:ascii="Arial" w:hAnsi="Arial" w:cs="Arial"/>
          <w:sz w:val="24"/>
          <w:szCs w:val="24"/>
        </w:rPr>
        <w:t xml:space="preserve">отмечают </w:t>
      </w:r>
      <w:r w:rsidRPr="005B3647">
        <w:rPr>
          <w:rFonts w:ascii="Arial" w:hAnsi="Arial" w:cs="Arial"/>
          <w:sz w:val="24"/>
          <w:szCs w:val="24"/>
        </w:rPr>
        <w:t xml:space="preserve">любое повреждение в соответствии с </w:t>
      </w:r>
      <w:r w:rsidR="00070867" w:rsidRPr="005B3647">
        <w:rPr>
          <w:rFonts w:ascii="Arial" w:hAnsi="Arial" w:cs="Arial"/>
          <w:sz w:val="24"/>
          <w:szCs w:val="24"/>
        </w:rPr>
        <w:t xml:space="preserve">                  </w:t>
      </w:r>
      <w:r w:rsidRPr="005B3647">
        <w:rPr>
          <w:rFonts w:ascii="Arial" w:hAnsi="Arial" w:cs="Arial"/>
          <w:sz w:val="24"/>
          <w:szCs w:val="24"/>
        </w:rPr>
        <w:lastRenderedPageBreak/>
        <w:t>ISO 12312-1.</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9.3.3.6</w:t>
      </w:r>
      <w:proofErr w:type="gramStart"/>
      <w:r w:rsidRPr="005B3647">
        <w:rPr>
          <w:rFonts w:ascii="Arial" w:hAnsi="Arial" w:cs="Arial"/>
          <w:sz w:val="24"/>
          <w:szCs w:val="24"/>
        </w:rPr>
        <w:t xml:space="preserve"> </w:t>
      </w:r>
      <w:r w:rsidR="00367986" w:rsidRPr="005B3647">
        <w:rPr>
          <w:rFonts w:ascii="Arial" w:hAnsi="Arial" w:cs="Arial"/>
          <w:sz w:val="24"/>
          <w:szCs w:val="24"/>
        </w:rPr>
        <w:t>С</w:t>
      </w:r>
      <w:proofErr w:type="gramEnd"/>
      <w:r w:rsidR="00367986" w:rsidRPr="005B3647">
        <w:rPr>
          <w:rFonts w:ascii="Arial" w:hAnsi="Arial" w:cs="Arial"/>
          <w:sz w:val="24"/>
          <w:szCs w:val="24"/>
        </w:rPr>
        <w:t xml:space="preserve">нимают </w:t>
      </w:r>
      <w:r w:rsidRPr="005B3647">
        <w:rPr>
          <w:rFonts w:ascii="Arial" w:hAnsi="Arial" w:cs="Arial"/>
          <w:sz w:val="24"/>
          <w:szCs w:val="24"/>
        </w:rPr>
        <w:t>чувствительный к дав</w:t>
      </w:r>
      <w:r w:rsidR="00070867" w:rsidRPr="005B3647">
        <w:rPr>
          <w:rFonts w:ascii="Arial" w:hAnsi="Arial" w:cs="Arial"/>
          <w:sz w:val="24"/>
          <w:szCs w:val="24"/>
        </w:rPr>
        <w:t>лению материал с головы</w:t>
      </w:r>
      <w:r w:rsidR="00C30EBD" w:rsidRPr="005B3647">
        <w:rPr>
          <w:rFonts w:ascii="Arial" w:hAnsi="Arial" w:cs="Arial"/>
          <w:sz w:val="24"/>
          <w:szCs w:val="24"/>
        </w:rPr>
        <w:t>-манекена</w:t>
      </w:r>
      <w:r w:rsidR="00070867" w:rsidRPr="005B3647">
        <w:rPr>
          <w:rFonts w:ascii="Arial" w:hAnsi="Arial" w:cs="Arial"/>
          <w:sz w:val="24"/>
          <w:szCs w:val="24"/>
        </w:rPr>
        <w:t xml:space="preserve"> и</w:t>
      </w:r>
      <w:r w:rsidRPr="005B3647">
        <w:rPr>
          <w:rFonts w:ascii="Arial" w:hAnsi="Arial" w:cs="Arial"/>
          <w:strike/>
          <w:sz w:val="24"/>
          <w:szCs w:val="24"/>
        </w:rPr>
        <w:t xml:space="preserve"> </w:t>
      </w:r>
      <w:r w:rsidR="00367986" w:rsidRPr="005B3647">
        <w:rPr>
          <w:rFonts w:ascii="Arial" w:hAnsi="Arial" w:cs="Arial"/>
          <w:sz w:val="24"/>
          <w:szCs w:val="24"/>
        </w:rPr>
        <w:t xml:space="preserve"> осматривают </w:t>
      </w:r>
      <w:r w:rsidRPr="005B3647">
        <w:rPr>
          <w:rFonts w:ascii="Arial" w:hAnsi="Arial" w:cs="Arial"/>
          <w:sz w:val="24"/>
          <w:szCs w:val="24"/>
        </w:rPr>
        <w:t>его на наличие ударов в области глаза.</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9.3.3.7</w:t>
      </w:r>
      <w:proofErr w:type="gramStart"/>
      <w:r w:rsidRPr="005B3647">
        <w:rPr>
          <w:rFonts w:ascii="Arial" w:hAnsi="Arial" w:cs="Arial"/>
          <w:sz w:val="24"/>
          <w:szCs w:val="24"/>
        </w:rPr>
        <w:t xml:space="preserve"> </w:t>
      </w:r>
      <w:r w:rsidR="00367986" w:rsidRPr="005B3647">
        <w:rPr>
          <w:rFonts w:ascii="Arial" w:hAnsi="Arial" w:cs="Arial"/>
          <w:sz w:val="24"/>
          <w:szCs w:val="24"/>
        </w:rPr>
        <w:t>П</w:t>
      </w:r>
      <w:proofErr w:type="gramEnd"/>
      <w:r w:rsidR="00367986" w:rsidRPr="005B3647">
        <w:rPr>
          <w:rFonts w:ascii="Arial" w:hAnsi="Arial" w:cs="Arial"/>
          <w:sz w:val="24"/>
          <w:szCs w:val="24"/>
        </w:rPr>
        <w:t xml:space="preserve">овторяют </w:t>
      </w:r>
      <w:r w:rsidRPr="005B3647">
        <w:rPr>
          <w:rFonts w:ascii="Arial" w:hAnsi="Arial" w:cs="Arial"/>
          <w:sz w:val="24"/>
          <w:szCs w:val="24"/>
        </w:rPr>
        <w:t>шаги с 9.3.3.2 по 9.3.3.6 для обоих глаз, располагая голову-манекен надлежащим образом.</w:t>
      </w:r>
    </w:p>
    <w:p w:rsidR="00BE380B" w:rsidRPr="005B3647" w:rsidRDefault="00BE380B" w:rsidP="00BE380B">
      <w:pPr>
        <w:spacing w:line="360" w:lineRule="auto"/>
        <w:ind w:firstLine="709"/>
        <w:jc w:val="both"/>
        <w:rPr>
          <w:rFonts w:ascii="Arial" w:hAnsi="Arial" w:cs="Arial"/>
          <w:b/>
          <w:sz w:val="24"/>
          <w:szCs w:val="24"/>
        </w:rPr>
      </w:pPr>
      <w:r w:rsidRPr="005B3647">
        <w:rPr>
          <w:rFonts w:ascii="Arial" w:hAnsi="Arial" w:cs="Arial"/>
          <w:b/>
          <w:sz w:val="24"/>
          <w:szCs w:val="24"/>
        </w:rPr>
        <w:t>9.3.4</w:t>
      </w:r>
      <w:r w:rsidRPr="005B3647">
        <w:rPr>
          <w:rFonts w:ascii="Arial" w:hAnsi="Arial" w:cs="Arial"/>
          <w:b/>
          <w:sz w:val="24"/>
          <w:szCs w:val="24"/>
        </w:rPr>
        <w:tab/>
        <w:t>Протокол испытаний</w:t>
      </w:r>
    </w:p>
    <w:p w:rsidR="00773BBB" w:rsidRPr="005B3647" w:rsidRDefault="0031110F" w:rsidP="00BE380B">
      <w:pPr>
        <w:spacing w:line="360" w:lineRule="auto"/>
        <w:ind w:firstLine="709"/>
        <w:jc w:val="both"/>
        <w:rPr>
          <w:rStyle w:val="FontStyle107"/>
          <w:rFonts w:ascii="Arial" w:hAnsi="Arial" w:cs="Arial"/>
          <w:i/>
          <w:sz w:val="24"/>
          <w:szCs w:val="24"/>
        </w:rPr>
      </w:pPr>
      <w:r w:rsidRPr="005B3647">
        <w:rPr>
          <w:rStyle w:val="FontStyle107"/>
          <w:rFonts w:ascii="Arial" w:hAnsi="Arial" w:cs="Arial"/>
          <w:sz w:val="24"/>
          <w:szCs w:val="24"/>
        </w:rPr>
        <w:t>В протокол заносят данные о степени любого повреждения образца в соответствии с ISO 12312-1, и о том, есть ли повреждения в области глаз на макете головы. Если линза или светофильтр содержат несколько элементов, в отчете должна содержаться ссылка на самый последний (внутренний) элемент</w:t>
      </w:r>
      <w:r w:rsidR="00A30B37" w:rsidRPr="005B3647">
        <w:rPr>
          <w:rStyle w:val="FontStyle107"/>
          <w:rFonts w:ascii="Arial" w:hAnsi="Arial" w:cs="Arial"/>
          <w:sz w:val="24"/>
          <w:szCs w:val="24"/>
        </w:rPr>
        <w:t xml:space="preserve">.  </w:t>
      </w:r>
      <w:r w:rsidR="003D359E" w:rsidRPr="005B3647">
        <w:rPr>
          <w:rStyle w:val="FontStyle107"/>
          <w:rFonts w:ascii="Arial" w:hAnsi="Arial" w:cs="Arial"/>
          <w:sz w:val="24"/>
          <w:szCs w:val="24"/>
        </w:rPr>
        <w:t xml:space="preserve"> </w:t>
      </w:r>
    </w:p>
    <w:p w:rsidR="00BE380B" w:rsidRPr="005B3647" w:rsidRDefault="00BE380B" w:rsidP="00F92FCD">
      <w:pPr>
        <w:spacing w:line="360" w:lineRule="auto"/>
        <w:ind w:firstLine="709"/>
        <w:jc w:val="both"/>
        <w:outlineLvl w:val="1"/>
        <w:rPr>
          <w:rFonts w:ascii="Arial" w:hAnsi="Arial" w:cs="Arial"/>
          <w:b/>
          <w:sz w:val="28"/>
          <w:szCs w:val="24"/>
        </w:rPr>
      </w:pPr>
      <w:bookmarkStart w:id="32" w:name="_Toc33632817"/>
      <w:r w:rsidRPr="005B3647">
        <w:rPr>
          <w:rFonts w:ascii="Arial" w:hAnsi="Arial" w:cs="Arial"/>
          <w:b/>
          <w:sz w:val="28"/>
          <w:szCs w:val="24"/>
        </w:rPr>
        <w:t>9.4 Метод испытания на ударн</w:t>
      </w:r>
      <w:r w:rsidR="0048437B" w:rsidRPr="005B3647">
        <w:rPr>
          <w:rFonts w:ascii="Arial" w:hAnsi="Arial" w:cs="Arial"/>
          <w:b/>
          <w:sz w:val="28"/>
          <w:szCs w:val="24"/>
        </w:rPr>
        <w:t>ую</w:t>
      </w:r>
      <w:r w:rsidRPr="005B3647">
        <w:rPr>
          <w:rFonts w:ascii="Arial" w:hAnsi="Arial" w:cs="Arial"/>
          <w:b/>
          <w:sz w:val="28"/>
          <w:szCs w:val="24"/>
        </w:rPr>
        <w:t xml:space="preserve"> прочность </w:t>
      </w:r>
      <w:r w:rsidR="00F00C5D" w:rsidRPr="005B3647">
        <w:rPr>
          <w:rFonts w:ascii="Arial" w:hAnsi="Arial" w:cs="Arial"/>
          <w:b/>
          <w:sz w:val="28"/>
          <w:szCs w:val="24"/>
        </w:rPr>
        <w:t>солнцезащитных очков</w:t>
      </w:r>
      <w:r w:rsidRPr="005B3647">
        <w:rPr>
          <w:rFonts w:ascii="Arial" w:hAnsi="Arial" w:cs="Arial"/>
          <w:b/>
          <w:sz w:val="28"/>
          <w:szCs w:val="24"/>
        </w:rPr>
        <w:t>, уровень прочности 2</w:t>
      </w:r>
      <w:bookmarkEnd w:id="32"/>
    </w:p>
    <w:p w:rsidR="00BE380B" w:rsidRPr="005B3647" w:rsidRDefault="00BE380B" w:rsidP="00BE380B">
      <w:pPr>
        <w:spacing w:line="360" w:lineRule="auto"/>
        <w:ind w:firstLine="709"/>
        <w:jc w:val="both"/>
        <w:rPr>
          <w:rFonts w:ascii="Arial" w:hAnsi="Arial" w:cs="Arial"/>
          <w:b/>
          <w:sz w:val="24"/>
          <w:szCs w:val="24"/>
        </w:rPr>
      </w:pPr>
      <w:r w:rsidRPr="005B3647">
        <w:rPr>
          <w:rFonts w:ascii="Arial" w:hAnsi="Arial" w:cs="Arial"/>
          <w:b/>
          <w:sz w:val="24"/>
          <w:szCs w:val="24"/>
        </w:rPr>
        <w:t>9.4.1</w:t>
      </w:r>
      <w:r w:rsidRPr="005B3647">
        <w:rPr>
          <w:rFonts w:ascii="Arial" w:hAnsi="Arial" w:cs="Arial"/>
          <w:b/>
          <w:sz w:val="24"/>
          <w:szCs w:val="24"/>
        </w:rPr>
        <w:tab/>
        <w:t>Принцип</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 xml:space="preserve">Метод определяет устойчивость солнцезащитных очков, установленных на голове-манекене к механическим воздействиям стального шарика весом 43 </w:t>
      </w:r>
      <w:r w:rsidR="00C91B94" w:rsidRPr="005B3647">
        <w:rPr>
          <w:rFonts w:ascii="Arial" w:hAnsi="Arial" w:cs="Arial"/>
          <w:sz w:val="24"/>
          <w:szCs w:val="24"/>
        </w:rPr>
        <w:t xml:space="preserve">г </w:t>
      </w:r>
      <w:r w:rsidR="00FF4347" w:rsidRPr="005B3647">
        <w:rPr>
          <w:rFonts w:ascii="Arial" w:hAnsi="Arial" w:cs="Arial"/>
          <w:sz w:val="24"/>
          <w:szCs w:val="24"/>
        </w:rPr>
        <w:t xml:space="preserve">при падении </w:t>
      </w:r>
      <w:r w:rsidR="00C91B94" w:rsidRPr="005B3647">
        <w:rPr>
          <w:rFonts w:ascii="Arial" w:hAnsi="Arial" w:cs="Arial"/>
          <w:sz w:val="24"/>
          <w:szCs w:val="24"/>
        </w:rPr>
        <w:t>с</w:t>
      </w:r>
      <w:r w:rsidR="004654CA" w:rsidRPr="005B3647">
        <w:rPr>
          <w:rFonts w:ascii="Arial" w:hAnsi="Arial" w:cs="Arial"/>
          <w:sz w:val="24"/>
          <w:szCs w:val="24"/>
        </w:rPr>
        <w:t xml:space="preserve"> высоты</w:t>
      </w:r>
      <w:r w:rsidR="00FF4347" w:rsidRPr="005B3647">
        <w:rPr>
          <w:rFonts w:ascii="Arial" w:hAnsi="Arial" w:cs="Arial"/>
          <w:sz w:val="24"/>
          <w:szCs w:val="24"/>
        </w:rPr>
        <w:t xml:space="preserve"> </w:t>
      </w:r>
      <w:r w:rsidRPr="005B3647">
        <w:rPr>
          <w:rFonts w:ascii="Arial" w:hAnsi="Arial" w:cs="Arial"/>
          <w:sz w:val="24"/>
          <w:szCs w:val="24"/>
        </w:rPr>
        <w:t>(</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Pr="005B3647">
        <w:rPr>
          <w:rFonts w:ascii="Arial" w:hAnsi="Arial" w:cs="Arial"/>
          <w:sz w:val="24"/>
          <w:szCs w:val="24"/>
        </w:rPr>
        <w:t>) м.</w:t>
      </w:r>
    </w:p>
    <w:p w:rsidR="00BE380B" w:rsidRPr="005B3647" w:rsidRDefault="00BE380B" w:rsidP="00BE380B">
      <w:pPr>
        <w:spacing w:line="360" w:lineRule="auto"/>
        <w:ind w:firstLine="709"/>
        <w:jc w:val="both"/>
        <w:rPr>
          <w:rFonts w:ascii="Arial" w:hAnsi="Arial" w:cs="Arial"/>
          <w:b/>
          <w:sz w:val="24"/>
          <w:szCs w:val="24"/>
        </w:rPr>
      </w:pPr>
      <w:r w:rsidRPr="005B3647">
        <w:rPr>
          <w:rFonts w:ascii="Arial" w:hAnsi="Arial" w:cs="Arial"/>
          <w:b/>
          <w:sz w:val="24"/>
          <w:szCs w:val="24"/>
        </w:rPr>
        <w:t>9.4.2</w:t>
      </w:r>
      <w:r w:rsidRPr="005B3647">
        <w:rPr>
          <w:rFonts w:ascii="Arial" w:hAnsi="Arial" w:cs="Arial"/>
          <w:b/>
          <w:sz w:val="24"/>
          <w:szCs w:val="24"/>
        </w:rPr>
        <w:tab/>
        <w:t>Оборудование</w:t>
      </w:r>
    </w:p>
    <w:p w:rsidR="00BE380B" w:rsidRPr="005B3647" w:rsidRDefault="00BE380B" w:rsidP="00BE380B">
      <w:pPr>
        <w:spacing w:line="360" w:lineRule="auto"/>
        <w:ind w:firstLine="709"/>
        <w:jc w:val="both"/>
        <w:rPr>
          <w:rFonts w:ascii="Arial" w:hAnsi="Arial" w:cs="Arial"/>
          <w:sz w:val="24"/>
          <w:szCs w:val="24"/>
        </w:rPr>
      </w:pPr>
      <w:r w:rsidRPr="005B3647">
        <w:rPr>
          <w:rFonts w:ascii="Arial" w:hAnsi="Arial" w:cs="Arial"/>
          <w:sz w:val="24"/>
          <w:szCs w:val="24"/>
        </w:rPr>
        <w:t>9.4.2.1 Голова-манекен</w:t>
      </w:r>
      <w:r w:rsidRPr="005B3647">
        <w:rPr>
          <w:rFonts w:ascii="Arial" w:hAnsi="Arial" w:cs="Arial"/>
          <w:b/>
          <w:sz w:val="24"/>
          <w:szCs w:val="24"/>
        </w:rPr>
        <w:t xml:space="preserve"> </w:t>
      </w:r>
      <w:r w:rsidRPr="005B3647">
        <w:rPr>
          <w:rFonts w:ascii="Arial" w:hAnsi="Arial" w:cs="Arial"/>
          <w:sz w:val="24"/>
          <w:szCs w:val="24"/>
        </w:rPr>
        <w:t xml:space="preserve">размера, соответствующего испытуемому образцу и описанию в </w:t>
      </w:r>
      <w:r w:rsidR="0091008C" w:rsidRPr="005B3647">
        <w:rPr>
          <w:rFonts w:ascii="Arial" w:hAnsi="Arial" w:cs="Arial"/>
          <w:sz w:val="24"/>
          <w:szCs w:val="24"/>
        </w:rPr>
        <w:t>п</w:t>
      </w:r>
      <w:r w:rsidRPr="005B3647">
        <w:rPr>
          <w:rFonts w:ascii="Arial" w:hAnsi="Arial" w:cs="Arial"/>
          <w:sz w:val="24"/>
          <w:szCs w:val="24"/>
        </w:rPr>
        <w:t>риложении G. Голов</w:t>
      </w:r>
      <w:r w:rsidR="0061467C" w:rsidRPr="005B3647">
        <w:rPr>
          <w:rFonts w:ascii="Arial" w:hAnsi="Arial" w:cs="Arial"/>
          <w:sz w:val="24"/>
          <w:szCs w:val="24"/>
        </w:rPr>
        <w:t>у</w:t>
      </w:r>
      <w:r w:rsidRPr="005B3647">
        <w:rPr>
          <w:rFonts w:ascii="Arial" w:hAnsi="Arial" w:cs="Arial"/>
          <w:sz w:val="24"/>
          <w:szCs w:val="24"/>
        </w:rPr>
        <w:t xml:space="preserve">-манекен </w:t>
      </w:r>
      <w:r w:rsidR="0061467C" w:rsidRPr="005B3647">
        <w:rPr>
          <w:rFonts w:ascii="Arial" w:hAnsi="Arial" w:cs="Arial"/>
          <w:sz w:val="24"/>
          <w:szCs w:val="24"/>
        </w:rPr>
        <w:t xml:space="preserve">фиксируют </w:t>
      </w:r>
      <w:r w:rsidRPr="005B3647">
        <w:rPr>
          <w:rFonts w:ascii="Arial" w:hAnsi="Arial" w:cs="Arial"/>
          <w:sz w:val="24"/>
          <w:szCs w:val="24"/>
        </w:rPr>
        <w:t xml:space="preserve">таким образом, чтобы его центральная вертикальная ось (от макушки до шеи) была горизонтальной, а лицо смотрело вверх. Голова-манекен должна иметь возможность непрерывно вращаться вокруг оси шеи не менее чем на 90° в обе стороны от вертикали (так, чтобы точка для нанесения удара </w:t>
      </w:r>
      <w:proofErr w:type="gramStart"/>
      <w:r w:rsidRPr="005B3647">
        <w:rPr>
          <w:rFonts w:ascii="Arial" w:hAnsi="Arial" w:cs="Arial"/>
          <w:sz w:val="24"/>
          <w:szCs w:val="24"/>
        </w:rPr>
        <w:t>на</w:t>
      </w:r>
      <w:proofErr w:type="gramEnd"/>
      <w:r w:rsidRPr="005B3647">
        <w:rPr>
          <w:rFonts w:ascii="Arial" w:hAnsi="Arial" w:cs="Arial"/>
          <w:sz w:val="24"/>
          <w:szCs w:val="24"/>
        </w:rPr>
        <w:t xml:space="preserve"> какой-либо из боковых сторон была в верхнем положении).</w:t>
      </w:r>
    </w:p>
    <w:p w:rsidR="007B6852" w:rsidRPr="005B3647" w:rsidRDefault="0061467C" w:rsidP="0061467C">
      <w:pPr>
        <w:ind w:firstLine="709"/>
        <w:jc w:val="both"/>
        <w:rPr>
          <w:rFonts w:ascii="Arial" w:hAnsi="Arial" w:cs="Arial"/>
          <w:szCs w:val="24"/>
        </w:rPr>
      </w:pPr>
      <w:r w:rsidRPr="005B3647">
        <w:rPr>
          <w:rFonts w:ascii="Arial" w:hAnsi="Arial" w:cs="Arial"/>
          <w:spacing w:val="40"/>
          <w:szCs w:val="24"/>
        </w:rPr>
        <w:t>Примечание</w:t>
      </w:r>
      <w:r w:rsidR="007B6852" w:rsidRPr="005B3647">
        <w:rPr>
          <w:rFonts w:ascii="Arial" w:hAnsi="Arial" w:cs="Arial"/>
          <w:szCs w:val="24"/>
        </w:rPr>
        <w:t xml:space="preserve"> </w:t>
      </w:r>
      <w:r w:rsidRPr="005B3647">
        <w:rPr>
          <w:rFonts w:ascii="Arial" w:hAnsi="Arial" w:cs="Arial"/>
          <w:szCs w:val="24"/>
        </w:rPr>
        <w:t>–</w:t>
      </w:r>
      <w:r w:rsidR="007B6852" w:rsidRPr="005B3647">
        <w:rPr>
          <w:rFonts w:ascii="Arial" w:hAnsi="Arial" w:cs="Arial"/>
          <w:szCs w:val="24"/>
        </w:rPr>
        <w:t xml:space="preserve"> Если существует обоснованная причина, например, для того, чтобы соответствовать конкретной этнической группе или группе населения, оценка должна проводиться на альтернативной модели головы, предназначенной для представления конкретной целевой группы населения.</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9.4.2.2 Стальной шар номинальным диаметром 22 мм и массой не менее 43 г.</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 xml:space="preserve">9.4.2.3 Чувствительный к давлению материал, подходящий для индикации контакта между </w:t>
      </w:r>
      <w:r w:rsidR="00A531B2" w:rsidRPr="005B3647">
        <w:rPr>
          <w:rFonts w:ascii="Arial" w:hAnsi="Arial" w:cs="Arial"/>
          <w:sz w:val="24"/>
          <w:szCs w:val="24"/>
        </w:rPr>
        <w:t>солнцезащитными очками</w:t>
      </w:r>
      <w:r w:rsidRPr="005B3647">
        <w:rPr>
          <w:rFonts w:ascii="Arial" w:hAnsi="Arial" w:cs="Arial"/>
          <w:sz w:val="24"/>
          <w:szCs w:val="24"/>
        </w:rPr>
        <w:t xml:space="preserve"> и головой-манекеном.</w:t>
      </w:r>
    </w:p>
    <w:p w:rsidR="007B6852" w:rsidRPr="005B3647" w:rsidRDefault="007B6852" w:rsidP="00B834F8">
      <w:pPr>
        <w:spacing w:before="120" w:after="120" w:line="360" w:lineRule="auto"/>
        <w:ind w:firstLine="709"/>
        <w:jc w:val="both"/>
        <w:rPr>
          <w:rFonts w:ascii="Arial" w:hAnsi="Arial" w:cs="Arial"/>
          <w:szCs w:val="24"/>
        </w:rPr>
      </w:pPr>
      <w:proofErr w:type="gramStart"/>
      <w:r w:rsidRPr="005B3647">
        <w:rPr>
          <w:rFonts w:ascii="Arial" w:hAnsi="Arial" w:cs="Arial"/>
          <w:szCs w:val="24"/>
        </w:rPr>
        <w:t>П</w:t>
      </w:r>
      <w:proofErr w:type="gramEnd"/>
      <w:r w:rsidRPr="005B3647">
        <w:rPr>
          <w:rFonts w:ascii="Arial" w:hAnsi="Arial" w:cs="Arial"/>
          <w:szCs w:val="24"/>
        </w:rPr>
        <w:t xml:space="preserve"> р и м е ч а н и е </w:t>
      </w:r>
      <w:r w:rsidR="00CD637C" w:rsidRPr="005B3647">
        <w:rPr>
          <w:rFonts w:ascii="Arial" w:hAnsi="Arial" w:cs="Arial"/>
          <w:szCs w:val="24"/>
        </w:rPr>
        <w:t>–</w:t>
      </w:r>
      <w:r w:rsidRPr="005B3647">
        <w:rPr>
          <w:rFonts w:ascii="Arial" w:hAnsi="Arial" w:cs="Arial"/>
          <w:szCs w:val="24"/>
        </w:rPr>
        <w:t xml:space="preserve"> </w:t>
      </w:r>
      <w:r w:rsidR="00E337AA" w:rsidRPr="005B3647">
        <w:rPr>
          <w:rFonts w:ascii="Arial" w:hAnsi="Arial" w:cs="Arial"/>
        </w:rPr>
        <w:t>Подходящими материалами для индикации контакта могут быть контактно- индикационная паста, чувствительный к давлению носитель или комбинация белой и копировальной бумаги</w:t>
      </w:r>
      <w:r w:rsidRPr="005B3647">
        <w:rPr>
          <w:rFonts w:ascii="Arial" w:hAnsi="Arial" w:cs="Arial"/>
          <w:szCs w:val="24"/>
        </w:rPr>
        <w:t>.</w:t>
      </w:r>
    </w:p>
    <w:p w:rsidR="007B6852" w:rsidRPr="005B3647" w:rsidRDefault="007B6852" w:rsidP="007B6852">
      <w:pPr>
        <w:spacing w:line="360" w:lineRule="auto"/>
        <w:ind w:firstLine="709"/>
        <w:jc w:val="both"/>
        <w:rPr>
          <w:rFonts w:ascii="Arial" w:hAnsi="Arial" w:cs="Arial"/>
          <w:b/>
          <w:sz w:val="24"/>
          <w:szCs w:val="24"/>
        </w:rPr>
      </w:pPr>
      <w:r w:rsidRPr="005B3647">
        <w:rPr>
          <w:rFonts w:ascii="Arial" w:hAnsi="Arial" w:cs="Arial"/>
          <w:b/>
          <w:sz w:val="24"/>
          <w:szCs w:val="24"/>
        </w:rPr>
        <w:t xml:space="preserve">9.4.3 </w:t>
      </w:r>
      <w:r w:rsidR="002A5A73"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9.4.3.1</w:t>
      </w:r>
      <w:proofErr w:type="gramStart"/>
      <w:r w:rsidRPr="005B3647">
        <w:rPr>
          <w:rFonts w:ascii="Arial" w:hAnsi="Arial" w:cs="Arial"/>
          <w:sz w:val="24"/>
          <w:szCs w:val="24"/>
        </w:rPr>
        <w:t xml:space="preserve"> </w:t>
      </w:r>
      <w:r w:rsidR="00CD637C" w:rsidRPr="005B3647">
        <w:rPr>
          <w:rFonts w:ascii="Arial" w:hAnsi="Arial" w:cs="Arial"/>
          <w:sz w:val="24"/>
          <w:szCs w:val="24"/>
        </w:rPr>
        <w:t>У</w:t>
      </w:r>
      <w:proofErr w:type="gramEnd"/>
      <w:r w:rsidR="00CD637C" w:rsidRPr="005B3647">
        <w:rPr>
          <w:rFonts w:ascii="Arial" w:hAnsi="Arial" w:cs="Arial"/>
          <w:sz w:val="24"/>
          <w:szCs w:val="24"/>
        </w:rPr>
        <w:t xml:space="preserve">станавливают </w:t>
      </w:r>
      <w:r w:rsidRPr="005B3647">
        <w:rPr>
          <w:rFonts w:ascii="Arial" w:hAnsi="Arial" w:cs="Arial"/>
          <w:sz w:val="24"/>
          <w:szCs w:val="24"/>
        </w:rPr>
        <w:t>голову-манекен лицом вверх.</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9.4.3.2</w:t>
      </w:r>
      <w:proofErr w:type="gramStart"/>
      <w:r w:rsidRPr="005B3647">
        <w:rPr>
          <w:rFonts w:ascii="Arial" w:hAnsi="Arial" w:cs="Arial"/>
          <w:sz w:val="24"/>
          <w:szCs w:val="24"/>
        </w:rPr>
        <w:t xml:space="preserve"> </w:t>
      </w:r>
      <w:r w:rsidR="00CD637C" w:rsidRPr="005B3647">
        <w:rPr>
          <w:rFonts w:ascii="Arial" w:hAnsi="Arial" w:cs="Arial"/>
          <w:sz w:val="24"/>
          <w:szCs w:val="24"/>
        </w:rPr>
        <w:t>З</w:t>
      </w:r>
      <w:proofErr w:type="gramEnd"/>
      <w:r w:rsidR="00CD637C" w:rsidRPr="005B3647">
        <w:rPr>
          <w:rFonts w:ascii="Arial" w:hAnsi="Arial" w:cs="Arial"/>
          <w:sz w:val="24"/>
          <w:szCs w:val="24"/>
        </w:rPr>
        <w:t xml:space="preserve">акрепляют </w:t>
      </w:r>
      <w:r w:rsidRPr="005B3647">
        <w:rPr>
          <w:rFonts w:ascii="Arial" w:hAnsi="Arial" w:cs="Arial"/>
          <w:sz w:val="24"/>
          <w:szCs w:val="24"/>
        </w:rPr>
        <w:t xml:space="preserve">чувствительный к давлению материал на голове-манекене </w:t>
      </w:r>
      <w:r w:rsidRPr="005B3647">
        <w:rPr>
          <w:rFonts w:ascii="Arial" w:hAnsi="Arial" w:cs="Arial"/>
          <w:sz w:val="24"/>
          <w:szCs w:val="24"/>
        </w:rPr>
        <w:lastRenderedPageBreak/>
        <w:t xml:space="preserve">так, чтобы </w:t>
      </w:r>
      <w:r w:rsidR="008B7373" w:rsidRPr="005B3647">
        <w:rPr>
          <w:rFonts w:ascii="Arial" w:hAnsi="Arial" w:cs="Arial"/>
          <w:sz w:val="24"/>
          <w:szCs w:val="24"/>
        </w:rPr>
        <w:t>закры</w:t>
      </w:r>
      <w:r w:rsidRPr="005B3647">
        <w:rPr>
          <w:rFonts w:ascii="Arial" w:hAnsi="Arial" w:cs="Arial"/>
          <w:sz w:val="24"/>
          <w:szCs w:val="24"/>
        </w:rPr>
        <w:t>ть область внутри орбитального края каждого глаза.</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9.4.3.3</w:t>
      </w:r>
      <w:proofErr w:type="gramStart"/>
      <w:r w:rsidRPr="005B3647">
        <w:rPr>
          <w:rFonts w:ascii="Arial" w:hAnsi="Arial" w:cs="Arial"/>
          <w:sz w:val="24"/>
          <w:szCs w:val="24"/>
        </w:rPr>
        <w:t xml:space="preserve"> </w:t>
      </w:r>
      <w:r w:rsidR="00E03FE5" w:rsidRPr="005B3647">
        <w:rPr>
          <w:rFonts w:ascii="Arial" w:hAnsi="Arial" w:cs="Arial"/>
          <w:sz w:val="24"/>
          <w:szCs w:val="24"/>
        </w:rPr>
        <w:t>У</w:t>
      </w:r>
      <w:proofErr w:type="gramEnd"/>
      <w:r w:rsidR="00E03FE5" w:rsidRPr="005B3647">
        <w:rPr>
          <w:rFonts w:ascii="Arial" w:hAnsi="Arial" w:cs="Arial"/>
          <w:sz w:val="24"/>
          <w:szCs w:val="24"/>
        </w:rPr>
        <w:t xml:space="preserve">станавливают </w:t>
      </w:r>
      <w:r w:rsidRPr="005B3647">
        <w:rPr>
          <w:rFonts w:ascii="Arial" w:hAnsi="Arial" w:cs="Arial"/>
          <w:sz w:val="24"/>
          <w:szCs w:val="24"/>
        </w:rPr>
        <w:t xml:space="preserve">испытуемый образец на голову-манекен в положение как при носке, </w:t>
      </w:r>
      <w:r w:rsidR="00E03FE5" w:rsidRPr="005B3647">
        <w:rPr>
          <w:rFonts w:ascii="Arial" w:hAnsi="Arial" w:cs="Arial"/>
          <w:sz w:val="24"/>
          <w:szCs w:val="24"/>
        </w:rPr>
        <w:t xml:space="preserve">регулируют </w:t>
      </w:r>
      <w:r w:rsidRPr="005B3647">
        <w:rPr>
          <w:rFonts w:ascii="Arial" w:hAnsi="Arial" w:cs="Arial"/>
          <w:sz w:val="24"/>
          <w:szCs w:val="24"/>
        </w:rPr>
        <w:t>ремни крепления (при наличии) в соответствии с инструкцией производителя.</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9.4.3.4</w:t>
      </w:r>
      <w:proofErr w:type="gramStart"/>
      <w:r w:rsidRPr="005B3647">
        <w:rPr>
          <w:rFonts w:ascii="Arial" w:hAnsi="Arial" w:cs="Arial"/>
          <w:sz w:val="24"/>
          <w:szCs w:val="24"/>
        </w:rPr>
        <w:t xml:space="preserve"> </w:t>
      </w:r>
      <w:r w:rsidR="00E03FE5" w:rsidRPr="005B3647">
        <w:rPr>
          <w:rFonts w:ascii="Arial" w:hAnsi="Arial" w:cs="Arial"/>
          <w:sz w:val="24"/>
          <w:szCs w:val="24"/>
        </w:rPr>
        <w:t>О</w:t>
      </w:r>
      <w:proofErr w:type="gramEnd"/>
      <w:r w:rsidR="00E03FE5" w:rsidRPr="005B3647">
        <w:rPr>
          <w:rFonts w:ascii="Arial" w:hAnsi="Arial" w:cs="Arial"/>
          <w:sz w:val="24"/>
          <w:szCs w:val="24"/>
        </w:rPr>
        <w:t xml:space="preserve">беспечивают </w:t>
      </w:r>
      <w:r w:rsidRPr="005B3647">
        <w:rPr>
          <w:rFonts w:ascii="Arial" w:hAnsi="Arial" w:cs="Arial"/>
          <w:sz w:val="24"/>
          <w:szCs w:val="24"/>
        </w:rPr>
        <w:t>падение стального шарика с высоты (</w:t>
      </w:r>
      <m:oMath>
        <m:sSubSup>
          <m:sSubSupPr>
            <m:ctrlPr>
              <w:rPr>
                <w:rFonts w:ascii="Cambria Math" w:hAnsi="Cambria Math" w:cs="Arial"/>
                <w:i/>
                <w:sz w:val="24"/>
                <w:szCs w:val="24"/>
                <w:vertAlign w:val="superscript"/>
              </w:rPr>
            </m:ctrlPr>
          </m:sSubSupPr>
          <m:e>
            <m:r>
              <w:rPr>
                <w:rFonts w:ascii="Cambria Math" w:hAnsi="Cambria Math" w:cs="Arial"/>
                <w:sz w:val="24"/>
                <w:szCs w:val="24"/>
                <w:vertAlign w:val="superscript"/>
              </w:rPr>
              <m:t>1,27</m:t>
            </m:r>
          </m:e>
          <m:sub>
            <m:r>
              <w:rPr>
                <w:rFonts w:ascii="Cambria Math" w:hAnsi="Cambria Math" w:cs="Arial"/>
                <w:sz w:val="24"/>
                <w:szCs w:val="24"/>
                <w:vertAlign w:val="superscript"/>
              </w:rPr>
              <m:t>- 0</m:t>
            </m:r>
          </m:sub>
          <m:sup>
            <m:r>
              <w:rPr>
                <w:rFonts w:ascii="Cambria Math" w:hAnsi="Cambria Math" w:cs="Arial"/>
                <w:sz w:val="24"/>
                <w:szCs w:val="24"/>
                <w:vertAlign w:val="superscript"/>
              </w:rPr>
              <m:t>+ 0,03</m:t>
            </m:r>
          </m:sup>
        </m:sSubSup>
      </m:oMath>
      <w:r w:rsidRPr="005B3647">
        <w:rPr>
          <w:rFonts w:ascii="Arial" w:hAnsi="Arial" w:cs="Arial"/>
          <w:sz w:val="24"/>
          <w:szCs w:val="24"/>
        </w:rPr>
        <w:t>) м на наружную поверхность образца так, чтобы точка удара приходилась на зрительный центр образца. Если использу</w:t>
      </w:r>
      <w:r w:rsidR="00E03FE5" w:rsidRPr="005B3647">
        <w:rPr>
          <w:rFonts w:ascii="Arial" w:hAnsi="Arial" w:cs="Arial"/>
          <w:sz w:val="24"/>
          <w:szCs w:val="24"/>
        </w:rPr>
        <w:t>ют</w:t>
      </w:r>
      <w:r w:rsidRPr="005B3647">
        <w:rPr>
          <w:rFonts w:ascii="Arial" w:hAnsi="Arial" w:cs="Arial"/>
          <w:sz w:val="24"/>
          <w:szCs w:val="24"/>
        </w:rPr>
        <w:t xml:space="preserve"> </w:t>
      </w:r>
      <w:r w:rsidR="00AF3D47" w:rsidRPr="005B3647">
        <w:rPr>
          <w:rFonts w:ascii="Arial" w:hAnsi="Arial" w:cs="Arial"/>
          <w:sz w:val="24"/>
          <w:szCs w:val="24"/>
        </w:rPr>
        <w:t xml:space="preserve">направляющую </w:t>
      </w:r>
      <w:r w:rsidRPr="005B3647">
        <w:rPr>
          <w:rFonts w:ascii="Arial" w:hAnsi="Arial" w:cs="Arial"/>
          <w:sz w:val="24"/>
          <w:szCs w:val="24"/>
        </w:rPr>
        <w:t>систем</w:t>
      </w:r>
      <w:r w:rsidR="00E03FE5" w:rsidRPr="005B3647">
        <w:rPr>
          <w:rFonts w:ascii="Arial" w:hAnsi="Arial" w:cs="Arial"/>
          <w:sz w:val="24"/>
          <w:szCs w:val="24"/>
        </w:rPr>
        <w:t>у</w:t>
      </w:r>
      <w:r w:rsidRPr="005B3647">
        <w:rPr>
          <w:rFonts w:ascii="Arial" w:hAnsi="Arial" w:cs="Arial"/>
          <w:sz w:val="24"/>
          <w:szCs w:val="24"/>
        </w:rPr>
        <w:t xml:space="preserve">, </w:t>
      </w:r>
      <w:r w:rsidR="00E03FE5" w:rsidRPr="005B3647">
        <w:rPr>
          <w:rFonts w:ascii="Arial" w:hAnsi="Arial" w:cs="Arial"/>
          <w:sz w:val="24"/>
          <w:szCs w:val="24"/>
        </w:rPr>
        <w:t>убеждаются</w:t>
      </w:r>
      <w:r w:rsidRPr="005B3647">
        <w:rPr>
          <w:rFonts w:ascii="Arial" w:hAnsi="Arial" w:cs="Arial"/>
          <w:sz w:val="24"/>
          <w:szCs w:val="24"/>
        </w:rPr>
        <w:t xml:space="preserve">, что она не касается поверхности образца или </w:t>
      </w:r>
      <w:r w:rsidR="00AF3D47" w:rsidRPr="005B3647">
        <w:rPr>
          <w:rFonts w:ascii="Arial" w:hAnsi="Arial" w:cs="Arial"/>
          <w:sz w:val="24"/>
          <w:szCs w:val="24"/>
        </w:rPr>
        <w:t xml:space="preserve">не </w:t>
      </w:r>
      <w:r w:rsidRPr="005B3647">
        <w:rPr>
          <w:rFonts w:ascii="Arial" w:hAnsi="Arial" w:cs="Arial"/>
          <w:sz w:val="24"/>
          <w:szCs w:val="24"/>
        </w:rPr>
        <w:t>влияет на процесс проведения испытаний</w:t>
      </w:r>
      <w:r w:rsidR="00AF3D47" w:rsidRPr="005B3647">
        <w:rPr>
          <w:rFonts w:ascii="Arial" w:hAnsi="Arial" w:cs="Arial"/>
          <w:sz w:val="24"/>
          <w:szCs w:val="24"/>
        </w:rPr>
        <w:t xml:space="preserve"> иным образом</w:t>
      </w:r>
      <w:r w:rsidRPr="005B3647">
        <w:rPr>
          <w:rFonts w:ascii="Arial" w:hAnsi="Arial" w:cs="Arial"/>
          <w:sz w:val="24"/>
          <w:szCs w:val="24"/>
        </w:rPr>
        <w:t>.</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9.4.3.5</w:t>
      </w:r>
      <w:proofErr w:type="gramStart"/>
      <w:r w:rsidRPr="005B3647">
        <w:rPr>
          <w:rFonts w:ascii="Arial" w:hAnsi="Arial" w:cs="Arial"/>
          <w:sz w:val="24"/>
          <w:szCs w:val="24"/>
        </w:rPr>
        <w:t xml:space="preserve"> </w:t>
      </w:r>
      <w:r w:rsidR="00F95D89" w:rsidRPr="005B3647">
        <w:rPr>
          <w:rFonts w:ascii="Arial" w:hAnsi="Arial" w:cs="Arial"/>
          <w:sz w:val="24"/>
          <w:szCs w:val="24"/>
        </w:rPr>
        <w:t>И</w:t>
      </w:r>
      <w:proofErr w:type="gramEnd"/>
      <w:r w:rsidR="00F95D89" w:rsidRPr="005B3647">
        <w:rPr>
          <w:rFonts w:ascii="Arial" w:hAnsi="Arial" w:cs="Arial"/>
          <w:sz w:val="24"/>
          <w:szCs w:val="24"/>
        </w:rPr>
        <w:t>звлекают образец и отмечают</w:t>
      </w:r>
      <w:r w:rsidRPr="005B3647">
        <w:rPr>
          <w:rFonts w:ascii="Arial" w:hAnsi="Arial" w:cs="Arial"/>
          <w:sz w:val="24"/>
          <w:szCs w:val="24"/>
        </w:rPr>
        <w:t xml:space="preserve"> любое повреждение в соответствии с</w:t>
      </w:r>
      <w:r w:rsidR="00F95D89" w:rsidRPr="005B3647">
        <w:rPr>
          <w:rFonts w:ascii="Arial" w:hAnsi="Arial" w:cs="Arial"/>
          <w:sz w:val="24"/>
          <w:szCs w:val="24"/>
        </w:rPr>
        <w:t xml:space="preserve"> </w:t>
      </w:r>
      <w:r w:rsidR="007339B4" w:rsidRPr="005B3647">
        <w:rPr>
          <w:rFonts w:ascii="Arial" w:hAnsi="Arial" w:cs="Arial"/>
          <w:sz w:val="24"/>
          <w:szCs w:val="24"/>
        </w:rPr>
        <w:t xml:space="preserve">             </w:t>
      </w:r>
      <w:r w:rsidRPr="005B3647">
        <w:rPr>
          <w:rFonts w:ascii="Arial" w:hAnsi="Arial" w:cs="Arial"/>
          <w:sz w:val="24"/>
          <w:szCs w:val="24"/>
        </w:rPr>
        <w:t>ISO 12312-1.</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9.4.3.6</w:t>
      </w:r>
      <w:proofErr w:type="gramStart"/>
      <w:r w:rsidRPr="005B3647">
        <w:rPr>
          <w:rFonts w:ascii="Arial" w:hAnsi="Arial" w:cs="Arial"/>
          <w:sz w:val="24"/>
          <w:szCs w:val="24"/>
        </w:rPr>
        <w:t xml:space="preserve"> </w:t>
      </w:r>
      <w:r w:rsidR="00DC5ECE" w:rsidRPr="005B3647">
        <w:rPr>
          <w:rFonts w:ascii="Arial" w:hAnsi="Arial" w:cs="Arial"/>
          <w:sz w:val="24"/>
          <w:szCs w:val="24"/>
        </w:rPr>
        <w:t>П</w:t>
      </w:r>
      <w:proofErr w:type="gramEnd"/>
      <w:r w:rsidR="00DC5ECE" w:rsidRPr="005B3647">
        <w:rPr>
          <w:rFonts w:ascii="Arial" w:hAnsi="Arial" w:cs="Arial"/>
          <w:sz w:val="24"/>
          <w:szCs w:val="24"/>
        </w:rPr>
        <w:t>роверяют солнцезащитные очки на предмет контакта (если используется контактно-индикационная паста) или с</w:t>
      </w:r>
      <w:r w:rsidR="0031110F" w:rsidRPr="005B3647">
        <w:rPr>
          <w:rFonts w:ascii="Arial" w:hAnsi="Arial" w:cs="Arial"/>
          <w:sz w:val="24"/>
          <w:szCs w:val="24"/>
        </w:rPr>
        <w:t xml:space="preserve">нимают </w:t>
      </w:r>
      <w:r w:rsidRPr="005B3647">
        <w:rPr>
          <w:rFonts w:ascii="Arial" w:hAnsi="Arial" w:cs="Arial"/>
          <w:sz w:val="24"/>
          <w:szCs w:val="24"/>
        </w:rPr>
        <w:t xml:space="preserve">чувствительный к давлению материал с головы-манекена и </w:t>
      </w:r>
      <w:r w:rsidR="0031110F" w:rsidRPr="005B3647">
        <w:rPr>
          <w:rFonts w:ascii="Arial" w:hAnsi="Arial" w:cs="Arial"/>
          <w:sz w:val="24"/>
          <w:szCs w:val="24"/>
        </w:rPr>
        <w:t xml:space="preserve">осматривают </w:t>
      </w:r>
      <w:r w:rsidRPr="005B3647">
        <w:rPr>
          <w:rFonts w:ascii="Arial" w:hAnsi="Arial" w:cs="Arial"/>
          <w:sz w:val="24"/>
          <w:szCs w:val="24"/>
        </w:rPr>
        <w:t>его на наличие ударов в области глаза.</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9.4.3.7</w:t>
      </w:r>
      <w:proofErr w:type="gramStart"/>
      <w:r w:rsidRPr="005B3647">
        <w:rPr>
          <w:rFonts w:ascii="Arial" w:hAnsi="Arial" w:cs="Arial"/>
          <w:sz w:val="24"/>
          <w:szCs w:val="24"/>
        </w:rPr>
        <w:t xml:space="preserve"> </w:t>
      </w:r>
      <w:r w:rsidR="0031110F" w:rsidRPr="005B3647">
        <w:rPr>
          <w:rFonts w:ascii="Arial" w:hAnsi="Arial" w:cs="Arial"/>
          <w:sz w:val="24"/>
          <w:szCs w:val="24"/>
        </w:rPr>
        <w:t>П</w:t>
      </w:r>
      <w:proofErr w:type="gramEnd"/>
      <w:r w:rsidR="0031110F" w:rsidRPr="005B3647">
        <w:rPr>
          <w:rFonts w:ascii="Arial" w:hAnsi="Arial" w:cs="Arial"/>
          <w:sz w:val="24"/>
          <w:szCs w:val="24"/>
        </w:rPr>
        <w:t xml:space="preserve">овторяют </w:t>
      </w:r>
      <w:r w:rsidRPr="005B3647">
        <w:rPr>
          <w:rFonts w:ascii="Arial" w:hAnsi="Arial" w:cs="Arial"/>
          <w:sz w:val="24"/>
          <w:szCs w:val="24"/>
        </w:rPr>
        <w:t>шаги с 9.</w:t>
      </w:r>
      <w:r w:rsidR="00DC5ECE" w:rsidRPr="005B3647">
        <w:rPr>
          <w:rFonts w:ascii="Arial" w:hAnsi="Arial" w:cs="Arial"/>
          <w:sz w:val="24"/>
          <w:szCs w:val="24"/>
        </w:rPr>
        <w:t>4</w:t>
      </w:r>
      <w:r w:rsidRPr="005B3647">
        <w:rPr>
          <w:rFonts w:ascii="Arial" w:hAnsi="Arial" w:cs="Arial"/>
          <w:sz w:val="24"/>
          <w:szCs w:val="24"/>
        </w:rPr>
        <w:t>.3.2 по 9.</w:t>
      </w:r>
      <w:r w:rsidR="00DC5ECE" w:rsidRPr="005B3647">
        <w:rPr>
          <w:rFonts w:ascii="Arial" w:hAnsi="Arial" w:cs="Arial"/>
          <w:sz w:val="24"/>
          <w:szCs w:val="24"/>
        </w:rPr>
        <w:t>4</w:t>
      </w:r>
      <w:r w:rsidRPr="005B3647">
        <w:rPr>
          <w:rFonts w:ascii="Arial" w:hAnsi="Arial" w:cs="Arial"/>
          <w:sz w:val="24"/>
          <w:szCs w:val="24"/>
        </w:rPr>
        <w:t>.3.6 для обоих глаз, располагая голову-манекен надлежащим образом.</w:t>
      </w:r>
    </w:p>
    <w:p w:rsidR="007B6852" w:rsidRPr="005B3647" w:rsidRDefault="007B6852" w:rsidP="007B6852">
      <w:pPr>
        <w:spacing w:line="360" w:lineRule="auto"/>
        <w:ind w:firstLine="709"/>
        <w:jc w:val="both"/>
        <w:rPr>
          <w:rFonts w:ascii="Arial" w:hAnsi="Arial" w:cs="Arial"/>
          <w:b/>
          <w:sz w:val="24"/>
          <w:szCs w:val="24"/>
        </w:rPr>
      </w:pPr>
      <w:r w:rsidRPr="005B3647">
        <w:rPr>
          <w:rFonts w:ascii="Arial" w:hAnsi="Arial" w:cs="Arial"/>
          <w:b/>
          <w:sz w:val="24"/>
          <w:szCs w:val="24"/>
        </w:rPr>
        <w:t>9.4.4</w:t>
      </w:r>
      <w:r w:rsidRPr="005B3647">
        <w:rPr>
          <w:rFonts w:ascii="Arial" w:hAnsi="Arial" w:cs="Arial"/>
          <w:b/>
          <w:sz w:val="24"/>
          <w:szCs w:val="24"/>
        </w:rPr>
        <w:tab/>
        <w:t>Протокол испытаний</w:t>
      </w:r>
    </w:p>
    <w:p w:rsidR="00DC5ECE"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 xml:space="preserve">В протокол заносят данные о степени любого повреждения образца в соответствии с </w:t>
      </w:r>
      <w:r w:rsidR="002D2E01" w:rsidRPr="005B3647">
        <w:rPr>
          <w:rFonts w:ascii="Arial" w:hAnsi="Arial" w:cs="Arial"/>
          <w:sz w:val="24"/>
          <w:szCs w:val="24"/>
        </w:rPr>
        <w:t xml:space="preserve">ISO </w:t>
      </w:r>
      <w:r w:rsidRPr="005B3647">
        <w:rPr>
          <w:rFonts w:ascii="Arial" w:hAnsi="Arial" w:cs="Arial"/>
          <w:sz w:val="24"/>
          <w:szCs w:val="24"/>
        </w:rPr>
        <w:t xml:space="preserve">12312-1, и о том, есть ли повреждения в области глаз на </w:t>
      </w:r>
      <w:r w:rsidR="00DC5ECE" w:rsidRPr="005B3647">
        <w:rPr>
          <w:rFonts w:ascii="Arial" w:hAnsi="Arial" w:cs="Arial"/>
          <w:sz w:val="24"/>
          <w:szCs w:val="24"/>
        </w:rPr>
        <w:t>голове-манекене</w:t>
      </w:r>
      <w:r w:rsidRPr="005B3647">
        <w:rPr>
          <w:rFonts w:ascii="Arial" w:hAnsi="Arial" w:cs="Arial"/>
          <w:sz w:val="24"/>
          <w:szCs w:val="24"/>
        </w:rPr>
        <w:t xml:space="preserve">. </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 xml:space="preserve">Если линза или светофильтр содержат несколько элементов, в </w:t>
      </w:r>
      <w:r w:rsidR="00DC5ECE" w:rsidRPr="005B3647">
        <w:rPr>
          <w:rFonts w:ascii="Arial" w:hAnsi="Arial" w:cs="Arial"/>
          <w:sz w:val="24"/>
          <w:szCs w:val="24"/>
        </w:rPr>
        <w:t>протокол испытания</w:t>
      </w:r>
      <w:r w:rsidRPr="005B3647">
        <w:rPr>
          <w:rFonts w:ascii="Arial" w:hAnsi="Arial" w:cs="Arial"/>
          <w:sz w:val="24"/>
          <w:szCs w:val="24"/>
        </w:rPr>
        <w:t xml:space="preserve"> </w:t>
      </w:r>
      <w:r w:rsidR="00DC5ECE" w:rsidRPr="005B3647">
        <w:rPr>
          <w:rFonts w:ascii="Arial" w:hAnsi="Arial" w:cs="Arial"/>
          <w:sz w:val="24"/>
          <w:szCs w:val="24"/>
        </w:rPr>
        <w:t>вносят данные</w:t>
      </w:r>
      <w:r w:rsidRPr="005B3647">
        <w:rPr>
          <w:rFonts w:ascii="Arial" w:hAnsi="Arial" w:cs="Arial"/>
          <w:sz w:val="24"/>
          <w:szCs w:val="24"/>
        </w:rPr>
        <w:t xml:space="preserve"> </w:t>
      </w:r>
      <w:r w:rsidR="00DC5ECE" w:rsidRPr="005B3647">
        <w:rPr>
          <w:rFonts w:ascii="Arial" w:hAnsi="Arial" w:cs="Arial"/>
          <w:sz w:val="24"/>
          <w:szCs w:val="24"/>
        </w:rPr>
        <w:t>для</w:t>
      </w:r>
      <w:r w:rsidRPr="005B3647">
        <w:rPr>
          <w:rFonts w:ascii="Arial" w:hAnsi="Arial" w:cs="Arial"/>
          <w:sz w:val="24"/>
          <w:szCs w:val="24"/>
        </w:rPr>
        <w:t xml:space="preserve"> </w:t>
      </w:r>
      <w:r w:rsidR="00DC5ECE" w:rsidRPr="005B3647">
        <w:rPr>
          <w:rFonts w:ascii="Arial" w:hAnsi="Arial" w:cs="Arial"/>
          <w:sz w:val="24"/>
          <w:szCs w:val="24"/>
        </w:rPr>
        <w:t>ближайшего к лицу внутреннего</w:t>
      </w:r>
      <w:r w:rsidRPr="005B3647">
        <w:rPr>
          <w:rFonts w:ascii="Arial" w:hAnsi="Arial" w:cs="Arial"/>
          <w:sz w:val="24"/>
          <w:szCs w:val="24"/>
        </w:rPr>
        <w:t xml:space="preserve"> элемент</w:t>
      </w:r>
      <w:r w:rsidR="00DC5ECE" w:rsidRPr="005B3647">
        <w:rPr>
          <w:rFonts w:ascii="Arial" w:hAnsi="Arial" w:cs="Arial"/>
          <w:sz w:val="24"/>
          <w:szCs w:val="24"/>
        </w:rPr>
        <w:t>а</w:t>
      </w:r>
      <w:r w:rsidRPr="005B3647">
        <w:rPr>
          <w:rFonts w:ascii="Arial" w:hAnsi="Arial" w:cs="Arial"/>
          <w:sz w:val="24"/>
          <w:szCs w:val="24"/>
        </w:rPr>
        <w:t>.</w:t>
      </w:r>
    </w:p>
    <w:p w:rsidR="007B6852" w:rsidRPr="005B3647" w:rsidRDefault="007B6852" w:rsidP="00F92FCD">
      <w:pPr>
        <w:spacing w:line="360" w:lineRule="auto"/>
        <w:ind w:firstLine="709"/>
        <w:jc w:val="both"/>
        <w:outlineLvl w:val="1"/>
        <w:rPr>
          <w:rFonts w:ascii="Arial" w:hAnsi="Arial" w:cs="Arial"/>
          <w:b/>
          <w:sz w:val="24"/>
          <w:szCs w:val="24"/>
        </w:rPr>
      </w:pPr>
      <w:bookmarkStart w:id="33" w:name="_Toc33632818"/>
      <w:r w:rsidRPr="005B3647">
        <w:rPr>
          <w:rFonts w:ascii="Arial" w:hAnsi="Arial" w:cs="Arial"/>
          <w:b/>
          <w:sz w:val="28"/>
          <w:szCs w:val="24"/>
        </w:rPr>
        <w:t xml:space="preserve">9.5 </w:t>
      </w:r>
      <w:r w:rsidR="00CB4515" w:rsidRPr="005B3647">
        <w:rPr>
          <w:rFonts w:ascii="Arial" w:hAnsi="Arial" w:cs="Arial"/>
          <w:b/>
          <w:sz w:val="28"/>
          <w:szCs w:val="24"/>
        </w:rPr>
        <w:t>Метод испытания на ударную прочность солнцезащитных очков, уровень прочности 3</w:t>
      </w:r>
      <w:bookmarkEnd w:id="33"/>
    </w:p>
    <w:p w:rsidR="007B6852" w:rsidRPr="005B3647" w:rsidRDefault="007B6852" w:rsidP="007B6852">
      <w:pPr>
        <w:spacing w:line="360" w:lineRule="auto"/>
        <w:ind w:firstLine="709"/>
        <w:jc w:val="both"/>
        <w:rPr>
          <w:rFonts w:ascii="Arial" w:hAnsi="Arial" w:cs="Arial"/>
          <w:b/>
          <w:sz w:val="24"/>
          <w:szCs w:val="24"/>
        </w:rPr>
      </w:pPr>
      <w:r w:rsidRPr="005B3647">
        <w:rPr>
          <w:rFonts w:ascii="Arial" w:hAnsi="Arial" w:cs="Arial"/>
          <w:b/>
          <w:sz w:val="24"/>
          <w:szCs w:val="24"/>
        </w:rPr>
        <w:t>9.5.1</w:t>
      </w:r>
      <w:r w:rsidRPr="005B3647">
        <w:rPr>
          <w:rFonts w:ascii="Arial" w:hAnsi="Arial" w:cs="Arial"/>
          <w:b/>
          <w:sz w:val="24"/>
          <w:szCs w:val="24"/>
        </w:rPr>
        <w:tab/>
        <w:t>Принцип</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 xml:space="preserve">Метод определяет способность солнцезащитных очков, установленных на макете головы, быть устойчивыми к механическим воздействиям стального шарика с номинальным диаметром 6 мм, движущегося с </w:t>
      </w:r>
      <w:r w:rsidR="00DD4EAF" w:rsidRPr="005B3647">
        <w:rPr>
          <w:rFonts w:ascii="Arial" w:hAnsi="Arial" w:cs="Arial"/>
          <w:sz w:val="24"/>
          <w:szCs w:val="24"/>
        </w:rPr>
        <w:t xml:space="preserve">заданной </w:t>
      </w:r>
      <w:r w:rsidRPr="005B3647">
        <w:rPr>
          <w:rFonts w:ascii="Arial" w:hAnsi="Arial" w:cs="Arial"/>
          <w:sz w:val="24"/>
          <w:szCs w:val="24"/>
        </w:rPr>
        <w:t>высокой скоростью.</w:t>
      </w:r>
    </w:p>
    <w:p w:rsidR="007B6852" w:rsidRPr="005B3647" w:rsidRDefault="007B6852" w:rsidP="007B6852">
      <w:pPr>
        <w:spacing w:line="360" w:lineRule="auto"/>
        <w:ind w:firstLine="709"/>
        <w:jc w:val="both"/>
        <w:rPr>
          <w:rFonts w:ascii="Arial" w:hAnsi="Arial" w:cs="Arial"/>
          <w:b/>
          <w:sz w:val="24"/>
          <w:szCs w:val="24"/>
        </w:rPr>
      </w:pPr>
      <w:r w:rsidRPr="005B3647">
        <w:rPr>
          <w:rFonts w:ascii="Arial" w:hAnsi="Arial" w:cs="Arial"/>
          <w:b/>
          <w:sz w:val="24"/>
          <w:szCs w:val="24"/>
        </w:rPr>
        <w:t>9.5.2</w:t>
      </w:r>
      <w:r w:rsidRPr="005B3647">
        <w:rPr>
          <w:rFonts w:ascii="Arial" w:hAnsi="Arial" w:cs="Arial"/>
          <w:b/>
          <w:sz w:val="24"/>
          <w:szCs w:val="24"/>
        </w:rPr>
        <w:tab/>
        <w:t>Оборудование</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9.5.2.1 Голова-манекен</w:t>
      </w:r>
    </w:p>
    <w:p w:rsidR="007B6852" w:rsidRPr="005B3647" w:rsidRDefault="007B6852" w:rsidP="007B6852">
      <w:pPr>
        <w:spacing w:line="360" w:lineRule="auto"/>
        <w:ind w:firstLine="709"/>
        <w:jc w:val="both"/>
        <w:rPr>
          <w:rFonts w:ascii="Arial" w:hAnsi="Arial" w:cs="Arial"/>
          <w:sz w:val="24"/>
          <w:szCs w:val="24"/>
        </w:rPr>
      </w:pPr>
      <w:r w:rsidRPr="005B3647">
        <w:rPr>
          <w:rFonts w:ascii="Arial" w:hAnsi="Arial" w:cs="Arial"/>
          <w:sz w:val="24"/>
          <w:szCs w:val="24"/>
        </w:rPr>
        <w:t xml:space="preserve">Голова-манекен должна соответствовать размеру испытуемого образца и описанию, приведенному в </w:t>
      </w:r>
      <w:r w:rsidR="00A03C57" w:rsidRPr="005B3647">
        <w:rPr>
          <w:rFonts w:ascii="Arial" w:hAnsi="Arial" w:cs="Arial"/>
          <w:sz w:val="24"/>
          <w:szCs w:val="24"/>
        </w:rPr>
        <w:t>п</w:t>
      </w:r>
      <w:r w:rsidRPr="005B3647">
        <w:rPr>
          <w:rFonts w:ascii="Arial" w:hAnsi="Arial" w:cs="Arial"/>
          <w:sz w:val="24"/>
          <w:szCs w:val="24"/>
        </w:rPr>
        <w:t>риложении G. Голов</w:t>
      </w:r>
      <w:r w:rsidR="00F401D7" w:rsidRPr="005B3647">
        <w:rPr>
          <w:rFonts w:ascii="Arial" w:hAnsi="Arial" w:cs="Arial"/>
          <w:sz w:val="24"/>
          <w:szCs w:val="24"/>
        </w:rPr>
        <w:t>у</w:t>
      </w:r>
      <w:r w:rsidRPr="005B3647">
        <w:rPr>
          <w:rFonts w:ascii="Arial" w:hAnsi="Arial" w:cs="Arial"/>
          <w:sz w:val="24"/>
          <w:szCs w:val="24"/>
        </w:rPr>
        <w:t xml:space="preserve">-манекен </w:t>
      </w:r>
      <w:r w:rsidR="00F401D7" w:rsidRPr="005B3647">
        <w:rPr>
          <w:rFonts w:ascii="Arial" w:hAnsi="Arial" w:cs="Arial"/>
          <w:sz w:val="24"/>
          <w:szCs w:val="24"/>
        </w:rPr>
        <w:t xml:space="preserve">фиксируют </w:t>
      </w:r>
      <w:r w:rsidRPr="005B3647">
        <w:rPr>
          <w:rFonts w:ascii="Arial" w:hAnsi="Arial" w:cs="Arial"/>
          <w:sz w:val="24"/>
          <w:szCs w:val="24"/>
        </w:rPr>
        <w:t xml:space="preserve">таким образом, чтобы ее центральная вертикальная ось (от макушки до шеи) была вертикальной и располагалась </w:t>
      </w:r>
      <w:r w:rsidR="008627A2" w:rsidRPr="005B3647">
        <w:rPr>
          <w:rFonts w:ascii="Arial" w:hAnsi="Arial" w:cs="Arial"/>
          <w:sz w:val="24"/>
          <w:szCs w:val="24"/>
        </w:rPr>
        <w:t>перпендикулярно</w:t>
      </w:r>
      <w:r w:rsidRPr="005B3647">
        <w:rPr>
          <w:rFonts w:ascii="Arial" w:hAnsi="Arial" w:cs="Arial"/>
          <w:sz w:val="24"/>
          <w:szCs w:val="24"/>
        </w:rPr>
        <w:t xml:space="preserve"> опоре устройства. Голова-манекен должна иметь </w:t>
      </w:r>
      <w:r w:rsidRPr="005B3647">
        <w:rPr>
          <w:rFonts w:ascii="Arial" w:hAnsi="Arial" w:cs="Arial"/>
          <w:sz w:val="24"/>
          <w:szCs w:val="24"/>
        </w:rPr>
        <w:lastRenderedPageBreak/>
        <w:t>возможность непрерывно вращаться вокруг своей вертикальной оси не менее чем на 90° в обе стороны от вертикальной оси. Голова-манекен должна иметь возможность вертикально подниматься и опускаться, чтобы достигать наивысшего и самого низкого положения, а также перемещаться вбок.</w:t>
      </w:r>
    </w:p>
    <w:p w:rsidR="007B6852" w:rsidRPr="005B3647" w:rsidRDefault="00A11897" w:rsidP="00A11897">
      <w:pPr>
        <w:spacing w:before="120" w:after="240"/>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 </w:t>
      </w:r>
      <w:r w:rsidR="007B6852" w:rsidRPr="005B3647">
        <w:rPr>
          <w:rFonts w:ascii="Arial" w:hAnsi="Arial" w:cs="Arial"/>
          <w:szCs w:val="24"/>
        </w:rPr>
        <w:t>Если существует обоснованная причина, например, для того, чтобы соответствовать конкретной этнической группе или группе населения, оценка должна проводиться на альтернативной модели головы, предназначенной для представления конкретной целевой группы населения.</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 xml:space="preserve">9.5.2.2 Устройство для </w:t>
      </w:r>
      <w:r w:rsidR="002F750A" w:rsidRPr="005B3647">
        <w:rPr>
          <w:rFonts w:ascii="Arial" w:hAnsi="Arial" w:cs="Arial"/>
          <w:sz w:val="24"/>
          <w:szCs w:val="24"/>
        </w:rPr>
        <w:t>выброса</w:t>
      </w:r>
      <w:r w:rsidRPr="005B3647">
        <w:rPr>
          <w:rFonts w:ascii="Arial" w:hAnsi="Arial" w:cs="Arial"/>
          <w:sz w:val="24"/>
          <w:szCs w:val="24"/>
        </w:rPr>
        <w:t xml:space="preserve"> снаряда</w:t>
      </w:r>
    </w:p>
    <w:p w:rsidR="005F3766"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 xml:space="preserve">Устройство состоит из горизонтального ствола с казенником или механизмом загрузки шарика и подачи сжатого газа для движения шарика. Устройство обеспечивает воздействие шарика на образец в требуемом положении со скоростью </w:t>
      </w:r>
      <w:r w:rsidR="000C52B2" w:rsidRPr="005B3647">
        <w:rPr>
          <w:rFonts w:ascii="Arial" w:hAnsi="Arial" w:cs="Arial"/>
          <w:sz w:val="24"/>
          <w:szCs w:val="24"/>
        </w:rPr>
        <w:t>(</w:t>
      </w:r>
      <m:oMath>
        <m:sSubSup>
          <m:sSubSupPr>
            <m:ctrlPr>
              <w:rPr>
                <w:rFonts w:ascii="Cambria Math" w:hAnsi="Cambria Math" w:cs="Arial"/>
                <w:i/>
                <w:sz w:val="24"/>
                <w:szCs w:val="24"/>
              </w:rPr>
            </m:ctrlPr>
          </m:sSubSupPr>
          <m:e>
            <m:r>
              <w:rPr>
                <w:rFonts w:ascii="Cambria Math" w:hAnsi="Cambria Math" w:cs="Arial"/>
                <w:sz w:val="24"/>
                <w:szCs w:val="24"/>
              </w:rPr>
              <m:t>45</m:t>
            </m:r>
          </m:e>
          <m:sub>
            <m:r>
              <w:rPr>
                <w:rFonts w:ascii="Cambria Math" w:hAnsi="Cambria Math" w:cs="Arial"/>
                <w:sz w:val="24"/>
                <w:szCs w:val="24"/>
              </w:rPr>
              <m:t>-0</m:t>
            </m:r>
          </m:sub>
          <m:sup>
            <m:r>
              <w:rPr>
                <w:rFonts w:ascii="Cambria Math" w:hAnsi="Cambria Math" w:cs="Arial"/>
                <w:sz w:val="24"/>
                <w:szCs w:val="24"/>
              </w:rPr>
              <m:t>+1,5</m:t>
            </m:r>
          </m:sup>
        </m:sSubSup>
        <m:r>
          <w:rPr>
            <w:rFonts w:ascii="Cambria Math" w:hAnsi="Cambria Math" w:cs="Arial"/>
            <w:sz w:val="24"/>
            <w:szCs w:val="24"/>
          </w:rPr>
          <m:t xml:space="preserve">) </m:t>
        </m:r>
      </m:oMath>
      <w:r w:rsidRPr="005B3647">
        <w:rPr>
          <w:rFonts w:ascii="Arial" w:hAnsi="Arial" w:cs="Arial"/>
          <w:sz w:val="24"/>
          <w:szCs w:val="24"/>
        </w:rPr>
        <w:t>м/</w:t>
      </w:r>
      <w:proofErr w:type="gramStart"/>
      <w:r w:rsidRPr="005B3647">
        <w:rPr>
          <w:rFonts w:ascii="Arial" w:hAnsi="Arial" w:cs="Arial"/>
          <w:sz w:val="24"/>
          <w:szCs w:val="24"/>
        </w:rPr>
        <w:t>с</w:t>
      </w:r>
      <w:proofErr w:type="gramEnd"/>
      <w:r w:rsidRPr="005B3647">
        <w:rPr>
          <w:rFonts w:ascii="Arial" w:hAnsi="Arial" w:cs="Arial"/>
          <w:sz w:val="24"/>
          <w:szCs w:val="24"/>
        </w:rPr>
        <w:t xml:space="preserve">. Снаряд представляет собой стальной шарик с номинальным диаметром </w:t>
      </w:r>
      <w:r w:rsidR="008E4CAC" w:rsidRPr="005B3647">
        <w:rPr>
          <w:rFonts w:ascii="Arial" w:hAnsi="Arial" w:cs="Arial"/>
          <w:sz w:val="24"/>
          <w:szCs w:val="24"/>
        </w:rPr>
        <w:t xml:space="preserve">             </w:t>
      </w:r>
      <w:r w:rsidRPr="005B3647">
        <w:rPr>
          <w:rFonts w:ascii="Arial" w:hAnsi="Arial" w:cs="Arial"/>
          <w:sz w:val="24"/>
          <w:szCs w:val="24"/>
        </w:rPr>
        <w:t xml:space="preserve">6 мм и массой 0,86 г. Ствол должен иметь достаточную длину, чтобы обеспечить воспроизводимую скорость </w:t>
      </w:r>
      <w:r w:rsidR="005E18D1" w:rsidRPr="005B3647">
        <w:rPr>
          <w:rFonts w:ascii="Arial" w:hAnsi="Arial" w:cs="Arial"/>
          <w:sz w:val="24"/>
          <w:szCs w:val="24"/>
        </w:rPr>
        <w:t>выброса</w:t>
      </w:r>
      <w:r w:rsidRPr="005B3647">
        <w:rPr>
          <w:rFonts w:ascii="Arial" w:hAnsi="Arial" w:cs="Arial"/>
          <w:sz w:val="24"/>
          <w:szCs w:val="24"/>
        </w:rPr>
        <w:t xml:space="preserve"> стального шарика. </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Конец ствола или трубы должен быть защищен от рикошетов.</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Область вокруг испытуемого образца, голова-манекен и выходное отверстие устройства должны быть закрыты.</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Невозможно определить точные требования к длине ствола и диаметру отверстия, поскольку они варьируются в зависимости от конструкции каждого устройства и характеристик подачи газа, используемого для приведения шарика в движение.</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9.5.2.3 Измерение скорости вылета шарика</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Устройство включает в себя средства измерения скорости вылета стального шарика с точностью до ± 1,0</w:t>
      </w:r>
      <w:r w:rsidR="00444103" w:rsidRPr="005B3647">
        <w:rPr>
          <w:rFonts w:ascii="Arial" w:hAnsi="Arial" w:cs="Arial"/>
          <w:sz w:val="24"/>
          <w:szCs w:val="24"/>
        </w:rPr>
        <w:t xml:space="preserve"> </w:t>
      </w:r>
      <w:r w:rsidRPr="005B3647">
        <w:rPr>
          <w:rFonts w:ascii="Arial" w:hAnsi="Arial" w:cs="Arial"/>
          <w:sz w:val="24"/>
          <w:szCs w:val="24"/>
        </w:rPr>
        <w:t>%, точка удара должна быть удалена не более чем на</w:t>
      </w:r>
      <w:r w:rsidR="00444103" w:rsidRPr="005B3647">
        <w:rPr>
          <w:rFonts w:ascii="Arial" w:hAnsi="Arial" w:cs="Arial"/>
          <w:sz w:val="24"/>
          <w:szCs w:val="24"/>
        </w:rPr>
        <w:t xml:space="preserve">                </w:t>
      </w:r>
      <w:r w:rsidRPr="005B3647">
        <w:rPr>
          <w:rFonts w:ascii="Arial" w:hAnsi="Arial" w:cs="Arial"/>
          <w:sz w:val="24"/>
          <w:szCs w:val="24"/>
        </w:rPr>
        <w:t xml:space="preserve">250 мм от оси выходного датчика измерителя скорости. </w:t>
      </w:r>
      <w:r w:rsidR="00F51538" w:rsidRPr="005B3647">
        <w:rPr>
          <w:rFonts w:ascii="Arial" w:hAnsi="Arial" w:cs="Arial"/>
          <w:sz w:val="24"/>
          <w:szCs w:val="24"/>
        </w:rPr>
        <w:t>Используют с</w:t>
      </w:r>
      <w:r w:rsidRPr="005B3647">
        <w:rPr>
          <w:rFonts w:ascii="Arial" w:hAnsi="Arial" w:cs="Arial"/>
          <w:sz w:val="24"/>
          <w:szCs w:val="24"/>
        </w:rPr>
        <w:t>редство измерения времени</w:t>
      </w:r>
      <w:r w:rsidR="00F51538" w:rsidRPr="005B3647">
        <w:rPr>
          <w:rFonts w:ascii="Arial" w:hAnsi="Arial" w:cs="Arial"/>
          <w:sz w:val="24"/>
          <w:szCs w:val="24"/>
        </w:rPr>
        <w:t>,</w:t>
      </w:r>
      <w:r w:rsidRPr="005B3647">
        <w:rPr>
          <w:rFonts w:ascii="Arial" w:hAnsi="Arial" w:cs="Arial"/>
          <w:sz w:val="24"/>
          <w:szCs w:val="24"/>
        </w:rPr>
        <w:t xml:space="preserve"> </w:t>
      </w:r>
      <w:r w:rsidR="004D048E" w:rsidRPr="005B3647">
        <w:rPr>
          <w:rFonts w:ascii="Arial" w:hAnsi="Arial" w:cs="Arial"/>
          <w:sz w:val="24"/>
          <w:szCs w:val="24"/>
        </w:rPr>
        <w:t xml:space="preserve">позволяющее фиксировать значение времени с точностью не ниже </w:t>
      </w:r>
      <w:r w:rsidRPr="005B3647">
        <w:rPr>
          <w:rFonts w:ascii="Arial" w:hAnsi="Arial" w:cs="Arial"/>
          <w:sz w:val="24"/>
          <w:szCs w:val="24"/>
        </w:rPr>
        <w:t xml:space="preserve">10 </w:t>
      </w:r>
      <w:proofErr w:type="spellStart"/>
      <w:r w:rsidRPr="005B3647">
        <w:rPr>
          <w:rFonts w:ascii="Arial" w:hAnsi="Arial" w:cs="Arial"/>
          <w:sz w:val="24"/>
          <w:szCs w:val="24"/>
        </w:rPr>
        <w:t>мкс</w:t>
      </w:r>
      <w:proofErr w:type="spellEnd"/>
      <w:r w:rsidR="00EF540F" w:rsidRPr="005B3647">
        <w:rPr>
          <w:rFonts w:ascii="Arial" w:hAnsi="Arial" w:cs="Arial"/>
          <w:sz w:val="24"/>
          <w:szCs w:val="24"/>
        </w:rPr>
        <w:t>.</w:t>
      </w:r>
      <w:r w:rsidR="001A2DC6" w:rsidRPr="005B3647">
        <w:rPr>
          <w:rFonts w:ascii="Arial" w:hAnsi="Arial" w:cs="Arial"/>
          <w:sz w:val="24"/>
          <w:szCs w:val="24"/>
        </w:rPr>
        <w:t xml:space="preserve"> </w:t>
      </w:r>
    </w:p>
    <w:p w:rsidR="000F1822" w:rsidRPr="005B3647" w:rsidRDefault="00AE4EDB" w:rsidP="000F1822">
      <w:pPr>
        <w:spacing w:line="360" w:lineRule="auto"/>
        <w:ind w:firstLine="709"/>
        <w:jc w:val="both"/>
        <w:rPr>
          <w:rFonts w:ascii="Arial" w:hAnsi="Arial" w:cs="Arial"/>
          <w:sz w:val="24"/>
          <w:szCs w:val="24"/>
        </w:rPr>
      </w:pPr>
      <w:r w:rsidRPr="005B3647">
        <w:rPr>
          <w:rFonts w:ascii="Arial" w:hAnsi="Arial" w:cs="Arial"/>
          <w:sz w:val="24"/>
          <w:szCs w:val="24"/>
        </w:rPr>
        <w:t xml:space="preserve">В данном методе применяют </w:t>
      </w:r>
      <w:r w:rsidR="000F1822" w:rsidRPr="005B3647">
        <w:rPr>
          <w:rFonts w:ascii="Arial" w:hAnsi="Arial" w:cs="Arial"/>
          <w:sz w:val="24"/>
          <w:szCs w:val="24"/>
        </w:rPr>
        <w:t>электронный таймер, управляемый фото</w:t>
      </w:r>
      <w:r w:rsidR="005E18D1" w:rsidRPr="005B3647">
        <w:rPr>
          <w:rFonts w:ascii="Arial" w:hAnsi="Arial" w:cs="Arial"/>
          <w:sz w:val="24"/>
          <w:szCs w:val="24"/>
        </w:rPr>
        <w:t>детекторами</w:t>
      </w:r>
      <w:r w:rsidR="000F1822" w:rsidRPr="005B3647">
        <w:rPr>
          <w:rFonts w:ascii="Arial" w:hAnsi="Arial" w:cs="Arial"/>
          <w:sz w:val="24"/>
          <w:szCs w:val="24"/>
        </w:rPr>
        <w:t xml:space="preserve"> через усилители, когда шарик проходит мимо них. Расстояние между </w:t>
      </w:r>
      <w:r w:rsidR="005E18D1" w:rsidRPr="005B3647">
        <w:rPr>
          <w:rFonts w:ascii="Arial" w:hAnsi="Arial" w:cs="Arial"/>
          <w:sz w:val="24"/>
          <w:szCs w:val="24"/>
        </w:rPr>
        <w:t>фотодетекторами</w:t>
      </w:r>
      <w:r w:rsidR="000F1822" w:rsidRPr="005B3647">
        <w:rPr>
          <w:rFonts w:ascii="Arial" w:hAnsi="Arial" w:cs="Arial"/>
          <w:sz w:val="24"/>
          <w:szCs w:val="24"/>
        </w:rPr>
        <w:t xml:space="preserve"> должно быть точно известно и не должно превышать 150 мм.</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9.5.2.4 Чувствительный к давлению материал</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Чувствительный к давлению материал должен быть подходящего качества для индикации контакта между солнцезащитными очками и головой-манекеном.</w:t>
      </w:r>
    </w:p>
    <w:p w:rsidR="000F1822" w:rsidRPr="005B3647" w:rsidRDefault="00AE4EDB" w:rsidP="00AE4EDB">
      <w:pPr>
        <w:spacing w:before="120" w:after="120" w:line="360" w:lineRule="auto"/>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 </w:t>
      </w:r>
      <w:r w:rsidR="000F1822" w:rsidRPr="005B3647">
        <w:rPr>
          <w:rFonts w:ascii="Arial" w:hAnsi="Arial" w:cs="Arial"/>
          <w:szCs w:val="24"/>
        </w:rPr>
        <w:t>Может быть использована комбинация белой бумаги и копировальной бумаги.</w:t>
      </w:r>
    </w:p>
    <w:p w:rsidR="000F1822" w:rsidRPr="005B3647" w:rsidRDefault="000F1822" w:rsidP="000F1822">
      <w:pPr>
        <w:spacing w:line="360" w:lineRule="auto"/>
        <w:ind w:firstLine="709"/>
        <w:jc w:val="both"/>
        <w:rPr>
          <w:rFonts w:ascii="Arial" w:hAnsi="Arial" w:cs="Arial"/>
          <w:b/>
          <w:sz w:val="24"/>
          <w:szCs w:val="24"/>
        </w:rPr>
      </w:pPr>
      <w:r w:rsidRPr="005B3647">
        <w:rPr>
          <w:rFonts w:ascii="Arial" w:hAnsi="Arial" w:cs="Arial"/>
          <w:b/>
          <w:sz w:val="24"/>
          <w:szCs w:val="24"/>
        </w:rPr>
        <w:lastRenderedPageBreak/>
        <w:t xml:space="preserve">9.5.3 </w:t>
      </w:r>
      <w:r w:rsidR="00EB6C6C" w:rsidRPr="005B3647">
        <w:rPr>
          <w:rStyle w:val="FontStyle107"/>
          <w:rFonts w:ascii="Arial" w:hAnsi="Arial" w:cs="Arial"/>
          <w:b/>
          <w:sz w:val="24"/>
          <w:szCs w:val="24"/>
        </w:rPr>
        <w:t>Проведение</w:t>
      </w:r>
      <w:r w:rsidRPr="005B3647">
        <w:rPr>
          <w:rFonts w:ascii="Arial" w:hAnsi="Arial" w:cs="Arial"/>
          <w:b/>
          <w:sz w:val="24"/>
          <w:szCs w:val="24"/>
        </w:rPr>
        <w:t xml:space="preserve"> испытаний</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9.5.3.1 Голов</w:t>
      </w:r>
      <w:r w:rsidR="00C25D6D" w:rsidRPr="005B3647">
        <w:rPr>
          <w:rFonts w:ascii="Arial" w:hAnsi="Arial" w:cs="Arial"/>
          <w:sz w:val="24"/>
          <w:szCs w:val="24"/>
        </w:rPr>
        <w:t>у</w:t>
      </w:r>
      <w:r w:rsidRPr="005B3647">
        <w:rPr>
          <w:rFonts w:ascii="Arial" w:hAnsi="Arial" w:cs="Arial"/>
          <w:sz w:val="24"/>
          <w:szCs w:val="24"/>
        </w:rPr>
        <w:t xml:space="preserve">-манекен </w:t>
      </w:r>
      <w:r w:rsidR="00C25D6D" w:rsidRPr="005B3647">
        <w:rPr>
          <w:rFonts w:ascii="Arial" w:hAnsi="Arial" w:cs="Arial"/>
          <w:sz w:val="24"/>
          <w:szCs w:val="24"/>
        </w:rPr>
        <w:t xml:space="preserve">располагают </w:t>
      </w:r>
      <w:r w:rsidRPr="005B3647">
        <w:rPr>
          <w:rFonts w:ascii="Arial" w:hAnsi="Arial" w:cs="Arial"/>
          <w:sz w:val="24"/>
          <w:szCs w:val="24"/>
        </w:rPr>
        <w:t xml:space="preserve">перед выходным отверстием ствола оборудования так, чтобы точка удара </w:t>
      </w:r>
      <w:r w:rsidR="007D2E5C" w:rsidRPr="005B3647">
        <w:rPr>
          <w:rFonts w:ascii="Arial" w:hAnsi="Arial" w:cs="Arial"/>
          <w:sz w:val="24"/>
          <w:szCs w:val="24"/>
        </w:rPr>
        <w:t>соответствовала</w:t>
      </w:r>
      <w:r w:rsidRPr="005B3647">
        <w:rPr>
          <w:rFonts w:ascii="Arial" w:hAnsi="Arial" w:cs="Arial"/>
          <w:sz w:val="24"/>
          <w:szCs w:val="24"/>
        </w:rPr>
        <w:t xml:space="preserve"> </w:t>
      </w:r>
      <w:r w:rsidR="002D2E01" w:rsidRPr="005B3647">
        <w:rPr>
          <w:rFonts w:ascii="Arial" w:hAnsi="Arial" w:cs="Arial"/>
          <w:sz w:val="24"/>
          <w:szCs w:val="24"/>
        </w:rPr>
        <w:t xml:space="preserve">ISO </w:t>
      </w:r>
      <w:r w:rsidRPr="005B3647">
        <w:rPr>
          <w:rFonts w:ascii="Arial" w:hAnsi="Arial" w:cs="Arial"/>
          <w:sz w:val="24"/>
          <w:szCs w:val="24"/>
        </w:rPr>
        <w:t>12312-1.</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9.5.3.2</w:t>
      </w:r>
      <w:r w:rsidRPr="005B3647">
        <w:rPr>
          <w:rFonts w:ascii="Arial" w:hAnsi="Arial" w:cs="Arial"/>
          <w:b/>
          <w:sz w:val="24"/>
          <w:szCs w:val="24"/>
        </w:rPr>
        <w:t xml:space="preserve"> </w:t>
      </w:r>
      <w:r w:rsidRPr="005B3647">
        <w:rPr>
          <w:rFonts w:ascii="Arial" w:hAnsi="Arial" w:cs="Arial"/>
          <w:sz w:val="24"/>
          <w:szCs w:val="24"/>
        </w:rPr>
        <w:t>Чувствительный к давлению материал накладыва</w:t>
      </w:r>
      <w:r w:rsidR="00302956" w:rsidRPr="005B3647">
        <w:rPr>
          <w:rFonts w:ascii="Arial" w:hAnsi="Arial" w:cs="Arial"/>
          <w:sz w:val="24"/>
          <w:szCs w:val="24"/>
        </w:rPr>
        <w:t>ют</w:t>
      </w:r>
      <w:r w:rsidRPr="005B3647">
        <w:rPr>
          <w:rFonts w:ascii="Arial" w:hAnsi="Arial" w:cs="Arial"/>
          <w:sz w:val="24"/>
          <w:szCs w:val="24"/>
        </w:rPr>
        <w:t xml:space="preserve"> на голову-манекен, чтобы </w:t>
      </w:r>
      <w:r w:rsidR="008B7373" w:rsidRPr="005B3647">
        <w:rPr>
          <w:rFonts w:ascii="Arial" w:hAnsi="Arial" w:cs="Arial"/>
          <w:sz w:val="24"/>
          <w:szCs w:val="24"/>
        </w:rPr>
        <w:t>закры</w:t>
      </w:r>
      <w:r w:rsidRPr="005B3647">
        <w:rPr>
          <w:rFonts w:ascii="Arial" w:hAnsi="Arial" w:cs="Arial"/>
          <w:sz w:val="24"/>
          <w:szCs w:val="24"/>
        </w:rPr>
        <w:t>ть область внутри орбитального края каждого глаза.</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 xml:space="preserve">В зависимости от используемого материала может потребоваться нанести часть материала на голову-манекен, часть </w:t>
      </w:r>
      <w:r w:rsidR="00D2710B" w:rsidRPr="005B3647">
        <w:rPr>
          <w:rFonts w:ascii="Arial" w:hAnsi="Arial" w:cs="Arial"/>
          <w:sz w:val="24"/>
          <w:szCs w:val="24"/>
        </w:rPr>
        <w:t>–</w:t>
      </w:r>
      <w:r w:rsidRPr="005B3647">
        <w:rPr>
          <w:rFonts w:ascii="Arial" w:hAnsi="Arial" w:cs="Arial"/>
          <w:sz w:val="24"/>
          <w:szCs w:val="24"/>
        </w:rPr>
        <w:t xml:space="preserve"> на солнцезащитные очки.</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Образец, подлежащий испытанию, устанавлива</w:t>
      </w:r>
      <w:r w:rsidR="00302956" w:rsidRPr="005B3647">
        <w:rPr>
          <w:rFonts w:ascii="Arial" w:hAnsi="Arial" w:cs="Arial"/>
          <w:sz w:val="24"/>
          <w:szCs w:val="24"/>
        </w:rPr>
        <w:t>ют</w:t>
      </w:r>
      <w:r w:rsidRPr="005B3647">
        <w:rPr>
          <w:rFonts w:ascii="Arial" w:hAnsi="Arial" w:cs="Arial"/>
          <w:sz w:val="24"/>
          <w:szCs w:val="24"/>
        </w:rPr>
        <w:t xml:space="preserve"> на голову-манекен в положении </w:t>
      </w:r>
      <w:r w:rsidR="007D2E5C" w:rsidRPr="005B3647">
        <w:rPr>
          <w:rFonts w:ascii="Arial" w:hAnsi="Arial" w:cs="Arial"/>
          <w:sz w:val="24"/>
          <w:szCs w:val="24"/>
        </w:rPr>
        <w:t>при носке</w:t>
      </w:r>
      <w:r w:rsidR="00302956" w:rsidRPr="005B3647">
        <w:rPr>
          <w:rFonts w:ascii="Arial" w:hAnsi="Arial" w:cs="Arial"/>
          <w:sz w:val="24"/>
          <w:szCs w:val="24"/>
        </w:rPr>
        <w:t xml:space="preserve"> </w:t>
      </w:r>
      <w:r w:rsidRPr="005B3647">
        <w:rPr>
          <w:rFonts w:ascii="Arial" w:hAnsi="Arial" w:cs="Arial"/>
          <w:sz w:val="24"/>
          <w:szCs w:val="24"/>
        </w:rPr>
        <w:t xml:space="preserve">при натяжении </w:t>
      </w:r>
      <w:proofErr w:type="spellStart"/>
      <w:r w:rsidRPr="005B3647">
        <w:rPr>
          <w:rFonts w:ascii="Arial" w:hAnsi="Arial" w:cs="Arial"/>
          <w:sz w:val="24"/>
          <w:szCs w:val="24"/>
        </w:rPr>
        <w:t>наголовной</w:t>
      </w:r>
      <w:proofErr w:type="spellEnd"/>
      <w:r w:rsidRPr="005B3647">
        <w:rPr>
          <w:rFonts w:ascii="Arial" w:hAnsi="Arial" w:cs="Arial"/>
          <w:sz w:val="24"/>
          <w:szCs w:val="24"/>
        </w:rPr>
        <w:t xml:space="preserve"> ленты, если она предусмотрена, отрегулированном в соответствии с инструкциями изготовителя.</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9.5.3.3</w:t>
      </w:r>
      <w:proofErr w:type="gramStart"/>
      <w:r w:rsidRPr="005B3647">
        <w:rPr>
          <w:rFonts w:ascii="Arial" w:hAnsi="Arial" w:cs="Arial"/>
          <w:sz w:val="24"/>
          <w:szCs w:val="24"/>
        </w:rPr>
        <w:t xml:space="preserve"> </w:t>
      </w:r>
      <w:r w:rsidR="007B2E83" w:rsidRPr="005B3647">
        <w:rPr>
          <w:rFonts w:ascii="Arial" w:hAnsi="Arial" w:cs="Arial"/>
          <w:sz w:val="24"/>
          <w:szCs w:val="24"/>
        </w:rPr>
        <w:t>В</w:t>
      </w:r>
      <w:proofErr w:type="gramEnd"/>
      <w:r w:rsidR="007B2E83" w:rsidRPr="005B3647">
        <w:rPr>
          <w:rFonts w:ascii="Arial" w:hAnsi="Arial" w:cs="Arial"/>
          <w:sz w:val="24"/>
          <w:szCs w:val="24"/>
        </w:rPr>
        <w:t>ыстреливают стальным шариком в зрительный центр.</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9.5.3.4</w:t>
      </w:r>
      <w:proofErr w:type="gramStart"/>
      <w:r w:rsidRPr="005B3647">
        <w:rPr>
          <w:rFonts w:ascii="Arial" w:hAnsi="Arial" w:cs="Arial"/>
          <w:sz w:val="24"/>
          <w:szCs w:val="24"/>
        </w:rPr>
        <w:t xml:space="preserve"> </w:t>
      </w:r>
      <w:r w:rsidR="007B2E83" w:rsidRPr="005B3647">
        <w:rPr>
          <w:rFonts w:ascii="Arial" w:hAnsi="Arial" w:cs="Arial"/>
          <w:sz w:val="24"/>
          <w:szCs w:val="24"/>
        </w:rPr>
        <w:t>С</w:t>
      </w:r>
      <w:proofErr w:type="gramEnd"/>
      <w:r w:rsidR="007B2E83" w:rsidRPr="005B3647">
        <w:rPr>
          <w:rFonts w:ascii="Arial" w:hAnsi="Arial" w:cs="Arial"/>
          <w:sz w:val="24"/>
          <w:szCs w:val="24"/>
        </w:rPr>
        <w:t>нимают о</w:t>
      </w:r>
      <w:r w:rsidRPr="005B3647">
        <w:rPr>
          <w:rFonts w:ascii="Arial" w:hAnsi="Arial" w:cs="Arial"/>
          <w:sz w:val="24"/>
          <w:szCs w:val="24"/>
        </w:rPr>
        <w:t>бразец и отмеча</w:t>
      </w:r>
      <w:r w:rsidR="007B2E83" w:rsidRPr="005B3647">
        <w:rPr>
          <w:rFonts w:ascii="Arial" w:hAnsi="Arial" w:cs="Arial"/>
          <w:sz w:val="24"/>
          <w:szCs w:val="24"/>
        </w:rPr>
        <w:t>ют</w:t>
      </w:r>
      <w:r w:rsidRPr="005B3647">
        <w:rPr>
          <w:rFonts w:ascii="Arial" w:hAnsi="Arial" w:cs="Arial"/>
          <w:sz w:val="24"/>
          <w:szCs w:val="24"/>
        </w:rPr>
        <w:t xml:space="preserve"> любое повреждение, указанное в </w:t>
      </w:r>
      <w:r w:rsidR="007D2E5C" w:rsidRPr="005B3647">
        <w:rPr>
          <w:rFonts w:ascii="Arial" w:hAnsi="Arial" w:cs="Arial"/>
          <w:sz w:val="24"/>
          <w:szCs w:val="24"/>
        </w:rPr>
        <w:t xml:space="preserve">                      </w:t>
      </w:r>
      <w:r w:rsidR="002D2E01" w:rsidRPr="005B3647">
        <w:rPr>
          <w:rFonts w:ascii="Arial" w:hAnsi="Arial" w:cs="Arial"/>
          <w:sz w:val="24"/>
          <w:szCs w:val="24"/>
        </w:rPr>
        <w:t xml:space="preserve">ISO </w:t>
      </w:r>
      <w:r w:rsidRPr="005B3647">
        <w:rPr>
          <w:rFonts w:ascii="Arial" w:hAnsi="Arial" w:cs="Arial"/>
          <w:sz w:val="24"/>
          <w:szCs w:val="24"/>
        </w:rPr>
        <w:t xml:space="preserve">12312-1. </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9.5.3.5</w:t>
      </w:r>
      <w:proofErr w:type="gramStart"/>
      <w:r w:rsidRPr="005B3647">
        <w:rPr>
          <w:rFonts w:ascii="Arial" w:hAnsi="Arial" w:cs="Arial"/>
          <w:sz w:val="24"/>
          <w:szCs w:val="24"/>
        </w:rPr>
        <w:t xml:space="preserve"> </w:t>
      </w:r>
      <w:r w:rsidR="002352D3" w:rsidRPr="005B3647">
        <w:rPr>
          <w:rFonts w:ascii="Arial" w:hAnsi="Arial" w:cs="Arial"/>
          <w:sz w:val="24"/>
          <w:szCs w:val="24"/>
        </w:rPr>
        <w:t>О</w:t>
      </w:r>
      <w:proofErr w:type="gramEnd"/>
      <w:r w:rsidR="002352D3" w:rsidRPr="005B3647">
        <w:rPr>
          <w:rFonts w:ascii="Arial" w:hAnsi="Arial" w:cs="Arial"/>
          <w:sz w:val="24"/>
          <w:szCs w:val="24"/>
        </w:rPr>
        <w:t xml:space="preserve">сматривают </w:t>
      </w:r>
      <w:r w:rsidRPr="005B3647">
        <w:rPr>
          <w:rFonts w:ascii="Arial" w:hAnsi="Arial" w:cs="Arial"/>
          <w:sz w:val="24"/>
          <w:szCs w:val="24"/>
        </w:rPr>
        <w:t xml:space="preserve">средство защиты глаз на наличие контакта (если используется контактная паста) или </w:t>
      </w:r>
      <w:r w:rsidR="002352D3" w:rsidRPr="005B3647">
        <w:rPr>
          <w:rFonts w:ascii="Arial" w:hAnsi="Arial" w:cs="Arial"/>
          <w:sz w:val="24"/>
          <w:szCs w:val="24"/>
        </w:rPr>
        <w:t xml:space="preserve">удаляют и осматривают </w:t>
      </w:r>
      <w:r w:rsidRPr="005B3647">
        <w:rPr>
          <w:rFonts w:ascii="Arial" w:hAnsi="Arial" w:cs="Arial"/>
          <w:sz w:val="24"/>
          <w:szCs w:val="24"/>
        </w:rPr>
        <w:t>чувствительн</w:t>
      </w:r>
      <w:r w:rsidR="002352D3" w:rsidRPr="005B3647">
        <w:rPr>
          <w:rFonts w:ascii="Arial" w:hAnsi="Arial" w:cs="Arial"/>
          <w:sz w:val="24"/>
          <w:szCs w:val="24"/>
        </w:rPr>
        <w:t>ый</w:t>
      </w:r>
      <w:r w:rsidRPr="005B3647">
        <w:rPr>
          <w:rFonts w:ascii="Arial" w:hAnsi="Arial" w:cs="Arial"/>
          <w:sz w:val="24"/>
          <w:szCs w:val="24"/>
        </w:rPr>
        <w:t xml:space="preserve"> к давлению материал на наличие следов ударов, передаваемых в область вокруг глаз головы-манекена.</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9.5.3.6</w:t>
      </w:r>
      <w:proofErr w:type="gramStart"/>
      <w:r w:rsidRPr="005B3647">
        <w:rPr>
          <w:rFonts w:ascii="Arial" w:hAnsi="Arial" w:cs="Arial"/>
          <w:sz w:val="24"/>
          <w:szCs w:val="24"/>
        </w:rPr>
        <w:t xml:space="preserve"> </w:t>
      </w:r>
      <w:r w:rsidR="002352D3" w:rsidRPr="005B3647">
        <w:rPr>
          <w:rFonts w:ascii="Arial" w:hAnsi="Arial" w:cs="Arial"/>
          <w:sz w:val="24"/>
          <w:szCs w:val="24"/>
        </w:rPr>
        <w:t>П</w:t>
      </w:r>
      <w:proofErr w:type="gramEnd"/>
      <w:r w:rsidR="002352D3" w:rsidRPr="005B3647">
        <w:rPr>
          <w:rFonts w:ascii="Arial" w:hAnsi="Arial" w:cs="Arial"/>
          <w:sz w:val="24"/>
          <w:szCs w:val="24"/>
        </w:rPr>
        <w:t xml:space="preserve">овторяют </w:t>
      </w:r>
      <w:r w:rsidRPr="005B3647">
        <w:rPr>
          <w:rFonts w:ascii="Arial" w:hAnsi="Arial" w:cs="Arial"/>
          <w:sz w:val="24"/>
          <w:szCs w:val="24"/>
        </w:rPr>
        <w:t>шаги с 9.5.3.2 по 9.5.3.6 для обоих глаз с соответствующим расположением головы</w:t>
      </w:r>
      <w:r w:rsidR="002352D3" w:rsidRPr="005B3647">
        <w:rPr>
          <w:rFonts w:ascii="Arial" w:hAnsi="Arial" w:cs="Arial"/>
          <w:sz w:val="24"/>
          <w:szCs w:val="24"/>
        </w:rPr>
        <w:t>-манекена</w:t>
      </w:r>
      <w:r w:rsidRPr="005B3647">
        <w:rPr>
          <w:rFonts w:ascii="Arial" w:hAnsi="Arial" w:cs="Arial"/>
          <w:sz w:val="24"/>
          <w:szCs w:val="24"/>
        </w:rPr>
        <w:t xml:space="preserve">. </w:t>
      </w:r>
    </w:p>
    <w:p w:rsidR="000F1822" w:rsidRPr="005B3647" w:rsidRDefault="000F1822" w:rsidP="000F1822">
      <w:pPr>
        <w:spacing w:line="360" w:lineRule="auto"/>
        <w:ind w:firstLine="709"/>
        <w:jc w:val="both"/>
        <w:rPr>
          <w:rFonts w:ascii="Arial" w:hAnsi="Arial" w:cs="Arial"/>
          <w:b/>
          <w:sz w:val="24"/>
          <w:szCs w:val="24"/>
        </w:rPr>
      </w:pPr>
      <w:r w:rsidRPr="005B3647">
        <w:rPr>
          <w:rFonts w:ascii="Arial" w:hAnsi="Arial" w:cs="Arial"/>
          <w:b/>
          <w:sz w:val="24"/>
          <w:szCs w:val="24"/>
        </w:rPr>
        <w:t>9.5.4</w:t>
      </w:r>
      <w:r w:rsidRPr="005B3647">
        <w:rPr>
          <w:rFonts w:ascii="Arial" w:hAnsi="Arial" w:cs="Arial"/>
          <w:b/>
          <w:sz w:val="24"/>
          <w:szCs w:val="24"/>
        </w:rPr>
        <w:tab/>
        <w:t>Протокол испытаний</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 xml:space="preserve">Протокол должен содержать информацию о повреждениях образца и о том, имеются ли признаки повреждения, </w:t>
      </w:r>
      <w:r w:rsidR="007D2E5C" w:rsidRPr="005B3647">
        <w:rPr>
          <w:rFonts w:ascii="Arial" w:hAnsi="Arial" w:cs="Arial"/>
          <w:sz w:val="24"/>
          <w:szCs w:val="24"/>
        </w:rPr>
        <w:t>находящиеся</w:t>
      </w:r>
      <w:r w:rsidRPr="005B3647">
        <w:rPr>
          <w:rFonts w:ascii="Arial" w:hAnsi="Arial" w:cs="Arial"/>
          <w:sz w:val="24"/>
          <w:szCs w:val="24"/>
        </w:rPr>
        <w:t xml:space="preserve"> в области глаз на голове</w:t>
      </w:r>
      <w:r w:rsidR="00C24637" w:rsidRPr="005B3647">
        <w:rPr>
          <w:rFonts w:ascii="Arial" w:hAnsi="Arial" w:cs="Arial"/>
          <w:sz w:val="24"/>
          <w:szCs w:val="24"/>
        </w:rPr>
        <w:t>-манекене</w:t>
      </w:r>
      <w:r w:rsidRPr="005B3647">
        <w:rPr>
          <w:rFonts w:ascii="Arial" w:hAnsi="Arial" w:cs="Arial"/>
          <w:sz w:val="24"/>
          <w:szCs w:val="24"/>
        </w:rPr>
        <w:t xml:space="preserve">. </w:t>
      </w:r>
    </w:p>
    <w:p w:rsidR="000F1822" w:rsidRPr="005B3647" w:rsidRDefault="000F1822" w:rsidP="000F1822">
      <w:pPr>
        <w:spacing w:line="360" w:lineRule="auto"/>
        <w:ind w:firstLine="709"/>
        <w:jc w:val="both"/>
        <w:rPr>
          <w:rFonts w:ascii="Arial" w:hAnsi="Arial" w:cs="Arial"/>
          <w:sz w:val="24"/>
          <w:szCs w:val="24"/>
        </w:rPr>
      </w:pPr>
      <w:r w:rsidRPr="005B3647">
        <w:rPr>
          <w:rFonts w:ascii="Arial" w:hAnsi="Arial" w:cs="Arial"/>
          <w:sz w:val="24"/>
          <w:szCs w:val="24"/>
        </w:rPr>
        <w:t xml:space="preserve">Если линза или светофильтр содержат несколько элементов, в </w:t>
      </w:r>
      <w:r w:rsidR="00212C8B" w:rsidRPr="005B3647">
        <w:rPr>
          <w:rFonts w:ascii="Arial" w:hAnsi="Arial" w:cs="Arial"/>
          <w:sz w:val="24"/>
          <w:szCs w:val="24"/>
        </w:rPr>
        <w:t xml:space="preserve">протоколе </w:t>
      </w:r>
      <w:r w:rsidRPr="005B3647">
        <w:rPr>
          <w:rFonts w:ascii="Arial" w:hAnsi="Arial" w:cs="Arial"/>
          <w:sz w:val="24"/>
          <w:szCs w:val="24"/>
        </w:rPr>
        <w:t>должна содержаться ссылка на самый последний (внутренний) элемент.</w:t>
      </w:r>
    </w:p>
    <w:p w:rsidR="00B851D3" w:rsidRPr="005B3647" w:rsidRDefault="00B851D3" w:rsidP="00F92FCD">
      <w:pPr>
        <w:spacing w:line="360" w:lineRule="auto"/>
        <w:ind w:firstLine="709"/>
        <w:jc w:val="both"/>
        <w:outlineLvl w:val="1"/>
        <w:rPr>
          <w:rFonts w:ascii="Arial" w:hAnsi="Arial" w:cs="Arial"/>
          <w:b/>
          <w:sz w:val="28"/>
          <w:szCs w:val="24"/>
        </w:rPr>
      </w:pPr>
      <w:bookmarkStart w:id="34" w:name="_Toc33632819"/>
      <w:r w:rsidRPr="005B3647">
        <w:rPr>
          <w:rFonts w:ascii="Arial" w:hAnsi="Arial" w:cs="Arial"/>
          <w:b/>
          <w:sz w:val="28"/>
          <w:szCs w:val="24"/>
        </w:rPr>
        <w:t xml:space="preserve">9.6 Метод испытания на деформацию оправы и </w:t>
      </w:r>
      <w:r w:rsidR="006D0F8B" w:rsidRPr="005B3647">
        <w:rPr>
          <w:rFonts w:ascii="Arial" w:hAnsi="Arial" w:cs="Arial"/>
          <w:b/>
          <w:sz w:val="28"/>
          <w:szCs w:val="24"/>
        </w:rPr>
        <w:t xml:space="preserve">прочность </w:t>
      </w:r>
      <w:r w:rsidRPr="005B3647">
        <w:rPr>
          <w:rFonts w:ascii="Arial" w:hAnsi="Arial" w:cs="Arial"/>
          <w:b/>
          <w:sz w:val="28"/>
          <w:szCs w:val="24"/>
        </w:rPr>
        <w:t>креплени</w:t>
      </w:r>
      <w:r w:rsidR="006D0F8B" w:rsidRPr="005B3647">
        <w:rPr>
          <w:rFonts w:ascii="Arial" w:hAnsi="Arial" w:cs="Arial"/>
          <w:b/>
          <w:sz w:val="28"/>
          <w:szCs w:val="24"/>
        </w:rPr>
        <w:t>я</w:t>
      </w:r>
      <w:r w:rsidRPr="005B3647">
        <w:rPr>
          <w:rFonts w:ascii="Arial" w:hAnsi="Arial" w:cs="Arial"/>
          <w:b/>
          <w:sz w:val="28"/>
          <w:szCs w:val="24"/>
        </w:rPr>
        <w:t xml:space="preserve"> светофильтра</w:t>
      </w:r>
      <w:bookmarkEnd w:id="34"/>
      <w:r w:rsidRPr="005B3647">
        <w:rPr>
          <w:rFonts w:ascii="Arial" w:hAnsi="Arial" w:cs="Arial"/>
          <w:b/>
          <w:sz w:val="28"/>
          <w:szCs w:val="24"/>
        </w:rPr>
        <w:t xml:space="preserve"> </w:t>
      </w:r>
    </w:p>
    <w:p w:rsidR="00B851D3" w:rsidRPr="005B3647" w:rsidRDefault="00B851D3" w:rsidP="00B851D3">
      <w:pPr>
        <w:spacing w:line="360" w:lineRule="auto"/>
        <w:ind w:firstLine="709"/>
        <w:jc w:val="both"/>
        <w:rPr>
          <w:rFonts w:ascii="Arial" w:hAnsi="Arial" w:cs="Arial"/>
          <w:b/>
          <w:sz w:val="24"/>
          <w:szCs w:val="24"/>
        </w:rPr>
      </w:pPr>
      <w:r w:rsidRPr="005B3647">
        <w:rPr>
          <w:rFonts w:ascii="Arial" w:hAnsi="Arial" w:cs="Arial"/>
          <w:b/>
          <w:sz w:val="24"/>
          <w:szCs w:val="24"/>
        </w:rPr>
        <w:t>9.6.1</w:t>
      </w:r>
      <w:r w:rsidRPr="005B3647">
        <w:rPr>
          <w:rFonts w:ascii="Arial" w:hAnsi="Arial" w:cs="Arial"/>
          <w:b/>
          <w:sz w:val="24"/>
          <w:szCs w:val="24"/>
        </w:rPr>
        <w:tab/>
        <w:t>Принцип</w:t>
      </w:r>
    </w:p>
    <w:p w:rsidR="00B851D3" w:rsidRPr="005B3647" w:rsidRDefault="004C4DD3" w:rsidP="00B851D3">
      <w:pPr>
        <w:spacing w:line="360" w:lineRule="auto"/>
        <w:ind w:firstLine="709"/>
        <w:jc w:val="both"/>
        <w:rPr>
          <w:rFonts w:ascii="Arial" w:hAnsi="Arial" w:cs="Arial"/>
          <w:sz w:val="24"/>
          <w:szCs w:val="24"/>
        </w:rPr>
      </w:pPr>
      <w:r w:rsidRPr="005B3647">
        <w:rPr>
          <w:rFonts w:ascii="Arial" w:hAnsi="Arial" w:cs="Arial"/>
          <w:sz w:val="24"/>
          <w:szCs w:val="24"/>
        </w:rPr>
        <w:t>Метод определяет устойчивость солнцезащитных очков в сборе к деформации и механическую прочность крепления светофильтров.</w:t>
      </w:r>
    </w:p>
    <w:p w:rsidR="00B851D3" w:rsidRPr="005B3647" w:rsidRDefault="00B851D3" w:rsidP="00B851D3">
      <w:pPr>
        <w:spacing w:line="360" w:lineRule="auto"/>
        <w:ind w:firstLine="709"/>
        <w:jc w:val="both"/>
        <w:rPr>
          <w:rFonts w:ascii="Arial" w:hAnsi="Arial" w:cs="Arial"/>
          <w:b/>
          <w:sz w:val="24"/>
          <w:szCs w:val="24"/>
        </w:rPr>
      </w:pPr>
      <w:r w:rsidRPr="005B3647">
        <w:rPr>
          <w:rFonts w:ascii="Arial" w:hAnsi="Arial" w:cs="Arial"/>
          <w:b/>
          <w:sz w:val="24"/>
          <w:szCs w:val="24"/>
        </w:rPr>
        <w:t>9.6.2</w:t>
      </w:r>
      <w:r w:rsidRPr="005B3647">
        <w:rPr>
          <w:rFonts w:ascii="Arial" w:hAnsi="Arial" w:cs="Arial"/>
          <w:b/>
          <w:sz w:val="24"/>
          <w:szCs w:val="24"/>
        </w:rPr>
        <w:tab/>
        <w:t>Оборудование</w:t>
      </w:r>
    </w:p>
    <w:p w:rsidR="00B851D3" w:rsidRPr="005B3647" w:rsidRDefault="00B851D3" w:rsidP="00B851D3">
      <w:pPr>
        <w:spacing w:line="360" w:lineRule="auto"/>
        <w:ind w:firstLine="709"/>
        <w:jc w:val="both"/>
        <w:rPr>
          <w:rFonts w:ascii="Arial" w:hAnsi="Arial" w:cs="Arial"/>
          <w:sz w:val="24"/>
          <w:szCs w:val="24"/>
        </w:rPr>
      </w:pPr>
      <w:r w:rsidRPr="005B3647">
        <w:rPr>
          <w:rFonts w:ascii="Arial" w:hAnsi="Arial" w:cs="Arial"/>
          <w:sz w:val="24"/>
          <w:szCs w:val="24"/>
        </w:rPr>
        <w:t xml:space="preserve">9.6.2.1 Вертикально работающий кольцевой зажим, способный удерживать испытуемый образец без скручивания или скольжения и имеющий диаметр (25 ± 2) мм, с двумя контактными поверхностями, </w:t>
      </w:r>
      <w:r w:rsidRPr="005B3647">
        <w:rPr>
          <w:rFonts w:ascii="Arial" w:hAnsi="Arial" w:cs="Arial"/>
          <w:i/>
          <w:sz w:val="24"/>
          <w:szCs w:val="24"/>
        </w:rPr>
        <w:t>E</w:t>
      </w:r>
      <w:r w:rsidRPr="005B3647">
        <w:rPr>
          <w:rFonts w:ascii="Arial" w:hAnsi="Arial" w:cs="Arial"/>
          <w:sz w:val="24"/>
          <w:szCs w:val="24"/>
          <w:vertAlign w:val="subscript"/>
        </w:rPr>
        <w:t>1</w:t>
      </w:r>
      <w:r w:rsidRPr="005B3647">
        <w:rPr>
          <w:rFonts w:ascii="Arial" w:hAnsi="Arial" w:cs="Arial"/>
          <w:sz w:val="24"/>
          <w:szCs w:val="24"/>
        </w:rPr>
        <w:t xml:space="preserve"> и </w:t>
      </w:r>
      <w:r w:rsidRPr="005B3647">
        <w:rPr>
          <w:rFonts w:ascii="Arial" w:hAnsi="Arial" w:cs="Arial"/>
          <w:i/>
          <w:sz w:val="24"/>
          <w:szCs w:val="24"/>
        </w:rPr>
        <w:t>E</w:t>
      </w:r>
      <w:r w:rsidRPr="005B3647">
        <w:rPr>
          <w:rFonts w:ascii="Arial" w:hAnsi="Arial" w:cs="Arial"/>
          <w:sz w:val="24"/>
          <w:szCs w:val="24"/>
          <w:vertAlign w:val="subscript"/>
        </w:rPr>
        <w:t>2</w:t>
      </w:r>
      <w:r w:rsidRPr="005B3647">
        <w:rPr>
          <w:rFonts w:ascii="Arial" w:hAnsi="Arial" w:cs="Arial"/>
          <w:sz w:val="24"/>
          <w:szCs w:val="24"/>
        </w:rPr>
        <w:t>, изготовленными из твердого упругого материала (например, полиамида).</w:t>
      </w:r>
    </w:p>
    <w:p w:rsidR="00B851D3" w:rsidRPr="005B3647" w:rsidRDefault="00B851D3" w:rsidP="00B851D3">
      <w:pPr>
        <w:spacing w:line="360" w:lineRule="auto"/>
        <w:ind w:firstLine="709"/>
        <w:jc w:val="both"/>
        <w:rPr>
          <w:rFonts w:ascii="Arial" w:hAnsi="Arial" w:cs="Arial"/>
          <w:sz w:val="24"/>
          <w:szCs w:val="24"/>
        </w:rPr>
      </w:pPr>
      <w:r w:rsidRPr="005B3647">
        <w:rPr>
          <w:rFonts w:ascii="Arial" w:hAnsi="Arial" w:cs="Arial"/>
          <w:sz w:val="24"/>
          <w:szCs w:val="24"/>
        </w:rPr>
        <w:t xml:space="preserve">9.6.2.2 </w:t>
      </w:r>
      <w:r w:rsidR="00730A11" w:rsidRPr="005B3647">
        <w:rPr>
          <w:rFonts w:ascii="Arial" w:hAnsi="Arial" w:cs="Arial"/>
          <w:sz w:val="24"/>
          <w:szCs w:val="24"/>
        </w:rPr>
        <w:t xml:space="preserve">Прижимной стержень </w:t>
      </w:r>
      <w:r w:rsidRPr="005B3647">
        <w:rPr>
          <w:rFonts w:ascii="Arial" w:hAnsi="Arial" w:cs="Arial"/>
          <w:sz w:val="24"/>
          <w:szCs w:val="24"/>
        </w:rPr>
        <w:t>(см.</w:t>
      </w:r>
      <w:r w:rsidR="00301686" w:rsidRPr="005B3647">
        <w:rPr>
          <w:rFonts w:ascii="Arial" w:hAnsi="Arial" w:cs="Arial"/>
          <w:sz w:val="24"/>
          <w:szCs w:val="24"/>
        </w:rPr>
        <w:t xml:space="preserve"> </w:t>
      </w:r>
      <w:r w:rsidRPr="005B3647">
        <w:rPr>
          <w:rFonts w:ascii="Arial" w:hAnsi="Arial" w:cs="Arial"/>
          <w:sz w:val="24"/>
          <w:szCs w:val="24"/>
        </w:rPr>
        <w:t>5 на рис</w:t>
      </w:r>
      <w:r w:rsidR="00301686" w:rsidRPr="005B3647">
        <w:rPr>
          <w:rFonts w:ascii="Arial" w:hAnsi="Arial" w:cs="Arial"/>
          <w:sz w:val="24"/>
          <w:szCs w:val="24"/>
        </w:rPr>
        <w:t xml:space="preserve">унке </w:t>
      </w:r>
      <w:r w:rsidRPr="005B3647">
        <w:rPr>
          <w:rFonts w:ascii="Arial" w:hAnsi="Arial" w:cs="Arial"/>
          <w:sz w:val="24"/>
          <w:szCs w:val="24"/>
        </w:rPr>
        <w:t xml:space="preserve">18) диаметром (10 ± 1) мм с </w:t>
      </w:r>
      <w:r w:rsidRPr="005B3647">
        <w:rPr>
          <w:rFonts w:ascii="Arial" w:hAnsi="Arial" w:cs="Arial"/>
          <w:sz w:val="24"/>
          <w:szCs w:val="24"/>
        </w:rPr>
        <w:lastRenderedPageBreak/>
        <w:t>полукруглой поверхностью контакта.</w:t>
      </w:r>
    </w:p>
    <w:p w:rsidR="00B851D3" w:rsidRPr="005B3647" w:rsidRDefault="00B854A9" w:rsidP="00B851D3">
      <w:pPr>
        <w:spacing w:line="360" w:lineRule="auto"/>
        <w:ind w:firstLine="709"/>
        <w:jc w:val="both"/>
        <w:rPr>
          <w:rFonts w:ascii="Arial" w:hAnsi="Arial" w:cs="Arial"/>
          <w:sz w:val="24"/>
          <w:szCs w:val="24"/>
        </w:rPr>
      </w:pPr>
      <w:r w:rsidRPr="005B3647">
        <w:rPr>
          <w:rFonts w:ascii="Arial" w:hAnsi="Arial" w:cs="Arial"/>
          <w:sz w:val="24"/>
          <w:szCs w:val="24"/>
        </w:rPr>
        <w:t>Контактные поверхности могут перемещаться на расстояния не менее 10 мм</w:t>
      </w:r>
      <w:r w:rsidR="00B851D3" w:rsidRPr="005B3647">
        <w:rPr>
          <w:rFonts w:ascii="Arial" w:hAnsi="Arial" w:cs="Arial"/>
          <w:sz w:val="24"/>
          <w:szCs w:val="24"/>
        </w:rPr>
        <w:t xml:space="preserve"> от каждой стороны горизонтальной линии, проходящей через устройство, </w:t>
      </w:r>
      <w:r w:rsidR="00A52FA3" w:rsidRPr="005B3647">
        <w:rPr>
          <w:rFonts w:ascii="Arial" w:hAnsi="Arial" w:cs="Arial"/>
          <w:sz w:val="24"/>
          <w:szCs w:val="24"/>
        </w:rPr>
        <w:t>при этом</w:t>
      </w:r>
      <w:r w:rsidR="00B851D3" w:rsidRPr="005B3647">
        <w:rPr>
          <w:rFonts w:ascii="Arial" w:hAnsi="Arial" w:cs="Arial"/>
          <w:sz w:val="24"/>
          <w:szCs w:val="24"/>
        </w:rPr>
        <w:t xml:space="preserve"> прижимной стержень</w:t>
      </w:r>
      <w:r w:rsidR="00A52FA3" w:rsidRPr="005B3647">
        <w:rPr>
          <w:rFonts w:ascii="Arial" w:hAnsi="Arial" w:cs="Arial"/>
          <w:sz w:val="24"/>
          <w:szCs w:val="24"/>
        </w:rPr>
        <w:t xml:space="preserve"> </w:t>
      </w:r>
      <w:r w:rsidR="00B851D3" w:rsidRPr="005B3647">
        <w:rPr>
          <w:rFonts w:ascii="Arial" w:hAnsi="Arial" w:cs="Arial"/>
          <w:sz w:val="24"/>
          <w:szCs w:val="24"/>
        </w:rPr>
        <w:t xml:space="preserve">может перемещаться </w:t>
      </w:r>
      <w:r w:rsidR="00A52FA3" w:rsidRPr="005B3647">
        <w:rPr>
          <w:rFonts w:ascii="Arial" w:hAnsi="Arial" w:cs="Arial"/>
          <w:sz w:val="24"/>
          <w:szCs w:val="24"/>
        </w:rPr>
        <w:t xml:space="preserve">от точки на расстоянии не менее 10 мм выше горизонтальной линии до точки на расстоянии не более </w:t>
      </w:r>
      <w:r w:rsidR="00B851D3" w:rsidRPr="005B3647">
        <w:rPr>
          <w:rFonts w:ascii="Arial" w:hAnsi="Arial" w:cs="Arial"/>
          <w:sz w:val="24"/>
          <w:szCs w:val="24"/>
        </w:rPr>
        <w:t xml:space="preserve">8 мм ниже горизонтальной линии. Для испытаний солнцезащитных очков со значительным лицевым углом кольцевой зажим должен вращаться вокруг горизонтальной оси так, чтобы ось прижимного </w:t>
      </w:r>
      <w:r w:rsidR="00730A11" w:rsidRPr="005B3647">
        <w:rPr>
          <w:rFonts w:ascii="Arial" w:hAnsi="Arial" w:cs="Arial"/>
          <w:sz w:val="24"/>
          <w:szCs w:val="24"/>
        </w:rPr>
        <w:t>стержня</w:t>
      </w:r>
      <w:r w:rsidR="00B851D3" w:rsidRPr="005B3647">
        <w:rPr>
          <w:rFonts w:ascii="Arial" w:hAnsi="Arial" w:cs="Arial"/>
          <w:sz w:val="24"/>
          <w:szCs w:val="24"/>
        </w:rPr>
        <w:t xml:space="preserve"> оставалась перпендикулярной плоскости незакрепленной линзы в центре прямоугольной области. Расстояние между зажимом и прижимным </w:t>
      </w:r>
      <w:r w:rsidR="00730A11" w:rsidRPr="005B3647">
        <w:rPr>
          <w:rFonts w:ascii="Arial" w:hAnsi="Arial" w:cs="Arial"/>
          <w:sz w:val="24"/>
          <w:szCs w:val="24"/>
        </w:rPr>
        <w:t>стержнем</w:t>
      </w:r>
      <w:r w:rsidR="00B851D3" w:rsidRPr="005B3647">
        <w:rPr>
          <w:rFonts w:ascii="Arial" w:hAnsi="Arial" w:cs="Arial"/>
          <w:sz w:val="24"/>
          <w:szCs w:val="24"/>
        </w:rPr>
        <w:t xml:space="preserve"> </w:t>
      </w:r>
      <w:r w:rsidRPr="005B3647">
        <w:rPr>
          <w:rFonts w:ascii="Arial" w:hAnsi="Arial" w:cs="Arial"/>
          <w:sz w:val="24"/>
          <w:szCs w:val="24"/>
        </w:rPr>
        <w:t>регулируется</w:t>
      </w:r>
      <w:r w:rsidR="00B851D3" w:rsidRPr="005B3647">
        <w:rPr>
          <w:rFonts w:ascii="Arial" w:hAnsi="Arial" w:cs="Arial"/>
          <w:sz w:val="24"/>
          <w:szCs w:val="24"/>
        </w:rPr>
        <w:t>.</w:t>
      </w:r>
    </w:p>
    <w:p w:rsidR="00B851D3" w:rsidRPr="005B3647" w:rsidRDefault="00B851D3" w:rsidP="00B851D3">
      <w:pPr>
        <w:spacing w:line="360" w:lineRule="auto"/>
        <w:ind w:firstLine="709"/>
        <w:jc w:val="both"/>
        <w:rPr>
          <w:rFonts w:ascii="Arial" w:hAnsi="Arial" w:cs="Arial"/>
          <w:sz w:val="24"/>
          <w:szCs w:val="24"/>
        </w:rPr>
      </w:pPr>
      <w:r w:rsidRPr="005B3647">
        <w:rPr>
          <w:rFonts w:ascii="Arial" w:hAnsi="Arial" w:cs="Arial"/>
          <w:sz w:val="24"/>
          <w:szCs w:val="24"/>
        </w:rPr>
        <w:t>9.6.2.3 Измерительное устройство с точностью выше 0,1 мм.</w:t>
      </w:r>
    </w:p>
    <w:p w:rsidR="00B851D3" w:rsidRPr="005B3647" w:rsidRDefault="00B851D3" w:rsidP="00B851D3">
      <w:pPr>
        <w:spacing w:line="360" w:lineRule="auto"/>
        <w:ind w:firstLine="709"/>
        <w:jc w:val="both"/>
        <w:rPr>
          <w:rFonts w:ascii="Arial" w:hAnsi="Arial" w:cs="Arial"/>
          <w:sz w:val="24"/>
          <w:szCs w:val="24"/>
        </w:rPr>
      </w:pPr>
      <w:r w:rsidRPr="005B3647">
        <w:rPr>
          <w:rFonts w:ascii="Arial" w:hAnsi="Arial" w:cs="Arial"/>
          <w:sz w:val="24"/>
          <w:szCs w:val="24"/>
        </w:rPr>
        <w:t>Испытательная установка представлена на рисунке 18.</w:t>
      </w:r>
    </w:p>
    <w:p w:rsidR="002F1E43" w:rsidRPr="005B3647" w:rsidRDefault="002F1E43" w:rsidP="00B851D3">
      <w:pPr>
        <w:spacing w:line="360" w:lineRule="auto"/>
        <w:ind w:firstLine="709"/>
        <w:jc w:val="center"/>
        <w:rPr>
          <w:rFonts w:ascii="Arial" w:hAnsi="Arial" w:cs="Arial"/>
          <w:noProof/>
          <w:lang w:eastAsia="ru-RU"/>
        </w:rPr>
      </w:pPr>
    </w:p>
    <w:p w:rsidR="00B851D3" w:rsidRPr="005B3647" w:rsidRDefault="00D67F98" w:rsidP="00B851D3">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757167F2" wp14:editId="1AADA767">
            <wp:extent cx="3985260" cy="4333240"/>
            <wp:effectExtent l="19050" t="0" r="0"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cstate="print"/>
                    <a:srcRect/>
                    <a:stretch>
                      <a:fillRect/>
                    </a:stretch>
                  </pic:blipFill>
                  <pic:spPr bwMode="auto">
                    <a:xfrm>
                      <a:off x="0" y="0"/>
                      <a:ext cx="3985260" cy="4333240"/>
                    </a:xfrm>
                    <a:prstGeom prst="rect">
                      <a:avLst/>
                    </a:prstGeom>
                    <a:noFill/>
                    <a:ln w="9525">
                      <a:noFill/>
                      <a:miter lim="800000"/>
                      <a:headEnd/>
                      <a:tailEnd/>
                    </a:ln>
                  </pic:spPr>
                </pic:pic>
              </a:graphicData>
            </a:graphic>
          </wp:inline>
        </w:drawing>
      </w:r>
    </w:p>
    <w:p w:rsidR="00B851D3" w:rsidRPr="005B3647" w:rsidRDefault="00B851D3" w:rsidP="00B851D3">
      <w:pPr>
        <w:spacing w:line="360" w:lineRule="auto"/>
        <w:ind w:firstLine="709"/>
        <w:jc w:val="center"/>
        <w:rPr>
          <w:rFonts w:ascii="Arial" w:hAnsi="Arial" w:cs="Arial"/>
          <w:sz w:val="22"/>
          <w:szCs w:val="24"/>
        </w:rPr>
      </w:pPr>
      <w:r w:rsidRPr="005B3647">
        <w:rPr>
          <w:rFonts w:ascii="Arial" w:hAnsi="Arial" w:cs="Arial"/>
          <w:i/>
          <w:sz w:val="22"/>
          <w:szCs w:val="24"/>
        </w:rPr>
        <w:t xml:space="preserve">1 </w:t>
      </w:r>
      <w:r w:rsidR="00214E8F" w:rsidRPr="005B3647">
        <w:rPr>
          <w:rFonts w:ascii="Arial" w:hAnsi="Arial" w:cs="Arial"/>
          <w:sz w:val="22"/>
          <w:szCs w:val="24"/>
        </w:rPr>
        <w:t>–</w:t>
      </w:r>
      <w:r w:rsidRPr="005B3647">
        <w:rPr>
          <w:rFonts w:ascii="Arial" w:hAnsi="Arial" w:cs="Arial"/>
          <w:sz w:val="22"/>
          <w:szCs w:val="24"/>
        </w:rPr>
        <w:t xml:space="preserve"> измерительное устройство;</w:t>
      </w:r>
      <w:r w:rsidRPr="005B3647">
        <w:rPr>
          <w:rFonts w:ascii="Arial" w:hAnsi="Arial" w:cs="Arial"/>
          <w:i/>
          <w:sz w:val="22"/>
          <w:szCs w:val="24"/>
        </w:rPr>
        <w:t xml:space="preserve"> 2 </w:t>
      </w:r>
      <w:r w:rsidR="00214E8F" w:rsidRPr="005B3647">
        <w:rPr>
          <w:rFonts w:ascii="Arial" w:hAnsi="Arial" w:cs="Arial"/>
          <w:sz w:val="22"/>
          <w:szCs w:val="24"/>
        </w:rPr>
        <w:t>–</w:t>
      </w:r>
      <w:r w:rsidRPr="005B3647">
        <w:rPr>
          <w:rFonts w:ascii="Arial" w:hAnsi="Arial" w:cs="Arial"/>
          <w:sz w:val="22"/>
          <w:szCs w:val="24"/>
        </w:rPr>
        <w:t xml:space="preserve"> кольцевой зажим;</w:t>
      </w:r>
      <w:r w:rsidRPr="005B3647">
        <w:rPr>
          <w:rFonts w:ascii="Arial" w:hAnsi="Arial" w:cs="Arial"/>
          <w:i/>
          <w:sz w:val="22"/>
          <w:szCs w:val="24"/>
        </w:rPr>
        <w:t xml:space="preserve"> 3 </w:t>
      </w:r>
      <w:r w:rsidR="00214E8F" w:rsidRPr="005B3647">
        <w:rPr>
          <w:rFonts w:ascii="Arial" w:hAnsi="Arial" w:cs="Arial"/>
          <w:sz w:val="22"/>
          <w:szCs w:val="24"/>
        </w:rPr>
        <w:t xml:space="preserve">– </w:t>
      </w:r>
      <w:r w:rsidRPr="005B3647">
        <w:rPr>
          <w:rFonts w:ascii="Arial" w:hAnsi="Arial" w:cs="Arial"/>
          <w:sz w:val="22"/>
          <w:szCs w:val="24"/>
        </w:rPr>
        <w:t>движущееся кольцо;</w:t>
      </w:r>
    </w:p>
    <w:p w:rsidR="00B851D3" w:rsidRPr="005B3647" w:rsidRDefault="00B851D3" w:rsidP="00B851D3">
      <w:pPr>
        <w:spacing w:line="360" w:lineRule="auto"/>
        <w:ind w:firstLine="709"/>
        <w:jc w:val="center"/>
        <w:rPr>
          <w:rFonts w:ascii="Arial" w:hAnsi="Arial" w:cs="Arial"/>
          <w:i/>
          <w:sz w:val="22"/>
          <w:szCs w:val="24"/>
        </w:rPr>
      </w:pPr>
      <w:r w:rsidRPr="005B3647">
        <w:rPr>
          <w:rFonts w:ascii="Arial" w:hAnsi="Arial" w:cs="Arial"/>
          <w:i/>
          <w:sz w:val="22"/>
          <w:szCs w:val="24"/>
        </w:rPr>
        <w:t xml:space="preserve">4 </w:t>
      </w:r>
      <w:r w:rsidR="00214E8F" w:rsidRPr="005B3647">
        <w:rPr>
          <w:rFonts w:ascii="Arial" w:hAnsi="Arial" w:cs="Arial"/>
          <w:sz w:val="24"/>
          <w:szCs w:val="24"/>
        </w:rPr>
        <w:t>–</w:t>
      </w:r>
      <w:r w:rsidRPr="005B3647">
        <w:rPr>
          <w:rFonts w:ascii="Arial" w:hAnsi="Arial" w:cs="Arial"/>
          <w:i/>
          <w:sz w:val="22"/>
          <w:szCs w:val="24"/>
        </w:rPr>
        <w:t xml:space="preserve"> </w:t>
      </w:r>
      <w:r w:rsidRPr="005B3647">
        <w:rPr>
          <w:rFonts w:ascii="Arial" w:hAnsi="Arial" w:cs="Arial"/>
          <w:sz w:val="22"/>
          <w:szCs w:val="24"/>
        </w:rPr>
        <w:t>направление и точка приложения силы (максимум 5 Н);</w:t>
      </w:r>
      <w:r w:rsidRPr="005B3647">
        <w:rPr>
          <w:rFonts w:ascii="Arial" w:hAnsi="Arial" w:cs="Arial"/>
          <w:i/>
          <w:sz w:val="22"/>
          <w:szCs w:val="24"/>
        </w:rPr>
        <w:t xml:space="preserve"> </w:t>
      </w:r>
    </w:p>
    <w:p w:rsidR="00B851D3" w:rsidRPr="005B3647" w:rsidRDefault="00B851D3" w:rsidP="00B851D3">
      <w:pPr>
        <w:spacing w:line="360" w:lineRule="auto"/>
        <w:ind w:firstLine="709"/>
        <w:jc w:val="center"/>
        <w:rPr>
          <w:rFonts w:ascii="Arial" w:hAnsi="Arial" w:cs="Arial"/>
          <w:sz w:val="22"/>
          <w:szCs w:val="24"/>
        </w:rPr>
      </w:pPr>
      <w:r w:rsidRPr="005B3647">
        <w:rPr>
          <w:rFonts w:ascii="Arial" w:hAnsi="Arial" w:cs="Arial"/>
          <w:i/>
          <w:sz w:val="22"/>
          <w:szCs w:val="24"/>
        </w:rPr>
        <w:t>5</w:t>
      </w:r>
      <w:r w:rsidR="00214E8F" w:rsidRPr="005B3647">
        <w:rPr>
          <w:rFonts w:ascii="Arial" w:hAnsi="Arial" w:cs="Arial"/>
          <w:i/>
          <w:sz w:val="22"/>
          <w:szCs w:val="24"/>
        </w:rPr>
        <w:t xml:space="preserve"> </w:t>
      </w:r>
      <w:r w:rsidR="00214E8F" w:rsidRPr="005B3647">
        <w:rPr>
          <w:rFonts w:ascii="Arial" w:hAnsi="Arial" w:cs="Arial"/>
          <w:sz w:val="24"/>
          <w:szCs w:val="24"/>
        </w:rPr>
        <w:t>–</w:t>
      </w:r>
      <w:r w:rsidRPr="005B3647">
        <w:rPr>
          <w:rFonts w:ascii="Arial" w:hAnsi="Arial" w:cs="Arial"/>
          <w:i/>
          <w:sz w:val="22"/>
          <w:szCs w:val="24"/>
        </w:rPr>
        <w:t xml:space="preserve"> </w:t>
      </w:r>
      <w:r w:rsidRPr="005B3647">
        <w:rPr>
          <w:rFonts w:ascii="Arial" w:hAnsi="Arial" w:cs="Arial"/>
          <w:sz w:val="22"/>
          <w:szCs w:val="24"/>
        </w:rPr>
        <w:t xml:space="preserve">прижимной </w:t>
      </w:r>
      <w:r w:rsidR="00730A11" w:rsidRPr="005B3647">
        <w:rPr>
          <w:rFonts w:ascii="Arial" w:hAnsi="Arial" w:cs="Arial"/>
          <w:sz w:val="22"/>
          <w:szCs w:val="24"/>
        </w:rPr>
        <w:t>стержень</w:t>
      </w:r>
      <w:r w:rsidRPr="005B3647">
        <w:rPr>
          <w:rFonts w:ascii="Arial" w:hAnsi="Arial" w:cs="Arial"/>
          <w:sz w:val="22"/>
          <w:szCs w:val="24"/>
        </w:rPr>
        <w:t>;</w:t>
      </w:r>
      <w:r w:rsidRPr="005B3647">
        <w:rPr>
          <w:rFonts w:ascii="Arial" w:hAnsi="Arial" w:cs="Arial"/>
          <w:i/>
          <w:sz w:val="22"/>
          <w:szCs w:val="24"/>
        </w:rPr>
        <w:t xml:space="preserve"> E</w:t>
      </w:r>
      <w:r w:rsidRPr="005B3647">
        <w:rPr>
          <w:rFonts w:ascii="Arial" w:hAnsi="Arial" w:cs="Arial"/>
          <w:sz w:val="22"/>
          <w:szCs w:val="24"/>
          <w:vertAlign w:val="subscript"/>
        </w:rPr>
        <w:t>1</w:t>
      </w:r>
      <w:r w:rsidRPr="005B3647">
        <w:rPr>
          <w:rFonts w:ascii="Arial" w:hAnsi="Arial" w:cs="Arial"/>
          <w:i/>
          <w:sz w:val="22"/>
          <w:szCs w:val="24"/>
        </w:rPr>
        <w:t>, E</w:t>
      </w:r>
      <w:r w:rsidRPr="005B3647">
        <w:rPr>
          <w:rFonts w:ascii="Arial" w:hAnsi="Arial" w:cs="Arial"/>
          <w:sz w:val="22"/>
          <w:szCs w:val="24"/>
          <w:vertAlign w:val="subscript"/>
        </w:rPr>
        <w:t>2</w:t>
      </w:r>
      <w:r w:rsidRPr="005B3647">
        <w:rPr>
          <w:rFonts w:ascii="Arial" w:hAnsi="Arial" w:cs="Arial"/>
          <w:i/>
          <w:sz w:val="22"/>
          <w:szCs w:val="24"/>
        </w:rPr>
        <w:t xml:space="preserve"> </w:t>
      </w:r>
      <w:r w:rsidR="00214E8F" w:rsidRPr="005B3647">
        <w:rPr>
          <w:rFonts w:ascii="Arial" w:hAnsi="Arial" w:cs="Arial"/>
          <w:sz w:val="24"/>
          <w:szCs w:val="24"/>
        </w:rPr>
        <w:t>–</w:t>
      </w:r>
      <w:r w:rsidRPr="005B3647">
        <w:rPr>
          <w:rFonts w:ascii="Arial" w:hAnsi="Arial" w:cs="Arial"/>
          <w:i/>
          <w:sz w:val="22"/>
          <w:szCs w:val="24"/>
        </w:rPr>
        <w:t xml:space="preserve"> </w:t>
      </w:r>
      <w:r w:rsidRPr="005B3647">
        <w:rPr>
          <w:rFonts w:ascii="Arial" w:hAnsi="Arial" w:cs="Arial"/>
          <w:sz w:val="22"/>
          <w:szCs w:val="24"/>
        </w:rPr>
        <w:t>контактные поверхности;</w:t>
      </w:r>
      <w:r w:rsidRPr="005B3647">
        <w:rPr>
          <w:rFonts w:ascii="Arial" w:hAnsi="Arial" w:cs="Arial"/>
          <w:i/>
          <w:sz w:val="22"/>
          <w:szCs w:val="24"/>
        </w:rPr>
        <w:t xml:space="preserve"> a </w:t>
      </w:r>
      <w:r w:rsidR="00214E8F" w:rsidRPr="005B3647">
        <w:rPr>
          <w:rFonts w:ascii="Arial" w:hAnsi="Arial" w:cs="Arial"/>
          <w:sz w:val="24"/>
          <w:szCs w:val="24"/>
        </w:rPr>
        <w:t>–</w:t>
      </w:r>
      <w:r w:rsidRPr="005B3647">
        <w:rPr>
          <w:rFonts w:ascii="Arial" w:hAnsi="Arial" w:cs="Arial"/>
          <w:i/>
          <w:sz w:val="22"/>
          <w:szCs w:val="24"/>
        </w:rPr>
        <w:t xml:space="preserve"> </w:t>
      </w:r>
      <w:r w:rsidRPr="005B3647">
        <w:rPr>
          <w:rFonts w:ascii="Arial" w:hAnsi="Arial" w:cs="Arial"/>
          <w:sz w:val="22"/>
          <w:szCs w:val="24"/>
        </w:rPr>
        <w:t>регул</w:t>
      </w:r>
      <w:r w:rsidR="00FE2DD0" w:rsidRPr="005B3647">
        <w:rPr>
          <w:rFonts w:ascii="Arial" w:hAnsi="Arial" w:cs="Arial"/>
          <w:sz w:val="22"/>
          <w:szCs w:val="24"/>
        </w:rPr>
        <w:t>ировка</w:t>
      </w:r>
    </w:p>
    <w:p w:rsidR="00B851D3" w:rsidRPr="005B3647" w:rsidRDefault="00B851D3" w:rsidP="00214E8F">
      <w:pPr>
        <w:spacing w:before="120" w:line="360" w:lineRule="auto"/>
        <w:ind w:firstLine="709"/>
        <w:jc w:val="center"/>
        <w:rPr>
          <w:rFonts w:ascii="Arial" w:hAnsi="Arial" w:cs="Arial"/>
          <w:sz w:val="24"/>
          <w:szCs w:val="24"/>
        </w:rPr>
      </w:pPr>
      <w:r w:rsidRPr="005B3647">
        <w:rPr>
          <w:rFonts w:ascii="Arial" w:hAnsi="Arial" w:cs="Arial"/>
          <w:sz w:val="24"/>
          <w:szCs w:val="24"/>
        </w:rPr>
        <w:t xml:space="preserve">Рисунок 18 </w:t>
      </w:r>
      <w:r w:rsidR="00214E8F" w:rsidRPr="005B3647">
        <w:rPr>
          <w:rFonts w:ascii="Arial" w:hAnsi="Arial" w:cs="Arial"/>
          <w:sz w:val="24"/>
          <w:szCs w:val="24"/>
        </w:rPr>
        <w:t>–</w:t>
      </w:r>
      <w:r w:rsidRPr="005B3647">
        <w:rPr>
          <w:rFonts w:ascii="Arial" w:hAnsi="Arial" w:cs="Arial"/>
          <w:sz w:val="24"/>
          <w:szCs w:val="24"/>
        </w:rPr>
        <w:t xml:space="preserve"> Схема установки для испытания деформации оправы и </w:t>
      </w:r>
    </w:p>
    <w:p w:rsidR="00B851D3" w:rsidRPr="005B3647" w:rsidRDefault="00B851D3" w:rsidP="00214E8F">
      <w:pPr>
        <w:spacing w:after="120" w:line="360" w:lineRule="auto"/>
        <w:ind w:firstLine="709"/>
        <w:jc w:val="center"/>
        <w:rPr>
          <w:rFonts w:ascii="Arial" w:hAnsi="Arial" w:cs="Arial"/>
          <w:sz w:val="24"/>
          <w:szCs w:val="24"/>
        </w:rPr>
      </w:pPr>
      <w:r w:rsidRPr="005B3647">
        <w:rPr>
          <w:rFonts w:ascii="Arial" w:hAnsi="Arial" w:cs="Arial"/>
          <w:sz w:val="24"/>
          <w:szCs w:val="24"/>
        </w:rPr>
        <w:t xml:space="preserve"> крепления светофильтров</w:t>
      </w:r>
    </w:p>
    <w:p w:rsidR="00FE2DD0" w:rsidRPr="005B3647" w:rsidRDefault="00FE2DD0" w:rsidP="00FD1F43">
      <w:pPr>
        <w:spacing w:line="360" w:lineRule="auto"/>
        <w:ind w:firstLine="709"/>
        <w:jc w:val="both"/>
        <w:rPr>
          <w:rFonts w:ascii="Arial" w:hAnsi="Arial" w:cs="Arial"/>
          <w:b/>
          <w:sz w:val="24"/>
          <w:szCs w:val="24"/>
        </w:rPr>
      </w:pPr>
    </w:p>
    <w:p w:rsidR="00FD1F43" w:rsidRPr="005B3647" w:rsidRDefault="00FD1F43" w:rsidP="00FD1F43">
      <w:pPr>
        <w:spacing w:line="360" w:lineRule="auto"/>
        <w:ind w:firstLine="709"/>
        <w:jc w:val="both"/>
        <w:rPr>
          <w:rFonts w:ascii="Arial" w:hAnsi="Arial" w:cs="Arial"/>
          <w:b/>
          <w:sz w:val="24"/>
          <w:szCs w:val="24"/>
        </w:rPr>
      </w:pPr>
      <w:r w:rsidRPr="005B3647">
        <w:rPr>
          <w:rFonts w:ascii="Arial" w:hAnsi="Arial" w:cs="Arial"/>
          <w:b/>
          <w:sz w:val="24"/>
          <w:szCs w:val="24"/>
        </w:rPr>
        <w:t>9.6.3</w:t>
      </w:r>
      <w:r w:rsidRPr="005B3647">
        <w:rPr>
          <w:rFonts w:ascii="Arial" w:hAnsi="Arial" w:cs="Arial"/>
          <w:b/>
          <w:sz w:val="24"/>
          <w:szCs w:val="24"/>
        </w:rPr>
        <w:tab/>
        <w:t>Процедура</w:t>
      </w:r>
    </w:p>
    <w:p w:rsidR="00FD1F43" w:rsidRPr="005B3647" w:rsidRDefault="00465C70" w:rsidP="00FD1F43">
      <w:pPr>
        <w:spacing w:line="360" w:lineRule="auto"/>
        <w:ind w:firstLine="709"/>
        <w:jc w:val="both"/>
        <w:rPr>
          <w:rFonts w:ascii="Arial" w:hAnsi="Arial" w:cs="Arial"/>
          <w:sz w:val="24"/>
          <w:szCs w:val="24"/>
        </w:rPr>
      </w:pPr>
      <w:r w:rsidRPr="005B3647">
        <w:rPr>
          <w:rFonts w:ascii="Arial" w:hAnsi="Arial" w:cs="Arial"/>
          <w:sz w:val="24"/>
          <w:szCs w:val="24"/>
        </w:rPr>
        <w:t xml:space="preserve">Устанавливают </w:t>
      </w:r>
      <w:r w:rsidR="00FD1F43" w:rsidRPr="005B3647">
        <w:rPr>
          <w:rFonts w:ascii="Arial" w:hAnsi="Arial" w:cs="Arial"/>
          <w:sz w:val="24"/>
          <w:szCs w:val="24"/>
        </w:rPr>
        <w:t>солнцезащитные очки в сборе с</w:t>
      </w:r>
      <w:r w:rsidR="00FE2DD0" w:rsidRPr="005B3647">
        <w:rPr>
          <w:rFonts w:ascii="Arial" w:hAnsi="Arial" w:cs="Arial"/>
          <w:sz w:val="24"/>
          <w:szCs w:val="24"/>
        </w:rPr>
        <w:t>о</w:t>
      </w:r>
      <w:r w:rsidR="00FD1F43" w:rsidRPr="005B3647">
        <w:rPr>
          <w:rFonts w:ascii="Arial" w:hAnsi="Arial" w:cs="Arial"/>
          <w:sz w:val="24"/>
          <w:szCs w:val="24"/>
        </w:rPr>
        <w:t xml:space="preserve"> светофильтрами на устройство с </w:t>
      </w:r>
      <w:r w:rsidR="00FE2DD0" w:rsidRPr="005B3647">
        <w:rPr>
          <w:rFonts w:ascii="Arial" w:hAnsi="Arial" w:cs="Arial"/>
          <w:sz w:val="24"/>
          <w:szCs w:val="24"/>
        </w:rPr>
        <w:t>открытыми заушниками</w:t>
      </w:r>
      <w:r w:rsidR="00FD1F43" w:rsidRPr="005B3647">
        <w:rPr>
          <w:rFonts w:ascii="Arial" w:hAnsi="Arial" w:cs="Arial"/>
          <w:sz w:val="24"/>
          <w:szCs w:val="24"/>
        </w:rPr>
        <w:t xml:space="preserve"> и лицевой стороной </w:t>
      </w:r>
      <w:r w:rsidR="0097564C" w:rsidRPr="005B3647">
        <w:rPr>
          <w:rFonts w:ascii="Arial" w:hAnsi="Arial" w:cs="Arial"/>
          <w:sz w:val="24"/>
          <w:szCs w:val="24"/>
        </w:rPr>
        <w:t>испытуемого</w:t>
      </w:r>
      <w:r w:rsidR="00FD1F43" w:rsidRPr="005B3647">
        <w:rPr>
          <w:rFonts w:ascii="Arial" w:hAnsi="Arial" w:cs="Arial"/>
          <w:sz w:val="24"/>
          <w:szCs w:val="24"/>
        </w:rPr>
        <w:t xml:space="preserve"> образца вниз. </w:t>
      </w:r>
      <w:r w:rsidR="0094011F" w:rsidRPr="005B3647">
        <w:rPr>
          <w:rFonts w:ascii="Arial" w:hAnsi="Arial" w:cs="Arial"/>
          <w:sz w:val="24"/>
          <w:szCs w:val="24"/>
        </w:rPr>
        <w:t xml:space="preserve">Зажимают </w:t>
      </w:r>
      <w:r w:rsidR="00FD1F43" w:rsidRPr="005B3647">
        <w:rPr>
          <w:rFonts w:ascii="Arial" w:hAnsi="Arial" w:cs="Arial"/>
          <w:sz w:val="24"/>
          <w:szCs w:val="24"/>
        </w:rPr>
        <w:t xml:space="preserve">образец, если он оснащен отдельными светофильтрами для каждого глаза, с допуском 2 мм </w:t>
      </w:r>
      <w:r w:rsidR="00132E6C" w:rsidRPr="005B3647">
        <w:rPr>
          <w:rFonts w:ascii="Arial" w:hAnsi="Arial" w:cs="Arial"/>
          <w:sz w:val="24"/>
          <w:szCs w:val="24"/>
        </w:rPr>
        <w:t>от геометрического центра светофильтра</w:t>
      </w:r>
      <w:r w:rsidR="00FD1F43" w:rsidRPr="005B3647">
        <w:rPr>
          <w:rFonts w:ascii="Arial" w:hAnsi="Arial" w:cs="Arial"/>
          <w:sz w:val="24"/>
          <w:szCs w:val="24"/>
        </w:rPr>
        <w:t xml:space="preserve">. Для солнцезащитных очков, оснащенных одним светофильтром, закрывающим оба глаза, зажимные и контрольные точки расположены на расстоянии 64 мм или в соответствии с указаниями производителя (см. </w:t>
      </w:r>
      <w:r w:rsidR="00FB0F7E" w:rsidRPr="005B3647">
        <w:rPr>
          <w:rFonts w:ascii="Arial" w:hAnsi="Arial" w:cs="Arial"/>
          <w:sz w:val="24"/>
          <w:szCs w:val="24"/>
        </w:rPr>
        <w:t>р</w:t>
      </w:r>
      <w:r w:rsidR="00FD1F43" w:rsidRPr="005B3647">
        <w:rPr>
          <w:rFonts w:ascii="Arial" w:hAnsi="Arial" w:cs="Arial"/>
          <w:sz w:val="24"/>
          <w:szCs w:val="24"/>
        </w:rPr>
        <w:t>ис</w:t>
      </w:r>
      <w:r w:rsidR="00FB0F7E" w:rsidRPr="005B3647">
        <w:rPr>
          <w:rFonts w:ascii="Arial" w:hAnsi="Arial" w:cs="Arial"/>
          <w:sz w:val="24"/>
          <w:szCs w:val="24"/>
        </w:rPr>
        <w:t>унке</w:t>
      </w:r>
      <w:r w:rsidR="00FD1F43" w:rsidRPr="005B3647">
        <w:rPr>
          <w:rFonts w:ascii="Arial" w:hAnsi="Arial" w:cs="Arial"/>
          <w:sz w:val="24"/>
          <w:szCs w:val="24"/>
        </w:rPr>
        <w:t xml:space="preserve"> 19).</w:t>
      </w:r>
      <w:r w:rsidR="00CE6DE0" w:rsidRPr="005B3647">
        <w:rPr>
          <w:rFonts w:ascii="Arial" w:hAnsi="Arial" w:cs="Arial"/>
          <w:sz w:val="24"/>
          <w:szCs w:val="24"/>
        </w:rPr>
        <w:t xml:space="preserve"> </w:t>
      </w:r>
    </w:p>
    <w:p w:rsidR="00FD1F43" w:rsidRPr="005B3647" w:rsidRDefault="00E73192" w:rsidP="00FD1F43">
      <w:pPr>
        <w:spacing w:line="360" w:lineRule="auto"/>
        <w:ind w:firstLine="709"/>
        <w:jc w:val="both"/>
        <w:rPr>
          <w:rFonts w:ascii="Arial" w:hAnsi="Arial" w:cs="Arial"/>
          <w:sz w:val="24"/>
          <w:szCs w:val="24"/>
        </w:rPr>
      </w:pPr>
      <w:r w:rsidRPr="005B3647">
        <w:rPr>
          <w:rFonts w:ascii="Arial" w:hAnsi="Arial" w:cs="Arial"/>
          <w:sz w:val="24"/>
          <w:szCs w:val="24"/>
        </w:rPr>
        <w:t xml:space="preserve">Опускают </w:t>
      </w:r>
      <w:r w:rsidR="00FD1F43" w:rsidRPr="005B3647">
        <w:rPr>
          <w:rFonts w:ascii="Arial" w:hAnsi="Arial" w:cs="Arial"/>
          <w:sz w:val="24"/>
          <w:szCs w:val="24"/>
        </w:rPr>
        <w:t xml:space="preserve">прижимной </w:t>
      </w:r>
      <w:r w:rsidR="00730A11" w:rsidRPr="005B3647">
        <w:rPr>
          <w:rFonts w:ascii="Arial" w:hAnsi="Arial" w:cs="Arial"/>
          <w:sz w:val="24"/>
          <w:szCs w:val="24"/>
        </w:rPr>
        <w:t>стержень</w:t>
      </w:r>
      <w:r w:rsidR="00FD1F43" w:rsidRPr="005B3647">
        <w:rPr>
          <w:rFonts w:ascii="Arial" w:hAnsi="Arial" w:cs="Arial"/>
          <w:sz w:val="24"/>
          <w:szCs w:val="24"/>
        </w:rPr>
        <w:t xml:space="preserve"> так, чтобы он опирался на заднюю поверхность незакрепленного светофильтра в пределах 2 мм от </w:t>
      </w:r>
      <w:r w:rsidR="009B0EA3" w:rsidRPr="005B3647">
        <w:rPr>
          <w:rFonts w:ascii="Arial" w:hAnsi="Arial" w:cs="Arial"/>
          <w:sz w:val="24"/>
          <w:szCs w:val="24"/>
        </w:rPr>
        <w:t>геометрического центра светофильтра</w:t>
      </w:r>
      <w:r w:rsidR="00FD1F43" w:rsidRPr="005B3647">
        <w:rPr>
          <w:rFonts w:ascii="Arial" w:hAnsi="Arial" w:cs="Arial"/>
          <w:sz w:val="24"/>
          <w:szCs w:val="24"/>
        </w:rPr>
        <w:t xml:space="preserve">, следя за тем, чтобы объектив не перемещался. </w:t>
      </w:r>
      <w:r w:rsidR="005C4498" w:rsidRPr="005B3647">
        <w:rPr>
          <w:rFonts w:ascii="Arial" w:hAnsi="Arial" w:cs="Arial"/>
          <w:sz w:val="24"/>
          <w:szCs w:val="24"/>
        </w:rPr>
        <w:t>Фиксируют эту позицию как исходную</w:t>
      </w:r>
      <w:r w:rsidR="00FD1F43" w:rsidRPr="005B3647">
        <w:rPr>
          <w:rFonts w:ascii="Arial" w:hAnsi="Arial" w:cs="Arial"/>
          <w:sz w:val="24"/>
          <w:szCs w:val="24"/>
        </w:rPr>
        <w:t>.</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Затем медленно и плавно перемеща</w:t>
      </w:r>
      <w:r w:rsidR="005C4498" w:rsidRPr="005B3647">
        <w:rPr>
          <w:rFonts w:ascii="Arial" w:hAnsi="Arial" w:cs="Arial"/>
          <w:sz w:val="24"/>
          <w:szCs w:val="24"/>
        </w:rPr>
        <w:t>ют</w:t>
      </w:r>
      <w:r w:rsidRPr="005B3647">
        <w:rPr>
          <w:rFonts w:ascii="Arial" w:hAnsi="Arial" w:cs="Arial"/>
          <w:sz w:val="24"/>
          <w:szCs w:val="24"/>
        </w:rPr>
        <w:t xml:space="preserve"> прижимной </w:t>
      </w:r>
      <w:r w:rsidR="00730A11" w:rsidRPr="005B3647">
        <w:rPr>
          <w:rFonts w:ascii="Arial" w:hAnsi="Arial" w:cs="Arial"/>
          <w:sz w:val="24"/>
          <w:szCs w:val="24"/>
        </w:rPr>
        <w:t>стержень</w:t>
      </w:r>
      <w:r w:rsidRPr="005B3647">
        <w:rPr>
          <w:rFonts w:ascii="Arial" w:hAnsi="Arial" w:cs="Arial"/>
          <w:sz w:val="24"/>
          <w:szCs w:val="24"/>
        </w:rPr>
        <w:t xml:space="preserve"> вниз, усиливая нагрузку, пока не </w:t>
      </w:r>
      <w:proofErr w:type="gramStart"/>
      <w:r w:rsidRPr="005B3647">
        <w:rPr>
          <w:rFonts w:ascii="Arial" w:hAnsi="Arial" w:cs="Arial"/>
          <w:sz w:val="24"/>
          <w:szCs w:val="24"/>
        </w:rPr>
        <w:t>будет</w:t>
      </w:r>
      <w:proofErr w:type="gramEnd"/>
      <w:r w:rsidRPr="005B3647">
        <w:rPr>
          <w:rFonts w:ascii="Arial" w:hAnsi="Arial" w:cs="Arial"/>
          <w:sz w:val="24"/>
          <w:szCs w:val="24"/>
        </w:rPr>
        <w:t xml:space="preserve"> достигнут первый из следующих критериев</w:t>
      </w:r>
      <w:r w:rsidR="005C4498" w:rsidRPr="005B3647">
        <w:rPr>
          <w:rFonts w:ascii="Arial" w:hAnsi="Arial" w:cs="Arial"/>
          <w:sz w:val="24"/>
          <w:szCs w:val="24"/>
        </w:rPr>
        <w:t>:</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a)</w:t>
      </w:r>
      <w:r w:rsidR="00B30772" w:rsidRPr="005B3647">
        <w:rPr>
          <w:rFonts w:ascii="Arial" w:hAnsi="Arial" w:cs="Arial"/>
          <w:sz w:val="24"/>
          <w:szCs w:val="24"/>
        </w:rPr>
        <w:t xml:space="preserve"> </w:t>
      </w:r>
      <w:r w:rsidRPr="005B3647">
        <w:rPr>
          <w:rFonts w:ascii="Arial" w:hAnsi="Arial" w:cs="Arial"/>
          <w:sz w:val="24"/>
          <w:szCs w:val="24"/>
        </w:rPr>
        <w:t>максимальная нагрузка 5 Н;</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b)</w:t>
      </w:r>
      <w:r w:rsidR="00B30772" w:rsidRPr="005B3647">
        <w:rPr>
          <w:rFonts w:ascii="Arial" w:hAnsi="Arial" w:cs="Arial"/>
          <w:sz w:val="24"/>
          <w:szCs w:val="24"/>
        </w:rPr>
        <w:t xml:space="preserve"> </w:t>
      </w:r>
      <w:r w:rsidRPr="005B3647">
        <w:rPr>
          <w:rFonts w:ascii="Arial" w:hAnsi="Arial" w:cs="Arial"/>
          <w:sz w:val="24"/>
          <w:szCs w:val="24"/>
        </w:rPr>
        <w:t>расстояние, равное 10</w:t>
      </w:r>
      <w:r w:rsidR="00B30772" w:rsidRPr="005B3647">
        <w:rPr>
          <w:rFonts w:ascii="Arial" w:hAnsi="Arial" w:cs="Arial"/>
          <w:sz w:val="24"/>
          <w:szCs w:val="24"/>
        </w:rPr>
        <w:t xml:space="preserve"> </w:t>
      </w:r>
      <w:r w:rsidRPr="005B3647">
        <w:rPr>
          <w:rFonts w:ascii="Arial" w:hAnsi="Arial" w:cs="Arial"/>
          <w:sz w:val="24"/>
          <w:szCs w:val="24"/>
        </w:rPr>
        <w:t xml:space="preserve">% расстояния между контрольными точками или, для одиночных светофильтров, </w:t>
      </w:r>
      <w:r w:rsidR="008B7373" w:rsidRPr="005B3647">
        <w:rPr>
          <w:rFonts w:ascii="Arial" w:hAnsi="Arial" w:cs="Arial"/>
          <w:sz w:val="24"/>
          <w:szCs w:val="24"/>
        </w:rPr>
        <w:t>закры</w:t>
      </w:r>
      <w:r w:rsidRPr="005B3647">
        <w:rPr>
          <w:rFonts w:ascii="Arial" w:hAnsi="Arial" w:cs="Arial"/>
          <w:sz w:val="24"/>
          <w:szCs w:val="24"/>
        </w:rPr>
        <w:t>вающих оба глаза, расстояние, равное 10</w:t>
      </w:r>
      <w:r w:rsidR="00B30772" w:rsidRPr="005B3647">
        <w:rPr>
          <w:rFonts w:ascii="Arial" w:hAnsi="Arial" w:cs="Arial"/>
          <w:sz w:val="24"/>
          <w:szCs w:val="24"/>
        </w:rPr>
        <w:t xml:space="preserve"> </w:t>
      </w:r>
      <w:r w:rsidRPr="005B3647">
        <w:rPr>
          <w:rFonts w:ascii="Arial" w:hAnsi="Arial" w:cs="Arial"/>
          <w:sz w:val="24"/>
          <w:szCs w:val="24"/>
        </w:rPr>
        <w:t xml:space="preserve">% от 64 мм или </w:t>
      </w:r>
      <w:r w:rsidR="00734580" w:rsidRPr="005B3647">
        <w:rPr>
          <w:rFonts w:ascii="Arial" w:hAnsi="Arial" w:cs="Arial"/>
          <w:sz w:val="24"/>
          <w:szCs w:val="24"/>
        </w:rPr>
        <w:t xml:space="preserve">от </w:t>
      </w:r>
      <w:r w:rsidRPr="005B3647">
        <w:rPr>
          <w:rFonts w:ascii="Arial" w:hAnsi="Arial" w:cs="Arial"/>
          <w:sz w:val="24"/>
          <w:szCs w:val="24"/>
        </w:rPr>
        <w:t>расстояни</w:t>
      </w:r>
      <w:r w:rsidR="00734580" w:rsidRPr="005B3647">
        <w:rPr>
          <w:rFonts w:ascii="Arial" w:hAnsi="Arial" w:cs="Arial"/>
          <w:sz w:val="24"/>
          <w:szCs w:val="24"/>
        </w:rPr>
        <w:t>я</w:t>
      </w:r>
      <w:r w:rsidRPr="005B3647">
        <w:rPr>
          <w:rFonts w:ascii="Arial" w:hAnsi="Arial" w:cs="Arial"/>
          <w:sz w:val="24"/>
          <w:szCs w:val="24"/>
        </w:rPr>
        <w:t>, указанно</w:t>
      </w:r>
      <w:r w:rsidR="00734580" w:rsidRPr="005B3647">
        <w:rPr>
          <w:rFonts w:ascii="Arial" w:hAnsi="Arial" w:cs="Arial"/>
          <w:sz w:val="24"/>
          <w:szCs w:val="24"/>
        </w:rPr>
        <w:t>го</w:t>
      </w:r>
      <w:r w:rsidRPr="005B3647">
        <w:rPr>
          <w:rFonts w:ascii="Arial" w:hAnsi="Arial" w:cs="Arial"/>
          <w:sz w:val="24"/>
          <w:szCs w:val="24"/>
        </w:rPr>
        <w:t xml:space="preserve"> изготовителем (см. ISO 4007)  </w:t>
      </w:r>
    </w:p>
    <w:p w:rsidR="00FD1F43" w:rsidRPr="005B3647" w:rsidRDefault="00B30772" w:rsidP="00B30772">
      <w:pPr>
        <w:spacing w:before="120" w:after="120"/>
        <w:ind w:firstLine="709"/>
        <w:jc w:val="both"/>
        <w:rPr>
          <w:rFonts w:ascii="Arial" w:hAnsi="Arial" w:cs="Arial"/>
          <w:szCs w:val="24"/>
        </w:rPr>
      </w:pPr>
      <w:r w:rsidRPr="005B3647">
        <w:rPr>
          <w:rFonts w:ascii="Arial" w:hAnsi="Arial" w:cs="Arial"/>
          <w:spacing w:val="40"/>
          <w:szCs w:val="24"/>
        </w:rPr>
        <w:t>Примечание</w:t>
      </w:r>
      <w:r w:rsidR="00FD1F43" w:rsidRPr="005B3647">
        <w:rPr>
          <w:rFonts w:ascii="Arial" w:hAnsi="Arial" w:cs="Arial"/>
          <w:szCs w:val="24"/>
        </w:rPr>
        <w:t xml:space="preserve"> </w:t>
      </w:r>
      <w:r w:rsidRPr="005B3647">
        <w:rPr>
          <w:rFonts w:ascii="Arial" w:hAnsi="Arial" w:cs="Arial"/>
          <w:szCs w:val="24"/>
        </w:rPr>
        <w:t>–</w:t>
      </w:r>
      <w:r w:rsidR="00FD1F43" w:rsidRPr="005B3647">
        <w:rPr>
          <w:rFonts w:ascii="Arial" w:hAnsi="Arial" w:cs="Arial"/>
          <w:szCs w:val="24"/>
        </w:rPr>
        <w:t xml:space="preserve"> Если максимальная нагрузка 5 Н недостаточна для смещения </w:t>
      </w:r>
      <w:r w:rsidR="00730A11" w:rsidRPr="005B3647">
        <w:rPr>
          <w:rFonts w:ascii="Arial" w:hAnsi="Arial" w:cs="Arial"/>
          <w:szCs w:val="24"/>
        </w:rPr>
        <w:t>стержня</w:t>
      </w:r>
      <w:r w:rsidR="00FD1F43" w:rsidRPr="005B3647">
        <w:rPr>
          <w:rFonts w:ascii="Arial" w:hAnsi="Arial" w:cs="Arial"/>
          <w:szCs w:val="24"/>
        </w:rPr>
        <w:t xml:space="preserve"> давления на расстояние, указанное в b), продолж</w:t>
      </w:r>
      <w:r w:rsidRPr="005B3647">
        <w:rPr>
          <w:rFonts w:ascii="Arial" w:hAnsi="Arial" w:cs="Arial"/>
          <w:szCs w:val="24"/>
        </w:rPr>
        <w:t>ают</w:t>
      </w:r>
      <w:r w:rsidR="00FD1F43" w:rsidRPr="005B3647">
        <w:rPr>
          <w:rFonts w:ascii="Arial" w:hAnsi="Arial" w:cs="Arial"/>
          <w:szCs w:val="24"/>
        </w:rPr>
        <w:t xml:space="preserve"> испытание, но достигнутое смещение</w:t>
      </w:r>
      <w:r w:rsidRPr="005B3647">
        <w:rPr>
          <w:rFonts w:ascii="Arial" w:hAnsi="Arial" w:cs="Arial"/>
          <w:szCs w:val="24"/>
        </w:rPr>
        <w:t xml:space="preserve"> записывают</w:t>
      </w:r>
      <w:r w:rsidR="00FD1F43" w:rsidRPr="005B3647">
        <w:rPr>
          <w:rFonts w:ascii="Arial" w:hAnsi="Arial" w:cs="Arial"/>
          <w:szCs w:val="24"/>
        </w:rPr>
        <w:t>.</w:t>
      </w:r>
    </w:p>
    <w:p w:rsidR="00FD1F43" w:rsidRPr="005B3647" w:rsidRDefault="005757D9" w:rsidP="00FD1F43">
      <w:pPr>
        <w:spacing w:line="360" w:lineRule="auto"/>
        <w:ind w:firstLine="709"/>
        <w:jc w:val="both"/>
        <w:rPr>
          <w:rFonts w:ascii="Arial" w:hAnsi="Arial" w:cs="Arial"/>
          <w:sz w:val="24"/>
          <w:szCs w:val="24"/>
        </w:rPr>
      </w:pPr>
      <w:r w:rsidRPr="005B3647">
        <w:rPr>
          <w:rFonts w:ascii="Arial" w:hAnsi="Arial" w:cs="Arial"/>
          <w:sz w:val="24"/>
          <w:szCs w:val="24"/>
        </w:rPr>
        <w:t xml:space="preserve">Сохраняют </w:t>
      </w:r>
      <w:r w:rsidR="00FD1F43" w:rsidRPr="005B3647">
        <w:rPr>
          <w:rFonts w:ascii="Arial" w:hAnsi="Arial" w:cs="Arial"/>
          <w:sz w:val="24"/>
          <w:szCs w:val="24"/>
        </w:rPr>
        <w:t xml:space="preserve">первоначальное смещение в течение 5 с, а затем </w:t>
      </w:r>
      <w:r w:rsidRPr="005B3647">
        <w:rPr>
          <w:rFonts w:ascii="Arial" w:hAnsi="Arial" w:cs="Arial"/>
          <w:sz w:val="24"/>
          <w:szCs w:val="24"/>
        </w:rPr>
        <w:t xml:space="preserve">возвращают </w:t>
      </w:r>
      <w:r w:rsidR="00730A11" w:rsidRPr="005B3647">
        <w:rPr>
          <w:rFonts w:ascii="Arial" w:hAnsi="Arial" w:cs="Arial"/>
          <w:sz w:val="24"/>
          <w:szCs w:val="24"/>
        </w:rPr>
        <w:t>стержень</w:t>
      </w:r>
      <w:r w:rsidR="00FD1F43" w:rsidRPr="005B3647">
        <w:rPr>
          <w:rFonts w:ascii="Arial" w:hAnsi="Arial" w:cs="Arial"/>
          <w:sz w:val="24"/>
          <w:szCs w:val="24"/>
        </w:rPr>
        <w:t xml:space="preserve"> давления в исходное положение. Через 20 с снова </w:t>
      </w:r>
      <w:r w:rsidRPr="005B3647">
        <w:rPr>
          <w:rFonts w:ascii="Arial" w:hAnsi="Arial" w:cs="Arial"/>
          <w:sz w:val="24"/>
          <w:szCs w:val="24"/>
        </w:rPr>
        <w:t xml:space="preserve">опускают </w:t>
      </w:r>
      <w:r w:rsidR="00730A11" w:rsidRPr="005B3647">
        <w:rPr>
          <w:rFonts w:ascii="Arial" w:hAnsi="Arial" w:cs="Arial"/>
          <w:sz w:val="24"/>
          <w:szCs w:val="24"/>
        </w:rPr>
        <w:t>стержень</w:t>
      </w:r>
      <w:r w:rsidR="00FD1F43" w:rsidRPr="005B3647">
        <w:rPr>
          <w:rFonts w:ascii="Arial" w:hAnsi="Arial" w:cs="Arial"/>
          <w:sz w:val="24"/>
          <w:szCs w:val="24"/>
        </w:rPr>
        <w:t>, пока он не упрется в светофильтр.</w:t>
      </w:r>
    </w:p>
    <w:p w:rsidR="00FD1F43" w:rsidRPr="005B3647" w:rsidRDefault="004E5245" w:rsidP="00FD1F43">
      <w:pPr>
        <w:spacing w:line="360" w:lineRule="auto"/>
        <w:ind w:firstLine="709"/>
        <w:jc w:val="both"/>
        <w:rPr>
          <w:rFonts w:ascii="Arial" w:hAnsi="Arial" w:cs="Arial"/>
          <w:sz w:val="24"/>
          <w:szCs w:val="24"/>
        </w:rPr>
      </w:pPr>
      <w:r w:rsidRPr="005B3647">
        <w:rPr>
          <w:rFonts w:ascii="Arial" w:hAnsi="Arial" w:cs="Arial"/>
          <w:sz w:val="24"/>
          <w:szCs w:val="24"/>
        </w:rPr>
        <w:t xml:space="preserve">Определяют </w:t>
      </w:r>
      <w:r w:rsidR="00FD1F43" w:rsidRPr="005B3647">
        <w:rPr>
          <w:rFonts w:ascii="Arial" w:hAnsi="Arial" w:cs="Arial"/>
          <w:sz w:val="24"/>
          <w:szCs w:val="24"/>
        </w:rPr>
        <w:t xml:space="preserve">в миллиметрах перемещение </w:t>
      </w:r>
      <w:r w:rsidR="00FD1F43" w:rsidRPr="005B3647">
        <w:rPr>
          <w:rFonts w:ascii="Arial" w:hAnsi="Arial" w:cs="Arial"/>
          <w:i/>
          <w:sz w:val="24"/>
          <w:szCs w:val="24"/>
        </w:rPr>
        <w:t>x</w:t>
      </w:r>
      <w:r w:rsidR="00FD1F43" w:rsidRPr="005B3647">
        <w:rPr>
          <w:rFonts w:ascii="Arial" w:hAnsi="Arial" w:cs="Arial"/>
          <w:sz w:val="24"/>
          <w:szCs w:val="24"/>
        </w:rPr>
        <w:t xml:space="preserve"> стержня давления из начальной позиции и </w:t>
      </w:r>
      <w:r w:rsidRPr="005B3647">
        <w:rPr>
          <w:rFonts w:ascii="Arial" w:hAnsi="Arial" w:cs="Arial"/>
          <w:sz w:val="24"/>
          <w:szCs w:val="24"/>
        </w:rPr>
        <w:t xml:space="preserve">рассчитывают </w:t>
      </w:r>
      <w:r w:rsidR="00FD1F43" w:rsidRPr="005B3647">
        <w:rPr>
          <w:rFonts w:ascii="Arial" w:hAnsi="Arial" w:cs="Arial"/>
          <w:sz w:val="24"/>
          <w:szCs w:val="24"/>
        </w:rPr>
        <w:t xml:space="preserve">процент деформации, используя следующую формулу. </w:t>
      </w:r>
      <w:r w:rsidRPr="005B3647">
        <w:rPr>
          <w:rFonts w:ascii="Arial" w:hAnsi="Arial" w:cs="Arial"/>
          <w:sz w:val="24"/>
          <w:szCs w:val="24"/>
        </w:rPr>
        <w:t>Убеждаются</w:t>
      </w:r>
      <w:r w:rsidR="00FD1F43" w:rsidRPr="005B3647">
        <w:rPr>
          <w:rFonts w:ascii="Arial" w:hAnsi="Arial" w:cs="Arial"/>
          <w:sz w:val="24"/>
          <w:szCs w:val="24"/>
        </w:rPr>
        <w:t>, что оправа солнцезащитных очков не имеет трещин</w:t>
      </w:r>
      <w:proofErr w:type="gramStart"/>
      <w:r w:rsidR="00FD1F43" w:rsidRPr="005B3647">
        <w:rPr>
          <w:rFonts w:ascii="Arial" w:hAnsi="Arial" w:cs="Arial"/>
          <w:sz w:val="24"/>
          <w:szCs w:val="24"/>
        </w:rPr>
        <w:t>.</w:t>
      </w:r>
      <w:proofErr w:type="gramEnd"/>
    </w:p>
    <w:p w:rsidR="0029315A" w:rsidRPr="005B3647" w:rsidRDefault="00D67F98" w:rsidP="0029315A">
      <w:pPr>
        <w:spacing w:line="360" w:lineRule="auto"/>
        <w:ind w:firstLine="709"/>
        <w:jc w:val="both"/>
        <w:rPr>
          <w:rFonts w:ascii="Arial" w:hAnsi="Arial" w:cs="Arial"/>
          <w:sz w:val="24"/>
          <w:szCs w:val="24"/>
        </w:rPr>
      </w:pPr>
      <w:r w:rsidRPr="005B3647">
        <w:rPr>
          <w:rFonts w:ascii="Arial" w:hAnsi="Arial" w:cs="Arial"/>
          <w:noProof/>
          <w:lang w:eastAsia="ru-RU"/>
        </w:rPr>
        <w:drawing>
          <wp:inline distT="0" distB="0" distL="0" distR="0" wp14:anchorId="67D2037C" wp14:editId="7EDC8954">
            <wp:extent cx="955040" cy="600710"/>
            <wp:effectExtent l="19050" t="0" r="0" b="0"/>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cstate="print"/>
                    <a:srcRect/>
                    <a:stretch>
                      <a:fillRect/>
                    </a:stretch>
                  </pic:blipFill>
                  <pic:spPr bwMode="auto">
                    <a:xfrm>
                      <a:off x="0" y="0"/>
                      <a:ext cx="955040" cy="600710"/>
                    </a:xfrm>
                    <a:prstGeom prst="rect">
                      <a:avLst/>
                    </a:prstGeom>
                    <a:noFill/>
                    <a:ln w="9525">
                      <a:noFill/>
                      <a:miter lim="800000"/>
                      <a:headEnd/>
                      <a:tailEnd/>
                    </a:ln>
                  </pic:spPr>
                </pic:pic>
              </a:graphicData>
            </a:graphic>
          </wp:inline>
        </w:drawing>
      </w:r>
      <w:r w:rsidR="00FD1F43" w:rsidRPr="005B3647">
        <w:rPr>
          <w:rFonts w:ascii="Arial" w:hAnsi="Arial" w:cs="Arial"/>
          <w:position w:val="40"/>
          <w:sz w:val="24"/>
          <w:szCs w:val="24"/>
        </w:rPr>
        <w:t>,</w:t>
      </w:r>
    </w:p>
    <w:p w:rsidR="00FD1F43" w:rsidRPr="005B3647" w:rsidRDefault="0029315A" w:rsidP="0029315A">
      <w:pPr>
        <w:spacing w:line="360" w:lineRule="auto"/>
        <w:jc w:val="both"/>
        <w:rPr>
          <w:rFonts w:ascii="Arial" w:hAnsi="Arial" w:cs="Arial"/>
          <w:noProof/>
          <w:lang w:eastAsia="ru-RU"/>
        </w:rPr>
      </w:pPr>
      <w:r w:rsidRPr="005B3647">
        <w:rPr>
          <w:rFonts w:ascii="Arial" w:hAnsi="Arial" w:cs="Arial"/>
          <w:sz w:val="24"/>
          <w:szCs w:val="24"/>
        </w:rPr>
        <w:t>где</w:t>
      </w:r>
      <w:r w:rsidRPr="005B3647">
        <w:rPr>
          <w:rFonts w:ascii="Arial" w:hAnsi="Arial" w:cs="Arial"/>
          <w:noProof/>
          <w:lang w:eastAsia="ru-RU"/>
        </w:rPr>
        <w:t xml:space="preserve"> </w:t>
      </w:r>
      <w:r w:rsidR="00FD1F43" w:rsidRPr="005B3647">
        <w:rPr>
          <w:rFonts w:ascii="Arial" w:hAnsi="Arial" w:cs="Arial"/>
          <w:i/>
          <w:sz w:val="24"/>
          <w:szCs w:val="24"/>
        </w:rPr>
        <w:t>f</w:t>
      </w:r>
      <w:r w:rsidRPr="005B3647">
        <w:rPr>
          <w:rFonts w:ascii="Arial" w:hAnsi="Arial" w:cs="Arial"/>
          <w:sz w:val="24"/>
          <w:szCs w:val="24"/>
        </w:rPr>
        <w:t xml:space="preserve"> –</w:t>
      </w:r>
      <w:r w:rsidR="002F1E43" w:rsidRPr="005B3647">
        <w:rPr>
          <w:rFonts w:ascii="Arial" w:hAnsi="Arial" w:cs="Arial"/>
          <w:sz w:val="24"/>
          <w:szCs w:val="24"/>
        </w:rPr>
        <w:t xml:space="preserve"> деформация</w:t>
      </w:r>
      <w:proofErr w:type="gramStart"/>
      <w:r w:rsidRPr="005B3647">
        <w:rPr>
          <w:rFonts w:ascii="Arial" w:hAnsi="Arial" w:cs="Arial"/>
          <w:sz w:val="24"/>
          <w:szCs w:val="24"/>
        </w:rPr>
        <w:t>, %</w:t>
      </w:r>
      <w:r w:rsidR="00FD1F43" w:rsidRPr="005B3647">
        <w:rPr>
          <w:rFonts w:ascii="Arial" w:hAnsi="Arial" w:cs="Arial"/>
          <w:sz w:val="24"/>
          <w:szCs w:val="24"/>
        </w:rPr>
        <w:t>;</w:t>
      </w:r>
      <w:proofErr w:type="gramEnd"/>
    </w:p>
    <w:p w:rsidR="00FD1F43" w:rsidRPr="005B3647" w:rsidRDefault="0029315A" w:rsidP="0029315A">
      <w:pPr>
        <w:spacing w:line="360" w:lineRule="auto"/>
        <w:jc w:val="both"/>
        <w:rPr>
          <w:rFonts w:ascii="Arial" w:hAnsi="Arial" w:cs="Arial"/>
          <w:sz w:val="24"/>
          <w:szCs w:val="24"/>
        </w:rPr>
      </w:pPr>
      <w:r w:rsidRPr="005B3647">
        <w:rPr>
          <w:rFonts w:ascii="Arial" w:hAnsi="Arial" w:cs="Arial"/>
          <w:i/>
          <w:sz w:val="24"/>
          <w:szCs w:val="24"/>
        </w:rPr>
        <w:t xml:space="preserve">     </w:t>
      </w:r>
      <w:r w:rsidR="00FD1F43" w:rsidRPr="005B3647">
        <w:rPr>
          <w:rFonts w:ascii="Arial" w:hAnsi="Arial" w:cs="Arial"/>
          <w:i/>
          <w:sz w:val="24"/>
          <w:szCs w:val="24"/>
        </w:rPr>
        <w:t>x</w:t>
      </w:r>
      <w:r w:rsidRPr="005B3647">
        <w:rPr>
          <w:rFonts w:ascii="Arial" w:hAnsi="Arial" w:cs="Arial"/>
          <w:i/>
          <w:sz w:val="24"/>
          <w:szCs w:val="24"/>
        </w:rPr>
        <w:t xml:space="preserve"> </w:t>
      </w:r>
      <w:r w:rsidRPr="005B3647">
        <w:rPr>
          <w:rFonts w:ascii="Arial" w:hAnsi="Arial" w:cs="Arial"/>
          <w:sz w:val="24"/>
          <w:szCs w:val="24"/>
        </w:rPr>
        <w:t>–</w:t>
      </w:r>
      <w:r w:rsidR="00FD1F43" w:rsidRPr="005B3647">
        <w:rPr>
          <w:rFonts w:ascii="Arial" w:hAnsi="Arial" w:cs="Arial"/>
          <w:sz w:val="24"/>
          <w:szCs w:val="24"/>
        </w:rPr>
        <w:t xml:space="preserve"> смещение </w:t>
      </w:r>
      <w:r w:rsidR="00730A11" w:rsidRPr="005B3647">
        <w:rPr>
          <w:rFonts w:ascii="Arial" w:hAnsi="Arial" w:cs="Arial"/>
          <w:sz w:val="24"/>
          <w:szCs w:val="24"/>
        </w:rPr>
        <w:t>прижимного стержня</w:t>
      </w:r>
      <w:r w:rsidR="00FD1F43" w:rsidRPr="005B3647">
        <w:rPr>
          <w:rFonts w:ascii="Arial" w:hAnsi="Arial" w:cs="Arial"/>
          <w:sz w:val="24"/>
          <w:szCs w:val="24"/>
        </w:rPr>
        <w:t>;</w:t>
      </w:r>
    </w:p>
    <w:p w:rsidR="00FD1F43" w:rsidRPr="005B3647" w:rsidRDefault="0029315A" w:rsidP="0029315A">
      <w:pPr>
        <w:spacing w:line="360" w:lineRule="auto"/>
        <w:jc w:val="both"/>
        <w:rPr>
          <w:rFonts w:ascii="Arial" w:hAnsi="Arial" w:cs="Arial"/>
          <w:sz w:val="24"/>
          <w:szCs w:val="24"/>
        </w:rPr>
      </w:pPr>
      <w:r w:rsidRPr="005B3647">
        <w:rPr>
          <w:rFonts w:ascii="Arial" w:hAnsi="Arial" w:cs="Arial"/>
          <w:i/>
          <w:sz w:val="24"/>
          <w:szCs w:val="24"/>
        </w:rPr>
        <w:t xml:space="preserve">     </w:t>
      </w:r>
      <w:r w:rsidR="00FD1F43" w:rsidRPr="005B3647">
        <w:rPr>
          <w:rFonts w:ascii="Arial" w:hAnsi="Arial" w:cs="Arial"/>
          <w:i/>
          <w:sz w:val="24"/>
          <w:szCs w:val="24"/>
        </w:rPr>
        <w:t>c</w:t>
      </w:r>
      <w:r w:rsidRPr="005B3647">
        <w:rPr>
          <w:rFonts w:ascii="Arial" w:hAnsi="Arial" w:cs="Arial"/>
          <w:sz w:val="24"/>
          <w:szCs w:val="24"/>
        </w:rPr>
        <w:t xml:space="preserve"> –</w:t>
      </w:r>
      <w:r w:rsidR="00FD1F43" w:rsidRPr="005B3647">
        <w:rPr>
          <w:rFonts w:ascii="Arial" w:hAnsi="Arial" w:cs="Arial"/>
          <w:sz w:val="24"/>
          <w:szCs w:val="24"/>
        </w:rPr>
        <w:t xml:space="preserve"> расстояние между контрольными точками.</w:t>
      </w:r>
    </w:p>
    <w:p w:rsidR="00864FCC" w:rsidRPr="005B3647" w:rsidRDefault="00864FCC">
      <w:pPr>
        <w:widowControl/>
        <w:suppressAutoHyphens w:val="0"/>
        <w:autoSpaceDE/>
        <w:rPr>
          <w:rFonts w:ascii="Arial" w:hAnsi="Arial" w:cs="Arial"/>
          <w:sz w:val="24"/>
          <w:szCs w:val="24"/>
        </w:rPr>
      </w:pPr>
      <w:r w:rsidRPr="005B3647">
        <w:rPr>
          <w:rFonts w:ascii="Arial" w:hAnsi="Arial" w:cs="Arial"/>
          <w:sz w:val="24"/>
          <w:szCs w:val="24"/>
        </w:rPr>
        <w:br w:type="page"/>
      </w:r>
    </w:p>
    <w:p w:rsidR="00DD7E17" w:rsidRPr="005B3647" w:rsidRDefault="00482547" w:rsidP="005B7B2C">
      <w:pPr>
        <w:spacing w:line="360" w:lineRule="auto"/>
        <w:ind w:firstLine="709"/>
        <w:jc w:val="both"/>
        <w:rPr>
          <w:rFonts w:ascii="Arial" w:hAnsi="Arial" w:cs="Arial"/>
          <w:sz w:val="24"/>
          <w:szCs w:val="24"/>
        </w:rPr>
      </w:pPr>
      <w:r w:rsidRPr="005B3647">
        <w:rPr>
          <w:rFonts w:ascii="Arial" w:hAnsi="Arial" w:cs="Arial"/>
          <w:sz w:val="24"/>
          <w:szCs w:val="24"/>
        </w:rPr>
        <w:lastRenderedPageBreak/>
        <w:t xml:space="preserve">При испытании </w:t>
      </w:r>
      <w:r w:rsidR="00DD7E17" w:rsidRPr="005B3647">
        <w:rPr>
          <w:rFonts w:ascii="Arial" w:hAnsi="Arial" w:cs="Arial"/>
          <w:sz w:val="24"/>
          <w:szCs w:val="24"/>
        </w:rPr>
        <w:t>наблюдатель с остротой зрения не менее 1,0</w:t>
      </w:r>
      <w:r w:rsidR="00864FCC" w:rsidRPr="005B3647">
        <w:rPr>
          <w:rFonts w:ascii="Arial" w:hAnsi="Arial" w:cs="Arial"/>
          <w:sz w:val="24"/>
          <w:szCs w:val="24"/>
        </w:rPr>
        <w:t>,</w:t>
      </w:r>
      <w:r w:rsidR="00864FCC" w:rsidRPr="005B3647">
        <w:rPr>
          <w:rFonts w:ascii="Arial" w:hAnsi="Arial" w:cs="Arial"/>
          <w:bCs/>
          <w:sz w:val="24"/>
          <w:szCs w:val="24"/>
        </w:rPr>
        <w:t xml:space="preserve"> проверенной с использованием </w:t>
      </w:r>
      <w:proofErr w:type="spellStart"/>
      <w:r w:rsidR="00864FCC" w:rsidRPr="005B3647">
        <w:rPr>
          <w:rFonts w:ascii="Arial" w:hAnsi="Arial" w:cs="Arial"/>
          <w:bCs/>
          <w:sz w:val="24"/>
          <w:szCs w:val="24"/>
        </w:rPr>
        <w:t>оптотипов</w:t>
      </w:r>
      <w:proofErr w:type="spellEnd"/>
      <w:r w:rsidR="00864FCC" w:rsidRPr="005B3647">
        <w:rPr>
          <w:rFonts w:ascii="Arial" w:hAnsi="Arial" w:cs="Arial"/>
          <w:bCs/>
          <w:sz w:val="24"/>
          <w:szCs w:val="24"/>
        </w:rPr>
        <w:t xml:space="preserve"> по </w:t>
      </w:r>
      <w:r w:rsidR="00864FCC" w:rsidRPr="005B3647">
        <w:rPr>
          <w:rFonts w:ascii="Arial" w:hAnsi="Arial" w:cs="Arial"/>
          <w:bCs/>
          <w:sz w:val="24"/>
          <w:szCs w:val="24"/>
          <w:lang w:val="en-US"/>
        </w:rPr>
        <w:t>ISO</w:t>
      </w:r>
      <w:r w:rsidR="00864FCC" w:rsidRPr="005B3647">
        <w:rPr>
          <w:rFonts w:ascii="Arial" w:hAnsi="Arial" w:cs="Arial"/>
          <w:bCs/>
          <w:sz w:val="24"/>
          <w:szCs w:val="24"/>
        </w:rPr>
        <w:t xml:space="preserve"> 8596,</w:t>
      </w:r>
      <w:r w:rsidR="00DD7E17" w:rsidRPr="005B3647">
        <w:rPr>
          <w:rFonts w:ascii="Arial" w:hAnsi="Arial" w:cs="Arial"/>
          <w:sz w:val="24"/>
          <w:szCs w:val="24"/>
        </w:rPr>
        <w:t xml:space="preserve"> без помощи увеличительной линзы проводит </w:t>
      </w:r>
      <w:r w:rsidRPr="005B3647">
        <w:rPr>
          <w:rFonts w:ascii="Arial" w:hAnsi="Arial" w:cs="Arial"/>
          <w:sz w:val="24"/>
          <w:szCs w:val="24"/>
        </w:rPr>
        <w:t>в</w:t>
      </w:r>
      <w:r w:rsidR="00FD1F43" w:rsidRPr="005B3647">
        <w:rPr>
          <w:rFonts w:ascii="Arial" w:hAnsi="Arial" w:cs="Arial"/>
          <w:sz w:val="24"/>
          <w:szCs w:val="24"/>
        </w:rPr>
        <w:t>изуальный осм</w:t>
      </w:r>
      <w:r w:rsidR="00864FCC" w:rsidRPr="005B3647">
        <w:rPr>
          <w:rFonts w:ascii="Arial" w:hAnsi="Arial" w:cs="Arial"/>
          <w:sz w:val="24"/>
          <w:szCs w:val="24"/>
        </w:rPr>
        <w:t>отр оправы солнцезащитных очков</w:t>
      </w:r>
      <w:r w:rsidR="00FD1F43" w:rsidRPr="005B3647">
        <w:rPr>
          <w:rFonts w:ascii="Arial" w:hAnsi="Arial" w:cs="Arial"/>
          <w:sz w:val="24"/>
          <w:szCs w:val="24"/>
        </w:rPr>
        <w:t xml:space="preserve">. </w:t>
      </w:r>
      <w:r w:rsidR="00864FCC" w:rsidRPr="005B3647">
        <w:rPr>
          <w:rFonts w:ascii="Arial" w:hAnsi="Arial" w:cs="Arial"/>
          <w:sz w:val="24"/>
          <w:szCs w:val="24"/>
        </w:rPr>
        <w:t>Должно использоваться любое средство коррекции зрения, необходимое для осмотра на нужном расстоянии.</w:t>
      </w:r>
    </w:p>
    <w:p w:rsidR="00FD1F43" w:rsidRPr="005B3647" w:rsidRDefault="005F4839" w:rsidP="00FD1F43">
      <w:pPr>
        <w:spacing w:line="360" w:lineRule="auto"/>
        <w:ind w:firstLine="709"/>
        <w:jc w:val="both"/>
        <w:rPr>
          <w:rFonts w:ascii="Arial" w:hAnsi="Arial" w:cs="Arial"/>
          <w:sz w:val="24"/>
          <w:szCs w:val="24"/>
        </w:rPr>
      </w:pPr>
      <w:r w:rsidRPr="005B3647">
        <w:rPr>
          <w:rFonts w:ascii="Arial" w:hAnsi="Arial" w:cs="Arial"/>
          <w:sz w:val="24"/>
          <w:szCs w:val="24"/>
        </w:rPr>
        <w:t>Испытания проводят на черном матовом фоне, при этом</w:t>
      </w:r>
      <w:r w:rsidR="00FD1F43" w:rsidRPr="005B3647">
        <w:rPr>
          <w:rFonts w:ascii="Arial" w:hAnsi="Arial" w:cs="Arial"/>
          <w:sz w:val="24"/>
          <w:szCs w:val="24"/>
        </w:rPr>
        <w:t xml:space="preserve"> </w:t>
      </w:r>
      <w:r w:rsidRPr="005B3647">
        <w:rPr>
          <w:rFonts w:ascii="Arial" w:hAnsi="Arial" w:cs="Arial"/>
          <w:sz w:val="24"/>
          <w:szCs w:val="24"/>
        </w:rPr>
        <w:t xml:space="preserve">испытуемый образец </w:t>
      </w:r>
      <w:r w:rsidR="00EE7A42" w:rsidRPr="005B3647">
        <w:rPr>
          <w:rFonts w:ascii="Arial" w:hAnsi="Arial" w:cs="Arial"/>
          <w:sz w:val="24"/>
          <w:szCs w:val="24"/>
        </w:rPr>
        <w:t xml:space="preserve">освещают </w:t>
      </w:r>
      <w:r w:rsidR="00FD1F43" w:rsidRPr="005B3647">
        <w:rPr>
          <w:rFonts w:ascii="Arial" w:hAnsi="Arial" w:cs="Arial"/>
          <w:sz w:val="24"/>
          <w:szCs w:val="24"/>
        </w:rPr>
        <w:t xml:space="preserve">источником света </w:t>
      </w:r>
      <w:r w:rsidR="0016585B" w:rsidRPr="005B3647">
        <w:rPr>
          <w:rFonts w:ascii="Arial" w:hAnsi="Arial" w:cs="Arial"/>
          <w:sz w:val="24"/>
          <w:szCs w:val="24"/>
        </w:rPr>
        <w:t>от 1</w:t>
      </w:r>
      <w:r w:rsidR="00FD1F43" w:rsidRPr="005B3647">
        <w:rPr>
          <w:rFonts w:ascii="Arial" w:hAnsi="Arial" w:cs="Arial"/>
          <w:sz w:val="24"/>
          <w:szCs w:val="24"/>
        </w:rPr>
        <w:t xml:space="preserve"> 000 </w:t>
      </w:r>
      <w:proofErr w:type="spellStart"/>
      <w:r w:rsidR="00FD1F43" w:rsidRPr="005B3647">
        <w:rPr>
          <w:rFonts w:ascii="Arial" w:hAnsi="Arial" w:cs="Arial"/>
          <w:sz w:val="24"/>
          <w:szCs w:val="24"/>
        </w:rPr>
        <w:t>лк</w:t>
      </w:r>
      <w:proofErr w:type="spellEnd"/>
      <w:r w:rsidR="00FD1F43" w:rsidRPr="005B3647">
        <w:rPr>
          <w:rFonts w:ascii="Arial" w:hAnsi="Arial" w:cs="Arial"/>
          <w:sz w:val="24"/>
          <w:szCs w:val="24"/>
        </w:rPr>
        <w:t xml:space="preserve"> до 2 000 </w:t>
      </w:r>
      <w:proofErr w:type="spellStart"/>
      <w:r w:rsidR="00FD1F43" w:rsidRPr="005B3647">
        <w:rPr>
          <w:rFonts w:ascii="Arial" w:hAnsi="Arial" w:cs="Arial"/>
          <w:sz w:val="24"/>
          <w:szCs w:val="24"/>
        </w:rPr>
        <w:t>лк</w:t>
      </w:r>
      <w:proofErr w:type="spellEnd"/>
      <w:r w:rsidR="00FD1F43" w:rsidRPr="005B3647">
        <w:rPr>
          <w:rFonts w:ascii="Arial" w:hAnsi="Arial" w:cs="Arial"/>
          <w:sz w:val="24"/>
          <w:szCs w:val="24"/>
        </w:rPr>
        <w:t xml:space="preserve">. </w:t>
      </w:r>
    </w:p>
    <w:p w:rsidR="00FD1F43" w:rsidRPr="005B3647" w:rsidRDefault="000A6D48" w:rsidP="00FD1F43">
      <w:pPr>
        <w:spacing w:line="360" w:lineRule="auto"/>
        <w:ind w:firstLine="709"/>
        <w:jc w:val="both"/>
        <w:rPr>
          <w:rFonts w:ascii="Arial" w:hAnsi="Arial" w:cs="Arial"/>
          <w:sz w:val="24"/>
          <w:szCs w:val="24"/>
        </w:rPr>
      </w:pPr>
      <w:r w:rsidRPr="005B3647">
        <w:rPr>
          <w:rFonts w:ascii="Arial" w:hAnsi="Arial" w:cs="Arial"/>
          <w:sz w:val="24"/>
          <w:szCs w:val="24"/>
        </w:rPr>
        <w:t>Убеждаются</w:t>
      </w:r>
      <w:r w:rsidR="00FD1F43" w:rsidRPr="005B3647">
        <w:rPr>
          <w:rFonts w:ascii="Arial" w:hAnsi="Arial" w:cs="Arial"/>
          <w:sz w:val="24"/>
          <w:szCs w:val="24"/>
        </w:rPr>
        <w:t xml:space="preserve">, что ни один испытуемый светофильтр не был полностью или частично смещен с его первоначального расположения в канавке </w:t>
      </w:r>
      <w:r w:rsidR="004B3FCB" w:rsidRPr="005B3647">
        <w:rPr>
          <w:rFonts w:ascii="Arial" w:hAnsi="Arial" w:cs="Arial"/>
          <w:sz w:val="24"/>
          <w:szCs w:val="24"/>
        </w:rPr>
        <w:t>светового проема оправы</w:t>
      </w:r>
      <w:r w:rsidR="00FD1F43" w:rsidRPr="005B3647">
        <w:rPr>
          <w:rFonts w:ascii="Arial" w:hAnsi="Arial" w:cs="Arial"/>
          <w:sz w:val="24"/>
          <w:szCs w:val="24"/>
        </w:rPr>
        <w:t>.</w:t>
      </w:r>
    </w:p>
    <w:p w:rsidR="00FD1F43" w:rsidRPr="005B3647" w:rsidRDefault="00FD1F43" w:rsidP="00FD1F43">
      <w:pPr>
        <w:spacing w:line="360" w:lineRule="auto"/>
        <w:ind w:firstLine="709"/>
        <w:jc w:val="both"/>
        <w:rPr>
          <w:rFonts w:ascii="Arial" w:hAnsi="Arial" w:cs="Arial"/>
          <w:sz w:val="24"/>
          <w:szCs w:val="24"/>
        </w:rPr>
      </w:pPr>
    </w:p>
    <w:p w:rsidR="00FD1F43" w:rsidRPr="005B3647" w:rsidRDefault="00D67F98" w:rsidP="00FD1F43">
      <w:pPr>
        <w:spacing w:line="360" w:lineRule="auto"/>
        <w:ind w:firstLine="709"/>
        <w:jc w:val="center"/>
        <w:rPr>
          <w:rFonts w:ascii="Arial" w:hAnsi="Arial" w:cs="Arial"/>
          <w:b/>
          <w:sz w:val="24"/>
          <w:szCs w:val="24"/>
        </w:rPr>
      </w:pPr>
      <w:r w:rsidRPr="005B3647">
        <w:rPr>
          <w:rFonts w:ascii="Arial" w:hAnsi="Arial" w:cs="Arial"/>
          <w:noProof/>
          <w:lang w:eastAsia="ru-RU"/>
        </w:rPr>
        <w:drawing>
          <wp:inline distT="0" distB="0" distL="0" distR="0" wp14:anchorId="47B4CABC" wp14:editId="7DD2716C">
            <wp:extent cx="5036185" cy="2566035"/>
            <wp:effectExtent l="19050" t="0" r="0" b="0"/>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srcRect/>
                    <a:stretch>
                      <a:fillRect/>
                    </a:stretch>
                  </pic:blipFill>
                  <pic:spPr bwMode="auto">
                    <a:xfrm>
                      <a:off x="0" y="0"/>
                      <a:ext cx="5036185" cy="2566035"/>
                    </a:xfrm>
                    <a:prstGeom prst="rect">
                      <a:avLst/>
                    </a:prstGeom>
                    <a:noFill/>
                    <a:ln w="9525">
                      <a:noFill/>
                      <a:miter lim="800000"/>
                      <a:headEnd/>
                      <a:tailEnd/>
                    </a:ln>
                  </pic:spPr>
                </pic:pic>
              </a:graphicData>
            </a:graphic>
          </wp:inline>
        </w:drawing>
      </w:r>
    </w:p>
    <w:p w:rsidR="00FD1F43" w:rsidRPr="005B3647" w:rsidRDefault="00FD1F43" w:rsidP="00FD1F43">
      <w:pPr>
        <w:spacing w:line="360" w:lineRule="auto"/>
        <w:ind w:firstLine="709"/>
        <w:jc w:val="center"/>
        <w:rPr>
          <w:rFonts w:ascii="Arial" w:hAnsi="Arial" w:cs="Arial"/>
          <w:i/>
          <w:sz w:val="22"/>
          <w:szCs w:val="24"/>
        </w:rPr>
      </w:pPr>
      <w:r w:rsidRPr="005B3647">
        <w:rPr>
          <w:rFonts w:ascii="Arial" w:hAnsi="Arial" w:cs="Arial"/>
          <w:i/>
          <w:sz w:val="22"/>
          <w:szCs w:val="24"/>
        </w:rPr>
        <w:t xml:space="preserve">R </w:t>
      </w:r>
      <w:r w:rsidR="00A26933" w:rsidRPr="005B3647">
        <w:rPr>
          <w:rFonts w:ascii="Arial" w:hAnsi="Arial" w:cs="Arial"/>
          <w:i/>
          <w:sz w:val="22"/>
          <w:szCs w:val="24"/>
        </w:rPr>
        <w:t>–</w:t>
      </w:r>
      <w:r w:rsidRPr="005B3647">
        <w:rPr>
          <w:rFonts w:ascii="Arial" w:hAnsi="Arial" w:cs="Arial"/>
          <w:i/>
          <w:sz w:val="22"/>
          <w:szCs w:val="24"/>
        </w:rPr>
        <w:t xml:space="preserve"> </w:t>
      </w:r>
      <w:r w:rsidRPr="005B3647">
        <w:rPr>
          <w:rFonts w:ascii="Arial" w:hAnsi="Arial" w:cs="Arial"/>
          <w:sz w:val="22"/>
          <w:szCs w:val="24"/>
        </w:rPr>
        <w:t>контрольные точки;</w:t>
      </w:r>
      <w:r w:rsidRPr="005B3647">
        <w:rPr>
          <w:rFonts w:ascii="Arial" w:hAnsi="Arial" w:cs="Arial"/>
          <w:i/>
          <w:sz w:val="22"/>
          <w:szCs w:val="24"/>
        </w:rPr>
        <w:t xml:space="preserve"> b </w:t>
      </w:r>
      <w:r w:rsidR="00A26933" w:rsidRPr="005B3647">
        <w:rPr>
          <w:rFonts w:ascii="Arial" w:hAnsi="Arial" w:cs="Arial"/>
          <w:i/>
          <w:sz w:val="22"/>
          <w:szCs w:val="24"/>
        </w:rPr>
        <w:t>–</w:t>
      </w:r>
      <w:r w:rsidRPr="005B3647">
        <w:rPr>
          <w:rFonts w:ascii="Arial" w:hAnsi="Arial" w:cs="Arial"/>
          <w:i/>
          <w:sz w:val="22"/>
          <w:szCs w:val="24"/>
        </w:rPr>
        <w:t xml:space="preserve"> </w:t>
      </w:r>
      <w:r w:rsidRPr="005B3647">
        <w:rPr>
          <w:rFonts w:ascii="Arial" w:hAnsi="Arial" w:cs="Arial"/>
          <w:sz w:val="22"/>
          <w:szCs w:val="24"/>
        </w:rPr>
        <w:t>расстояние между касательными к верху и низу светофильтра;</w:t>
      </w:r>
      <w:r w:rsidRPr="005B3647">
        <w:rPr>
          <w:rFonts w:ascii="Arial" w:hAnsi="Arial" w:cs="Arial"/>
          <w:i/>
          <w:sz w:val="22"/>
          <w:szCs w:val="24"/>
        </w:rPr>
        <w:t xml:space="preserve"> PD </w:t>
      </w:r>
      <w:r w:rsidR="00A26933" w:rsidRPr="005B3647">
        <w:rPr>
          <w:rFonts w:ascii="Arial" w:hAnsi="Arial" w:cs="Arial"/>
          <w:sz w:val="22"/>
          <w:szCs w:val="24"/>
        </w:rPr>
        <w:t>–</w:t>
      </w:r>
      <w:r w:rsidRPr="005B3647">
        <w:rPr>
          <w:rFonts w:ascii="Arial" w:hAnsi="Arial" w:cs="Arial"/>
          <w:sz w:val="22"/>
          <w:szCs w:val="24"/>
        </w:rPr>
        <w:t xml:space="preserve"> указанное межзрачковое расстояние</w:t>
      </w:r>
    </w:p>
    <w:p w:rsidR="00FD1F43" w:rsidRPr="005B3647" w:rsidRDefault="00FD1F43" w:rsidP="00A26933">
      <w:pPr>
        <w:spacing w:before="120" w:after="120" w:line="360" w:lineRule="auto"/>
        <w:ind w:firstLine="709"/>
        <w:jc w:val="center"/>
        <w:rPr>
          <w:rFonts w:ascii="Arial" w:hAnsi="Arial" w:cs="Arial"/>
          <w:b/>
          <w:sz w:val="24"/>
          <w:szCs w:val="24"/>
        </w:rPr>
      </w:pPr>
      <w:r w:rsidRPr="005B3647">
        <w:rPr>
          <w:rFonts w:ascii="Arial" w:hAnsi="Arial" w:cs="Arial"/>
          <w:sz w:val="24"/>
          <w:szCs w:val="24"/>
        </w:rPr>
        <w:t xml:space="preserve">Рисунок 19 </w:t>
      </w:r>
      <w:r w:rsidR="00A26933" w:rsidRPr="005B3647">
        <w:rPr>
          <w:rFonts w:ascii="Arial" w:hAnsi="Arial" w:cs="Arial"/>
          <w:sz w:val="24"/>
          <w:szCs w:val="24"/>
        </w:rPr>
        <w:t>–</w:t>
      </w:r>
      <w:r w:rsidRPr="005B3647">
        <w:rPr>
          <w:rFonts w:ascii="Arial" w:hAnsi="Arial" w:cs="Arial"/>
          <w:sz w:val="24"/>
          <w:szCs w:val="24"/>
        </w:rPr>
        <w:t xml:space="preserve"> Определение контрольных точек для светофильтров</w:t>
      </w:r>
    </w:p>
    <w:p w:rsidR="00600D81" w:rsidRPr="005B3647" w:rsidRDefault="00600D81" w:rsidP="00600D81">
      <w:pPr>
        <w:pStyle w:val="29"/>
        <w:spacing w:after="0" w:line="360" w:lineRule="auto"/>
        <w:jc w:val="both"/>
        <w:rPr>
          <w:rFonts w:ascii="Arial" w:hAnsi="Arial" w:cs="Arial"/>
          <w:b/>
          <w:bCs/>
          <w:sz w:val="24"/>
          <w:szCs w:val="24"/>
        </w:rPr>
      </w:pPr>
      <w:r w:rsidRPr="005B3647">
        <w:rPr>
          <w:rFonts w:ascii="Arial" w:hAnsi="Arial" w:cs="Arial"/>
          <w:b/>
          <w:bCs/>
          <w:sz w:val="24"/>
          <w:szCs w:val="24"/>
        </w:rPr>
        <w:tab/>
      </w:r>
    </w:p>
    <w:p w:rsidR="00600D81" w:rsidRPr="005B3647" w:rsidRDefault="00600D81" w:rsidP="00600D81">
      <w:pPr>
        <w:pStyle w:val="29"/>
        <w:spacing w:after="0" w:line="360" w:lineRule="auto"/>
        <w:jc w:val="both"/>
        <w:rPr>
          <w:rFonts w:ascii="Arial" w:hAnsi="Arial" w:cs="Arial"/>
          <w:b/>
          <w:bCs/>
          <w:sz w:val="24"/>
          <w:szCs w:val="24"/>
        </w:rPr>
      </w:pPr>
      <w:r w:rsidRPr="005B3647">
        <w:rPr>
          <w:rFonts w:ascii="Arial" w:hAnsi="Arial" w:cs="Arial"/>
          <w:b/>
          <w:bCs/>
          <w:sz w:val="24"/>
          <w:szCs w:val="24"/>
        </w:rPr>
        <w:tab/>
        <w:t>9.6.4 Протокол испытаний</w:t>
      </w:r>
    </w:p>
    <w:p w:rsidR="00C30EBD" w:rsidRPr="005B3647" w:rsidRDefault="00600D81" w:rsidP="00600D81">
      <w:pPr>
        <w:spacing w:line="360" w:lineRule="auto"/>
        <w:ind w:firstLine="709"/>
        <w:jc w:val="both"/>
        <w:rPr>
          <w:rFonts w:ascii="Arial" w:hAnsi="Arial" w:cs="Arial"/>
          <w:b/>
          <w:sz w:val="24"/>
          <w:szCs w:val="24"/>
        </w:rPr>
      </w:pPr>
      <w:r w:rsidRPr="005B3647">
        <w:rPr>
          <w:rFonts w:ascii="Arial" w:hAnsi="Arial" w:cs="Arial"/>
          <w:sz w:val="24"/>
          <w:szCs w:val="24"/>
        </w:rPr>
        <w:t xml:space="preserve">В протоколе испытаний отмечают, превысила ли деформация солнцезащитных очков 2% расстояния между контрольными точками; </w:t>
      </w:r>
      <w:r w:rsidR="00252B63" w:rsidRPr="005B3647">
        <w:rPr>
          <w:rFonts w:ascii="Arial" w:hAnsi="Arial" w:cs="Arial"/>
          <w:sz w:val="24"/>
          <w:szCs w:val="24"/>
        </w:rPr>
        <w:t xml:space="preserve">вызвала ли </w:t>
      </w:r>
      <w:r w:rsidRPr="005B3647">
        <w:rPr>
          <w:rFonts w:ascii="Arial" w:hAnsi="Arial" w:cs="Arial"/>
          <w:sz w:val="24"/>
          <w:szCs w:val="24"/>
        </w:rPr>
        <w:t>максимальная нагрузка в 5Н увеличение расстояния, указанного в п.9</w:t>
      </w:r>
      <w:r w:rsidR="00252B63" w:rsidRPr="005B3647">
        <w:rPr>
          <w:rFonts w:ascii="Arial" w:hAnsi="Arial" w:cs="Arial"/>
          <w:sz w:val="24"/>
          <w:szCs w:val="24"/>
        </w:rPr>
        <w:t>.6.3;</w:t>
      </w:r>
      <w:r w:rsidRPr="005B3647">
        <w:rPr>
          <w:rFonts w:ascii="Arial" w:hAnsi="Arial" w:cs="Arial"/>
          <w:sz w:val="24"/>
          <w:szCs w:val="24"/>
        </w:rPr>
        <w:t xml:space="preserve"> разрушилась </w:t>
      </w:r>
      <w:r w:rsidR="00252B63" w:rsidRPr="005B3647">
        <w:rPr>
          <w:rFonts w:ascii="Arial" w:hAnsi="Arial" w:cs="Arial"/>
          <w:sz w:val="24"/>
          <w:szCs w:val="24"/>
        </w:rPr>
        <w:t xml:space="preserve">ли </w:t>
      </w:r>
      <w:r w:rsidRPr="005B3647">
        <w:rPr>
          <w:rFonts w:ascii="Arial" w:hAnsi="Arial" w:cs="Arial"/>
          <w:sz w:val="24"/>
          <w:szCs w:val="24"/>
        </w:rPr>
        <w:t>или растрескалась</w:t>
      </w:r>
      <w:r w:rsidR="00252B63" w:rsidRPr="005B3647">
        <w:rPr>
          <w:rFonts w:ascii="Arial" w:hAnsi="Arial" w:cs="Arial"/>
          <w:sz w:val="24"/>
          <w:szCs w:val="24"/>
        </w:rPr>
        <w:t xml:space="preserve"> оправа;</w:t>
      </w:r>
      <w:r w:rsidRPr="005B3647">
        <w:rPr>
          <w:rFonts w:ascii="Arial" w:hAnsi="Arial" w:cs="Arial"/>
          <w:sz w:val="24"/>
          <w:szCs w:val="24"/>
        </w:rPr>
        <w:t xml:space="preserve"> </w:t>
      </w:r>
      <w:r w:rsidR="00252B63" w:rsidRPr="005B3647">
        <w:rPr>
          <w:rFonts w:ascii="Arial" w:hAnsi="Arial" w:cs="Arial"/>
          <w:sz w:val="24"/>
          <w:szCs w:val="24"/>
        </w:rPr>
        <w:t xml:space="preserve">изменил ли </w:t>
      </w:r>
      <w:r w:rsidRPr="005B3647">
        <w:rPr>
          <w:rFonts w:ascii="Arial" w:hAnsi="Arial" w:cs="Arial"/>
          <w:sz w:val="24"/>
          <w:szCs w:val="24"/>
        </w:rPr>
        <w:t xml:space="preserve">светофильтр полностью или частично свое положение в </w:t>
      </w:r>
      <w:proofErr w:type="spellStart"/>
      <w:proofErr w:type="gramStart"/>
      <w:r w:rsidRPr="005B3647">
        <w:rPr>
          <w:rFonts w:ascii="Arial" w:hAnsi="Arial" w:cs="Arial"/>
          <w:sz w:val="24"/>
          <w:szCs w:val="24"/>
        </w:rPr>
        <w:t>в</w:t>
      </w:r>
      <w:proofErr w:type="spellEnd"/>
      <w:proofErr w:type="gramEnd"/>
      <w:r w:rsidRPr="005B3647">
        <w:rPr>
          <w:rFonts w:ascii="Arial" w:hAnsi="Arial" w:cs="Arial"/>
          <w:sz w:val="24"/>
          <w:szCs w:val="24"/>
        </w:rPr>
        <w:t xml:space="preserve"> канавке светового проема оправы.</w:t>
      </w:r>
    </w:p>
    <w:p w:rsidR="00C30EBD" w:rsidRPr="005B3647" w:rsidRDefault="00C30EBD" w:rsidP="00FD1F43">
      <w:pPr>
        <w:spacing w:line="360" w:lineRule="auto"/>
        <w:ind w:firstLine="709"/>
        <w:jc w:val="both"/>
        <w:rPr>
          <w:rFonts w:ascii="Arial" w:hAnsi="Arial" w:cs="Arial"/>
          <w:b/>
          <w:sz w:val="24"/>
          <w:szCs w:val="24"/>
        </w:rPr>
      </w:pPr>
    </w:p>
    <w:p w:rsidR="00600D81" w:rsidRPr="005B3647" w:rsidRDefault="00600D81" w:rsidP="00FD1F43">
      <w:pPr>
        <w:spacing w:line="360" w:lineRule="auto"/>
        <w:ind w:firstLine="709"/>
        <w:jc w:val="both"/>
        <w:rPr>
          <w:rFonts w:ascii="Arial" w:hAnsi="Arial" w:cs="Arial"/>
          <w:b/>
          <w:sz w:val="24"/>
          <w:szCs w:val="24"/>
        </w:rPr>
      </w:pPr>
    </w:p>
    <w:p w:rsidR="00FD1F43" w:rsidRPr="005B3647" w:rsidRDefault="00FD1F43" w:rsidP="00FD1F43">
      <w:pPr>
        <w:spacing w:line="360" w:lineRule="auto"/>
        <w:ind w:firstLine="709"/>
        <w:jc w:val="both"/>
        <w:rPr>
          <w:rFonts w:ascii="Arial" w:hAnsi="Arial" w:cs="Arial"/>
          <w:b/>
          <w:sz w:val="24"/>
          <w:szCs w:val="24"/>
        </w:rPr>
      </w:pPr>
      <w:r w:rsidRPr="005B3647">
        <w:rPr>
          <w:rFonts w:ascii="Arial" w:hAnsi="Arial" w:cs="Arial"/>
          <w:b/>
          <w:sz w:val="24"/>
          <w:szCs w:val="24"/>
        </w:rPr>
        <w:t>9.6.5</w:t>
      </w:r>
      <w:r w:rsidRPr="005B3647">
        <w:rPr>
          <w:rFonts w:ascii="Arial" w:hAnsi="Arial" w:cs="Arial"/>
          <w:b/>
          <w:sz w:val="24"/>
          <w:szCs w:val="24"/>
        </w:rPr>
        <w:tab/>
        <w:t>Неопределенность измерений</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Оценк</w:t>
      </w:r>
      <w:r w:rsidR="00100573" w:rsidRPr="005B3647">
        <w:rPr>
          <w:rFonts w:ascii="Arial" w:hAnsi="Arial" w:cs="Arial"/>
          <w:sz w:val="24"/>
          <w:szCs w:val="24"/>
        </w:rPr>
        <w:t>у</w:t>
      </w:r>
      <w:r w:rsidRPr="005B3647">
        <w:rPr>
          <w:rFonts w:ascii="Arial" w:hAnsi="Arial" w:cs="Arial"/>
          <w:sz w:val="24"/>
          <w:szCs w:val="24"/>
        </w:rPr>
        <w:t xml:space="preserve"> неопределенности измерения, связанной с этим методом испытания, </w:t>
      </w:r>
      <w:r w:rsidR="00EB75DD" w:rsidRPr="005B3647">
        <w:rPr>
          <w:rFonts w:ascii="Arial" w:hAnsi="Arial" w:cs="Arial"/>
          <w:sz w:val="24"/>
          <w:szCs w:val="24"/>
        </w:rPr>
        <w:lastRenderedPageBreak/>
        <w:t xml:space="preserve">устанавливают </w:t>
      </w:r>
      <w:r w:rsidRPr="005B3647">
        <w:rPr>
          <w:rFonts w:ascii="Arial" w:hAnsi="Arial" w:cs="Arial"/>
          <w:sz w:val="24"/>
          <w:szCs w:val="24"/>
        </w:rPr>
        <w:t>в соответствии с Руководством ISO / IEC 98-3. Значение этой оценки не должно превышать ± 10</w:t>
      </w:r>
      <w:r w:rsidR="00C9355D" w:rsidRPr="005B3647">
        <w:rPr>
          <w:rFonts w:ascii="Arial" w:hAnsi="Arial" w:cs="Arial"/>
          <w:sz w:val="24"/>
          <w:szCs w:val="24"/>
        </w:rPr>
        <w:t xml:space="preserve"> </w:t>
      </w:r>
      <w:r w:rsidRPr="005B3647">
        <w:rPr>
          <w:rFonts w:ascii="Arial" w:hAnsi="Arial" w:cs="Arial"/>
          <w:sz w:val="24"/>
          <w:szCs w:val="24"/>
        </w:rPr>
        <w:t>%. См</w:t>
      </w:r>
      <w:r w:rsidR="00E06371" w:rsidRPr="005B3647">
        <w:rPr>
          <w:rFonts w:ascii="Arial" w:hAnsi="Arial" w:cs="Arial"/>
          <w:sz w:val="24"/>
          <w:szCs w:val="24"/>
        </w:rPr>
        <w:t>.</w:t>
      </w:r>
      <w:r w:rsidRPr="005B3647">
        <w:rPr>
          <w:rFonts w:ascii="Arial" w:hAnsi="Arial" w:cs="Arial"/>
          <w:sz w:val="24"/>
          <w:szCs w:val="24"/>
        </w:rPr>
        <w:t xml:space="preserve"> также </w:t>
      </w:r>
      <w:r w:rsidR="00E06371" w:rsidRPr="005B3647">
        <w:rPr>
          <w:rFonts w:ascii="Arial" w:hAnsi="Arial" w:cs="Arial"/>
          <w:sz w:val="24"/>
          <w:szCs w:val="24"/>
        </w:rPr>
        <w:t>п</w:t>
      </w:r>
      <w:r w:rsidRPr="005B3647">
        <w:rPr>
          <w:rFonts w:ascii="Arial" w:hAnsi="Arial" w:cs="Arial"/>
          <w:sz w:val="24"/>
          <w:szCs w:val="24"/>
        </w:rPr>
        <w:t>риложение А.</w:t>
      </w:r>
    </w:p>
    <w:p w:rsidR="00FD1F43" w:rsidRPr="005B3647" w:rsidRDefault="00C9355D" w:rsidP="00C9355D">
      <w:pPr>
        <w:spacing w:before="120" w:after="120"/>
        <w:ind w:firstLine="709"/>
        <w:jc w:val="both"/>
        <w:rPr>
          <w:rFonts w:ascii="Arial" w:hAnsi="Arial" w:cs="Arial"/>
          <w:szCs w:val="24"/>
        </w:rPr>
      </w:pPr>
      <w:r w:rsidRPr="005B3647">
        <w:rPr>
          <w:rFonts w:ascii="Arial" w:hAnsi="Arial" w:cs="Arial"/>
          <w:spacing w:val="40"/>
          <w:szCs w:val="24"/>
        </w:rPr>
        <w:t>Примечание</w:t>
      </w:r>
      <w:r w:rsidR="00FD1F43" w:rsidRPr="005B3647">
        <w:rPr>
          <w:rFonts w:ascii="Arial" w:hAnsi="Arial" w:cs="Arial"/>
          <w:szCs w:val="24"/>
        </w:rPr>
        <w:t xml:space="preserve"> </w:t>
      </w:r>
      <w:r w:rsidRPr="005B3647">
        <w:rPr>
          <w:rFonts w:ascii="Arial" w:hAnsi="Arial" w:cs="Arial"/>
          <w:szCs w:val="24"/>
        </w:rPr>
        <w:t>–</w:t>
      </w:r>
      <w:r w:rsidR="00FD1F43" w:rsidRPr="005B3647">
        <w:rPr>
          <w:rFonts w:ascii="Arial" w:hAnsi="Arial" w:cs="Arial"/>
          <w:szCs w:val="24"/>
        </w:rPr>
        <w:t xml:space="preserve"> Использование </w:t>
      </w:r>
      <w:r w:rsidR="00A83B21" w:rsidRPr="005B3647">
        <w:rPr>
          <w:rFonts w:ascii="Arial" w:hAnsi="Arial" w:cs="Arial"/>
          <w:szCs w:val="24"/>
        </w:rPr>
        <w:t>стандартных образцов</w:t>
      </w:r>
      <w:r w:rsidR="00FD1F43" w:rsidRPr="005B3647">
        <w:rPr>
          <w:rFonts w:ascii="Arial" w:hAnsi="Arial" w:cs="Arial"/>
          <w:szCs w:val="24"/>
        </w:rPr>
        <w:t xml:space="preserve"> может помочь в установлении общих неопределенностей измерений между лабораториями.</w:t>
      </w:r>
    </w:p>
    <w:p w:rsidR="00736D3B" w:rsidRPr="005B3647" w:rsidRDefault="00736D3B" w:rsidP="00FD1F43">
      <w:pPr>
        <w:spacing w:line="360" w:lineRule="auto"/>
        <w:ind w:firstLine="709"/>
        <w:jc w:val="both"/>
        <w:rPr>
          <w:rFonts w:ascii="Arial" w:hAnsi="Arial" w:cs="Arial"/>
          <w:b/>
          <w:sz w:val="28"/>
          <w:szCs w:val="24"/>
        </w:rPr>
      </w:pPr>
    </w:p>
    <w:p w:rsidR="00FD1F43" w:rsidRPr="005B3647" w:rsidRDefault="00FD1F43" w:rsidP="00F92FCD">
      <w:pPr>
        <w:spacing w:line="360" w:lineRule="auto"/>
        <w:ind w:firstLine="709"/>
        <w:jc w:val="both"/>
        <w:outlineLvl w:val="1"/>
        <w:rPr>
          <w:rFonts w:ascii="Arial" w:hAnsi="Arial" w:cs="Arial"/>
          <w:b/>
          <w:sz w:val="24"/>
          <w:szCs w:val="24"/>
        </w:rPr>
      </w:pPr>
      <w:bookmarkStart w:id="35" w:name="_Toc33632820"/>
      <w:r w:rsidRPr="005B3647">
        <w:rPr>
          <w:rFonts w:ascii="Arial" w:hAnsi="Arial" w:cs="Arial"/>
          <w:b/>
          <w:sz w:val="28"/>
          <w:szCs w:val="24"/>
        </w:rPr>
        <w:t>9.7 Метод испытания на повышенную износостойкость солнечных очков</w:t>
      </w:r>
      <w:bookmarkEnd w:id="35"/>
      <w:r w:rsidRPr="005B3647">
        <w:rPr>
          <w:rFonts w:ascii="Arial" w:hAnsi="Arial" w:cs="Arial"/>
          <w:b/>
          <w:sz w:val="28"/>
          <w:szCs w:val="24"/>
        </w:rPr>
        <w:t xml:space="preserve"> </w:t>
      </w:r>
    </w:p>
    <w:p w:rsidR="00FD1F43" w:rsidRPr="005B3647" w:rsidRDefault="00FD1F43" w:rsidP="00FD1F43">
      <w:pPr>
        <w:spacing w:line="360" w:lineRule="auto"/>
        <w:ind w:firstLine="709"/>
        <w:jc w:val="both"/>
        <w:rPr>
          <w:rFonts w:ascii="Arial" w:hAnsi="Arial" w:cs="Arial"/>
          <w:b/>
          <w:sz w:val="24"/>
          <w:szCs w:val="24"/>
        </w:rPr>
      </w:pPr>
      <w:r w:rsidRPr="005B3647">
        <w:rPr>
          <w:rFonts w:ascii="Arial" w:hAnsi="Arial" w:cs="Arial"/>
          <w:b/>
          <w:sz w:val="24"/>
          <w:szCs w:val="24"/>
        </w:rPr>
        <w:t>9.7.1</w:t>
      </w:r>
      <w:r w:rsidRPr="005B3647">
        <w:rPr>
          <w:rFonts w:ascii="Arial" w:hAnsi="Arial" w:cs="Arial"/>
          <w:b/>
          <w:sz w:val="24"/>
          <w:szCs w:val="24"/>
        </w:rPr>
        <w:tab/>
        <w:t>Принцип</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xml:space="preserve">Целью испытаний является </w:t>
      </w:r>
      <w:r w:rsidR="003802CE" w:rsidRPr="005B3647">
        <w:rPr>
          <w:rFonts w:ascii="Arial" w:hAnsi="Arial" w:cs="Arial"/>
          <w:sz w:val="24"/>
          <w:szCs w:val="24"/>
        </w:rPr>
        <w:t>имитация напряжений</w:t>
      </w:r>
      <w:r w:rsidRPr="005B3647">
        <w:rPr>
          <w:rFonts w:ascii="Arial" w:hAnsi="Arial" w:cs="Arial"/>
          <w:sz w:val="24"/>
          <w:szCs w:val="24"/>
        </w:rPr>
        <w:t xml:space="preserve"> </w:t>
      </w:r>
      <w:r w:rsidR="003802CE" w:rsidRPr="005B3647">
        <w:rPr>
          <w:rFonts w:ascii="Arial" w:hAnsi="Arial" w:cs="Arial"/>
          <w:sz w:val="24"/>
          <w:szCs w:val="24"/>
        </w:rPr>
        <w:t>возникающих в</w:t>
      </w:r>
      <w:r w:rsidRPr="005B3647">
        <w:rPr>
          <w:rFonts w:ascii="Arial" w:hAnsi="Arial" w:cs="Arial"/>
          <w:sz w:val="24"/>
          <w:szCs w:val="24"/>
        </w:rPr>
        <w:t xml:space="preserve"> оправе солнцезащитных очков, особенно </w:t>
      </w:r>
      <w:r w:rsidR="00142549" w:rsidRPr="005B3647">
        <w:rPr>
          <w:rFonts w:ascii="Arial" w:hAnsi="Arial" w:cs="Arial"/>
          <w:sz w:val="24"/>
          <w:szCs w:val="24"/>
        </w:rPr>
        <w:t xml:space="preserve">на </w:t>
      </w:r>
      <w:r w:rsidRPr="005B3647">
        <w:rPr>
          <w:rFonts w:ascii="Arial" w:hAnsi="Arial" w:cs="Arial"/>
          <w:sz w:val="24"/>
          <w:szCs w:val="24"/>
        </w:rPr>
        <w:t>узл</w:t>
      </w:r>
      <w:r w:rsidR="00142549" w:rsidRPr="005B3647">
        <w:rPr>
          <w:rFonts w:ascii="Arial" w:hAnsi="Arial" w:cs="Arial"/>
          <w:sz w:val="24"/>
          <w:szCs w:val="24"/>
        </w:rPr>
        <w:t>ах</w:t>
      </w:r>
      <w:r w:rsidRPr="005B3647">
        <w:rPr>
          <w:rFonts w:ascii="Arial" w:hAnsi="Arial" w:cs="Arial"/>
          <w:sz w:val="24"/>
          <w:szCs w:val="24"/>
        </w:rPr>
        <w:t xml:space="preserve"> крепления ду</w:t>
      </w:r>
      <w:r w:rsidR="006C37A3" w:rsidRPr="005B3647">
        <w:rPr>
          <w:rFonts w:ascii="Arial" w:hAnsi="Arial" w:cs="Arial"/>
          <w:sz w:val="24"/>
          <w:szCs w:val="24"/>
        </w:rPr>
        <w:t>ж</w:t>
      </w:r>
      <w:r w:rsidRPr="005B3647">
        <w:rPr>
          <w:rFonts w:ascii="Arial" w:hAnsi="Arial" w:cs="Arial"/>
          <w:sz w:val="24"/>
          <w:szCs w:val="24"/>
        </w:rPr>
        <w:t>ек (шарнир</w:t>
      </w:r>
      <w:r w:rsidR="00142549" w:rsidRPr="005B3647">
        <w:rPr>
          <w:rFonts w:ascii="Arial" w:hAnsi="Arial" w:cs="Arial"/>
          <w:sz w:val="24"/>
          <w:szCs w:val="24"/>
        </w:rPr>
        <w:t>ах</w:t>
      </w:r>
      <w:r w:rsidRPr="005B3647">
        <w:rPr>
          <w:rFonts w:ascii="Arial" w:hAnsi="Arial" w:cs="Arial"/>
          <w:sz w:val="24"/>
          <w:szCs w:val="24"/>
        </w:rPr>
        <w:t>), при надевании или снятии солнцезащитных очков. Конец одно</w:t>
      </w:r>
      <w:r w:rsidR="003802CE" w:rsidRPr="005B3647">
        <w:rPr>
          <w:rFonts w:ascii="Arial" w:hAnsi="Arial" w:cs="Arial"/>
          <w:sz w:val="24"/>
          <w:szCs w:val="24"/>
        </w:rPr>
        <w:t>го</w:t>
      </w:r>
      <w:r w:rsidRPr="005B3647">
        <w:rPr>
          <w:rFonts w:ascii="Arial" w:hAnsi="Arial" w:cs="Arial"/>
          <w:sz w:val="24"/>
          <w:szCs w:val="24"/>
        </w:rPr>
        <w:t xml:space="preserve"> </w:t>
      </w:r>
      <w:r w:rsidR="003802CE" w:rsidRPr="005B3647">
        <w:rPr>
          <w:rFonts w:ascii="Arial" w:hAnsi="Arial" w:cs="Arial"/>
          <w:sz w:val="24"/>
          <w:szCs w:val="24"/>
        </w:rPr>
        <w:t>заушника</w:t>
      </w:r>
      <w:r w:rsidRPr="005B3647">
        <w:rPr>
          <w:rFonts w:ascii="Arial" w:hAnsi="Arial" w:cs="Arial"/>
          <w:sz w:val="24"/>
          <w:szCs w:val="24"/>
        </w:rPr>
        <w:t xml:space="preserve"> зажат</w:t>
      </w:r>
      <w:r w:rsidR="003802CE" w:rsidRPr="005B3647">
        <w:rPr>
          <w:rFonts w:ascii="Arial" w:hAnsi="Arial" w:cs="Arial"/>
          <w:sz w:val="24"/>
          <w:szCs w:val="24"/>
        </w:rPr>
        <w:t xml:space="preserve"> для</w:t>
      </w:r>
      <w:r w:rsidRPr="005B3647">
        <w:rPr>
          <w:rFonts w:ascii="Arial" w:hAnsi="Arial" w:cs="Arial"/>
          <w:sz w:val="24"/>
          <w:szCs w:val="24"/>
        </w:rPr>
        <w:t xml:space="preserve"> огранич</w:t>
      </w:r>
      <w:r w:rsidR="003802CE" w:rsidRPr="005B3647">
        <w:rPr>
          <w:rFonts w:ascii="Arial" w:hAnsi="Arial" w:cs="Arial"/>
          <w:sz w:val="24"/>
          <w:szCs w:val="24"/>
        </w:rPr>
        <w:t>ения</w:t>
      </w:r>
      <w:r w:rsidRPr="005B3647">
        <w:rPr>
          <w:rFonts w:ascii="Arial" w:hAnsi="Arial" w:cs="Arial"/>
          <w:sz w:val="24"/>
          <w:szCs w:val="24"/>
        </w:rPr>
        <w:t xml:space="preserve"> боково</w:t>
      </w:r>
      <w:r w:rsidR="003802CE" w:rsidRPr="005B3647">
        <w:rPr>
          <w:rFonts w:ascii="Arial" w:hAnsi="Arial" w:cs="Arial"/>
          <w:sz w:val="24"/>
          <w:szCs w:val="24"/>
        </w:rPr>
        <w:t>го</w:t>
      </w:r>
      <w:r w:rsidRPr="005B3647">
        <w:rPr>
          <w:rFonts w:ascii="Arial" w:hAnsi="Arial" w:cs="Arial"/>
          <w:sz w:val="24"/>
          <w:szCs w:val="24"/>
        </w:rPr>
        <w:t>, но не вращательно</w:t>
      </w:r>
      <w:r w:rsidR="003802CE" w:rsidRPr="005B3647">
        <w:rPr>
          <w:rFonts w:ascii="Arial" w:hAnsi="Arial" w:cs="Arial"/>
          <w:sz w:val="24"/>
          <w:szCs w:val="24"/>
        </w:rPr>
        <w:t>го</w:t>
      </w:r>
      <w:r w:rsidRPr="005B3647">
        <w:rPr>
          <w:rFonts w:ascii="Arial" w:hAnsi="Arial" w:cs="Arial"/>
          <w:sz w:val="24"/>
          <w:szCs w:val="24"/>
        </w:rPr>
        <w:t xml:space="preserve"> движени</w:t>
      </w:r>
      <w:r w:rsidR="003802CE" w:rsidRPr="005B3647">
        <w:rPr>
          <w:rFonts w:ascii="Arial" w:hAnsi="Arial" w:cs="Arial"/>
          <w:sz w:val="24"/>
          <w:szCs w:val="24"/>
        </w:rPr>
        <w:t>я</w:t>
      </w:r>
      <w:r w:rsidRPr="005B3647">
        <w:rPr>
          <w:rFonts w:ascii="Arial" w:hAnsi="Arial" w:cs="Arial"/>
          <w:sz w:val="24"/>
          <w:szCs w:val="24"/>
        </w:rPr>
        <w:t>, в то время как конец друго</w:t>
      </w:r>
      <w:r w:rsidR="003802CE" w:rsidRPr="005B3647">
        <w:rPr>
          <w:rFonts w:ascii="Arial" w:hAnsi="Arial" w:cs="Arial"/>
          <w:sz w:val="24"/>
          <w:szCs w:val="24"/>
        </w:rPr>
        <w:t>го</w:t>
      </w:r>
      <w:r w:rsidRPr="005B3647">
        <w:rPr>
          <w:rFonts w:ascii="Arial" w:hAnsi="Arial" w:cs="Arial"/>
          <w:sz w:val="24"/>
          <w:szCs w:val="24"/>
        </w:rPr>
        <w:t xml:space="preserve"> вращается </w:t>
      </w:r>
      <w:r w:rsidR="003802CE" w:rsidRPr="005B3647">
        <w:rPr>
          <w:rFonts w:ascii="Arial" w:hAnsi="Arial" w:cs="Arial"/>
          <w:sz w:val="24"/>
          <w:szCs w:val="24"/>
        </w:rPr>
        <w:t>в пределах</w:t>
      </w:r>
      <w:r w:rsidRPr="005B3647">
        <w:rPr>
          <w:rFonts w:ascii="Arial" w:hAnsi="Arial" w:cs="Arial"/>
          <w:sz w:val="24"/>
          <w:szCs w:val="24"/>
        </w:rPr>
        <w:t xml:space="preserve"> круг</w:t>
      </w:r>
      <w:r w:rsidR="003802CE" w:rsidRPr="005B3647">
        <w:rPr>
          <w:rFonts w:ascii="Arial" w:hAnsi="Arial" w:cs="Arial"/>
          <w:sz w:val="24"/>
          <w:szCs w:val="24"/>
        </w:rPr>
        <w:t>а</w:t>
      </w:r>
      <w:r w:rsidRPr="005B3647">
        <w:rPr>
          <w:rFonts w:ascii="Arial" w:hAnsi="Arial" w:cs="Arial"/>
          <w:sz w:val="24"/>
          <w:szCs w:val="24"/>
        </w:rPr>
        <w:t xml:space="preserve"> диаметром 60 мм. Пере</w:t>
      </w:r>
      <w:r w:rsidR="003802CE" w:rsidRPr="005B3647">
        <w:rPr>
          <w:rFonts w:ascii="Arial" w:hAnsi="Arial" w:cs="Arial"/>
          <w:sz w:val="24"/>
          <w:szCs w:val="24"/>
        </w:rPr>
        <w:t>мычка</w:t>
      </w:r>
      <w:r w:rsidRPr="005B3647">
        <w:rPr>
          <w:rFonts w:ascii="Arial" w:hAnsi="Arial" w:cs="Arial"/>
          <w:sz w:val="24"/>
          <w:szCs w:val="24"/>
        </w:rPr>
        <w:t xml:space="preserve"> поддерживается</w:t>
      </w:r>
      <w:r w:rsidR="003802CE" w:rsidRPr="005B3647">
        <w:rPr>
          <w:rFonts w:ascii="Arial" w:hAnsi="Arial" w:cs="Arial"/>
          <w:sz w:val="24"/>
          <w:szCs w:val="24"/>
        </w:rPr>
        <w:t xml:space="preserve"> без</w:t>
      </w:r>
      <w:r w:rsidRPr="005B3647">
        <w:rPr>
          <w:rFonts w:ascii="Arial" w:hAnsi="Arial" w:cs="Arial"/>
          <w:sz w:val="24"/>
          <w:szCs w:val="24"/>
        </w:rPr>
        <w:t xml:space="preserve"> заж</w:t>
      </w:r>
      <w:r w:rsidR="003802CE" w:rsidRPr="005B3647">
        <w:rPr>
          <w:rFonts w:ascii="Arial" w:hAnsi="Arial" w:cs="Arial"/>
          <w:sz w:val="24"/>
          <w:szCs w:val="24"/>
        </w:rPr>
        <w:t xml:space="preserve">има </w:t>
      </w:r>
      <w:r w:rsidRPr="005B3647">
        <w:rPr>
          <w:rFonts w:ascii="Arial" w:hAnsi="Arial" w:cs="Arial"/>
          <w:sz w:val="24"/>
          <w:szCs w:val="24"/>
        </w:rPr>
        <w:t>искусственным</w:t>
      </w:r>
      <w:r w:rsidR="003802CE" w:rsidRPr="005B3647">
        <w:rPr>
          <w:rFonts w:ascii="Arial" w:hAnsi="Arial" w:cs="Arial"/>
          <w:sz w:val="24"/>
          <w:szCs w:val="24"/>
        </w:rPr>
        <w:t xml:space="preserve"> носом для ограничения перемещения оправы</w:t>
      </w:r>
      <w:r w:rsidRPr="005B3647">
        <w:rPr>
          <w:rFonts w:ascii="Arial" w:hAnsi="Arial" w:cs="Arial"/>
          <w:sz w:val="24"/>
          <w:szCs w:val="24"/>
        </w:rPr>
        <w:t>.</w:t>
      </w:r>
    </w:p>
    <w:p w:rsidR="003802CE" w:rsidRPr="005B3647" w:rsidRDefault="003802CE" w:rsidP="00FD1F43">
      <w:pPr>
        <w:spacing w:line="360" w:lineRule="auto"/>
        <w:ind w:firstLine="709"/>
        <w:jc w:val="both"/>
        <w:rPr>
          <w:rFonts w:ascii="Arial" w:hAnsi="Arial" w:cs="Arial"/>
          <w:b/>
          <w:sz w:val="24"/>
          <w:szCs w:val="24"/>
        </w:rPr>
      </w:pPr>
    </w:p>
    <w:p w:rsidR="00FD1F43" w:rsidRPr="005B3647" w:rsidRDefault="00FD1F43" w:rsidP="00FD1F43">
      <w:pPr>
        <w:spacing w:line="360" w:lineRule="auto"/>
        <w:ind w:firstLine="709"/>
        <w:jc w:val="both"/>
        <w:rPr>
          <w:rFonts w:ascii="Arial" w:hAnsi="Arial" w:cs="Arial"/>
          <w:b/>
          <w:sz w:val="24"/>
          <w:szCs w:val="24"/>
        </w:rPr>
      </w:pPr>
      <w:r w:rsidRPr="005B3647">
        <w:rPr>
          <w:rFonts w:ascii="Arial" w:hAnsi="Arial" w:cs="Arial"/>
          <w:b/>
          <w:sz w:val="24"/>
          <w:szCs w:val="24"/>
        </w:rPr>
        <w:t>9.7.2</w:t>
      </w:r>
      <w:r w:rsidRPr="005B3647">
        <w:rPr>
          <w:rFonts w:ascii="Arial" w:hAnsi="Arial" w:cs="Arial"/>
          <w:b/>
          <w:sz w:val="24"/>
          <w:szCs w:val="24"/>
        </w:rPr>
        <w:tab/>
        <w:t>Оборудование</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9.7.2.1</w:t>
      </w:r>
      <w:proofErr w:type="gramStart"/>
      <w:r w:rsidRPr="005B3647">
        <w:rPr>
          <w:rFonts w:ascii="Arial" w:hAnsi="Arial" w:cs="Arial"/>
          <w:sz w:val="24"/>
          <w:szCs w:val="24"/>
        </w:rPr>
        <w:t xml:space="preserve"> Д</w:t>
      </w:r>
      <w:proofErr w:type="gramEnd"/>
      <w:r w:rsidRPr="005B3647">
        <w:rPr>
          <w:rFonts w:ascii="Arial" w:hAnsi="Arial" w:cs="Arial"/>
          <w:sz w:val="24"/>
          <w:szCs w:val="24"/>
        </w:rPr>
        <w:t xml:space="preserve">ва зажимных приспособления, установленных на универсальных шарнирах, которые используются для </w:t>
      </w:r>
      <w:r w:rsidR="003802CE" w:rsidRPr="005B3647">
        <w:rPr>
          <w:rFonts w:ascii="Arial" w:hAnsi="Arial" w:cs="Arial"/>
          <w:sz w:val="24"/>
          <w:szCs w:val="24"/>
        </w:rPr>
        <w:t>удержания заушников</w:t>
      </w:r>
      <w:r w:rsidRPr="005B3647">
        <w:rPr>
          <w:rFonts w:ascii="Arial" w:hAnsi="Arial" w:cs="Arial"/>
          <w:sz w:val="24"/>
          <w:szCs w:val="24"/>
        </w:rPr>
        <w:t xml:space="preserve"> (см. рисунки 21 и 22).</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xml:space="preserve"> 9.7.2.2 Горизонтальная планка, образующая опору пере</w:t>
      </w:r>
      <w:r w:rsidR="003802CE" w:rsidRPr="005B3647">
        <w:rPr>
          <w:rFonts w:ascii="Arial" w:hAnsi="Arial" w:cs="Arial"/>
          <w:sz w:val="24"/>
          <w:szCs w:val="24"/>
        </w:rPr>
        <w:t>мычки</w:t>
      </w:r>
      <w:r w:rsidRPr="005B3647">
        <w:rPr>
          <w:rFonts w:ascii="Arial" w:hAnsi="Arial" w:cs="Arial"/>
          <w:sz w:val="24"/>
          <w:szCs w:val="24"/>
        </w:rPr>
        <w:t>. Опора имеет треугольное поперечное сечение, образующее угол (30 ± 2)°, толщину в верхней части (12 ± 1) мм с закругленным верхним краем (см. рисунок 20).</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xml:space="preserve">Положения зажимов и опоры </w:t>
      </w:r>
      <w:r w:rsidR="00080A9E" w:rsidRPr="005B3647">
        <w:rPr>
          <w:rFonts w:ascii="Arial" w:hAnsi="Arial" w:cs="Arial"/>
          <w:sz w:val="24"/>
          <w:szCs w:val="24"/>
        </w:rPr>
        <w:t xml:space="preserve">регулируют </w:t>
      </w:r>
      <w:r w:rsidRPr="005B3647">
        <w:rPr>
          <w:rFonts w:ascii="Arial" w:hAnsi="Arial" w:cs="Arial"/>
          <w:sz w:val="24"/>
          <w:szCs w:val="24"/>
        </w:rPr>
        <w:t xml:space="preserve">относительно друг друга </w:t>
      </w:r>
      <w:r w:rsidR="00080A9E" w:rsidRPr="005B3647">
        <w:rPr>
          <w:rFonts w:ascii="Arial" w:hAnsi="Arial" w:cs="Arial"/>
          <w:sz w:val="24"/>
          <w:szCs w:val="24"/>
        </w:rPr>
        <w:t>не менее</w:t>
      </w:r>
      <w:proofErr w:type="gramStart"/>
      <w:r w:rsidR="00080A9E" w:rsidRPr="005B3647">
        <w:rPr>
          <w:rFonts w:ascii="Arial" w:hAnsi="Arial" w:cs="Arial"/>
          <w:sz w:val="24"/>
          <w:szCs w:val="24"/>
        </w:rPr>
        <w:t>,</w:t>
      </w:r>
      <w:proofErr w:type="gramEnd"/>
      <w:r w:rsidR="00080A9E" w:rsidRPr="005B3647">
        <w:rPr>
          <w:rFonts w:ascii="Arial" w:hAnsi="Arial" w:cs="Arial"/>
          <w:sz w:val="24"/>
          <w:szCs w:val="24"/>
        </w:rPr>
        <w:t xml:space="preserve"> чем</w:t>
      </w:r>
      <w:r w:rsidRPr="005B3647">
        <w:rPr>
          <w:rFonts w:ascii="Arial" w:hAnsi="Arial" w:cs="Arial"/>
          <w:sz w:val="24"/>
          <w:szCs w:val="24"/>
        </w:rPr>
        <w:t xml:space="preserve"> на 40 мм по горизонтали и вертикали.</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xml:space="preserve">Универсальные шарниры не должны ограничивать угловое перемещение </w:t>
      </w:r>
      <w:r w:rsidR="003802CE" w:rsidRPr="005B3647">
        <w:rPr>
          <w:rFonts w:ascii="Arial" w:hAnsi="Arial" w:cs="Arial"/>
          <w:sz w:val="24"/>
          <w:szCs w:val="24"/>
        </w:rPr>
        <w:t>заушников</w:t>
      </w:r>
      <w:r w:rsidRPr="005B3647">
        <w:rPr>
          <w:rFonts w:ascii="Arial" w:hAnsi="Arial" w:cs="Arial"/>
          <w:sz w:val="24"/>
          <w:szCs w:val="24"/>
        </w:rPr>
        <w:t>. Точка зажима, определяемая как ближайший к центру штифта край зажима, должна находиться на расстоянии (55 ± 1) мм от центра оси универсального шарнира.</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Устройство способно непрерывно и плавно передавать циклическое движение одному из универсальных шарниров:</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вниз (30 ± 0,5) мм</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наружу (60 ± 1,0) мм</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вверх (30 ± 0,5) мм</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 xml:space="preserve">с </w:t>
      </w:r>
      <w:r w:rsidR="003802CE" w:rsidRPr="005B3647">
        <w:rPr>
          <w:rFonts w:ascii="Arial" w:hAnsi="Arial" w:cs="Arial"/>
          <w:sz w:val="24"/>
          <w:szCs w:val="24"/>
        </w:rPr>
        <w:t>частотой</w:t>
      </w:r>
      <w:r w:rsidRPr="005B3647">
        <w:rPr>
          <w:rFonts w:ascii="Arial" w:hAnsi="Arial" w:cs="Arial"/>
          <w:sz w:val="24"/>
          <w:szCs w:val="24"/>
        </w:rPr>
        <w:t xml:space="preserve"> 40 циклов × мин</w:t>
      </w:r>
      <w:r w:rsidRPr="005B3647">
        <w:rPr>
          <w:rFonts w:ascii="Arial" w:hAnsi="Arial" w:cs="Arial"/>
          <w:sz w:val="24"/>
          <w:szCs w:val="24"/>
          <w:vertAlign w:val="superscript"/>
        </w:rPr>
        <w:t>-1</w:t>
      </w:r>
      <w:r w:rsidRPr="005B3647">
        <w:rPr>
          <w:rFonts w:ascii="Arial" w:hAnsi="Arial" w:cs="Arial"/>
          <w:sz w:val="24"/>
          <w:szCs w:val="24"/>
        </w:rPr>
        <w:t xml:space="preserve">, </w:t>
      </w:r>
      <w:r w:rsidR="00846A71" w:rsidRPr="005B3647">
        <w:rPr>
          <w:rFonts w:ascii="Arial" w:hAnsi="Arial" w:cs="Arial"/>
          <w:sz w:val="24"/>
          <w:szCs w:val="24"/>
        </w:rPr>
        <w:t>при этом заушник, находящийся в зажиме</w:t>
      </w:r>
      <w:r w:rsidRPr="005B3647">
        <w:rPr>
          <w:rFonts w:ascii="Arial" w:hAnsi="Arial" w:cs="Arial"/>
          <w:sz w:val="24"/>
          <w:szCs w:val="24"/>
        </w:rPr>
        <w:t>, оста</w:t>
      </w:r>
      <w:r w:rsidR="00846A71" w:rsidRPr="005B3647">
        <w:rPr>
          <w:rFonts w:ascii="Arial" w:hAnsi="Arial" w:cs="Arial"/>
          <w:sz w:val="24"/>
          <w:szCs w:val="24"/>
        </w:rPr>
        <w:t>ет</w:t>
      </w:r>
      <w:r w:rsidRPr="005B3647">
        <w:rPr>
          <w:rFonts w:ascii="Arial" w:hAnsi="Arial" w:cs="Arial"/>
          <w:sz w:val="24"/>
          <w:szCs w:val="24"/>
        </w:rPr>
        <w:t>ся неподвижн</w:t>
      </w:r>
      <w:r w:rsidR="00846A71" w:rsidRPr="005B3647">
        <w:rPr>
          <w:rFonts w:ascii="Arial" w:hAnsi="Arial" w:cs="Arial"/>
          <w:sz w:val="24"/>
          <w:szCs w:val="24"/>
        </w:rPr>
        <w:t>ым</w:t>
      </w:r>
      <w:r w:rsidRPr="005B3647">
        <w:rPr>
          <w:rFonts w:ascii="Arial" w:hAnsi="Arial" w:cs="Arial"/>
          <w:sz w:val="24"/>
          <w:szCs w:val="24"/>
        </w:rPr>
        <w:t>, за исключением изгиба универсального шарнира.</w:t>
      </w:r>
    </w:p>
    <w:p w:rsidR="00FD1F43" w:rsidRPr="005B3647" w:rsidRDefault="002E5C40" w:rsidP="002E5C40">
      <w:pPr>
        <w:ind w:firstLine="709"/>
        <w:jc w:val="both"/>
        <w:rPr>
          <w:rFonts w:ascii="Arial" w:hAnsi="Arial" w:cs="Arial"/>
          <w:szCs w:val="24"/>
        </w:rPr>
      </w:pPr>
      <w:r w:rsidRPr="005B3647">
        <w:rPr>
          <w:rFonts w:ascii="Arial" w:hAnsi="Arial" w:cs="Arial"/>
          <w:spacing w:val="40"/>
          <w:szCs w:val="24"/>
        </w:rPr>
        <w:t>Примечание</w:t>
      </w:r>
      <w:r w:rsidR="00FD1F43" w:rsidRPr="005B3647">
        <w:rPr>
          <w:rFonts w:ascii="Arial" w:hAnsi="Arial" w:cs="Arial"/>
          <w:szCs w:val="24"/>
        </w:rPr>
        <w:t xml:space="preserve"> </w:t>
      </w:r>
      <w:r w:rsidRPr="005B3647">
        <w:rPr>
          <w:rFonts w:ascii="Arial" w:hAnsi="Arial" w:cs="Arial"/>
          <w:szCs w:val="24"/>
        </w:rPr>
        <w:t>–</w:t>
      </w:r>
      <w:r w:rsidR="00FD1F43" w:rsidRPr="005B3647">
        <w:rPr>
          <w:rFonts w:ascii="Arial" w:hAnsi="Arial" w:cs="Arial"/>
          <w:szCs w:val="24"/>
        </w:rPr>
        <w:t xml:space="preserve"> Для испытаний в процессе разработки оправы изготовители могут модифицировать испытательное оборудование таким образом, чтобы прав</w:t>
      </w:r>
      <w:r w:rsidR="00846A71" w:rsidRPr="005B3647">
        <w:rPr>
          <w:rFonts w:ascii="Arial" w:hAnsi="Arial" w:cs="Arial"/>
          <w:szCs w:val="24"/>
        </w:rPr>
        <w:t>ый</w:t>
      </w:r>
      <w:r w:rsidR="00FD1F43" w:rsidRPr="005B3647">
        <w:rPr>
          <w:rFonts w:ascii="Arial" w:hAnsi="Arial" w:cs="Arial"/>
          <w:szCs w:val="24"/>
        </w:rPr>
        <w:t xml:space="preserve"> или лев</w:t>
      </w:r>
      <w:r w:rsidR="00846A71" w:rsidRPr="005B3647">
        <w:rPr>
          <w:rFonts w:ascii="Arial" w:hAnsi="Arial" w:cs="Arial"/>
          <w:szCs w:val="24"/>
        </w:rPr>
        <w:t>ый</w:t>
      </w:r>
      <w:r w:rsidR="00FD1F43" w:rsidRPr="005B3647">
        <w:rPr>
          <w:rFonts w:ascii="Arial" w:hAnsi="Arial" w:cs="Arial"/>
          <w:szCs w:val="24"/>
        </w:rPr>
        <w:t xml:space="preserve"> </w:t>
      </w:r>
      <w:r w:rsidR="00846A71" w:rsidRPr="005B3647">
        <w:rPr>
          <w:rFonts w:ascii="Arial" w:hAnsi="Arial" w:cs="Arial"/>
          <w:szCs w:val="24"/>
        </w:rPr>
        <w:t>заушник мог</w:t>
      </w:r>
      <w:r w:rsidR="00FD1F43" w:rsidRPr="005B3647">
        <w:rPr>
          <w:rFonts w:ascii="Arial" w:hAnsi="Arial" w:cs="Arial"/>
          <w:szCs w:val="24"/>
        </w:rPr>
        <w:t xml:space="preserve"> подвергаться циклическому движению, а друг</w:t>
      </w:r>
      <w:r w:rsidR="00846A71" w:rsidRPr="005B3647">
        <w:rPr>
          <w:rFonts w:ascii="Arial" w:hAnsi="Arial" w:cs="Arial"/>
          <w:szCs w:val="24"/>
        </w:rPr>
        <w:t>ой</w:t>
      </w:r>
      <w:r w:rsidR="00FD1F43" w:rsidRPr="005B3647">
        <w:rPr>
          <w:rFonts w:ascii="Arial" w:hAnsi="Arial" w:cs="Arial"/>
          <w:szCs w:val="24"/>
        </w:rPr>
        <w:t xml:space="preserve"> оставал</w:t>
      </w:r>
      <w:r w:rsidR="00846A71" w:rsidRPr="005B3647">
        <w:rPr>
          <w:rFonts w:ascii="Arial" w:hAnsi="Arial" w:cs="Arial"/>
          <w:szCs w:val="24"/>
        </w:rPr>
        <w:t>ся</w:t>
      </w:r>
      <w:r w:rsidR="00FD1F43" w:rsidRPr="005B3647">
        <w:rPr>
          <w:rFonts w:ascii="Arial" w:hAnsi="Arial" w:cs="Arial"/>
          <w:szCs w:val="24"/>
        </w:rPr>
        <w:t xml:space="preserve"> неподвижн</w:t>
      </w:r>
      <w:r w:rsidR="00846A71" w:rsidRPr="005B3647">
        <w:rPr>
          <w:rFonts w:ascii="Arial" w:hAnsi="Arial" w:cs="Arial"/>
          <w:szCs w:val="24"/>
        </w:rPr>
        <w:t>ым</w:t>
      </w:r>
      <w:r w:rsidR="00FD1F43" w:rsidRPr="005B3647">
        <w:rPr>
          <w:rFonts w:ascii="Arial" w:hAnsi="Arial" w:cs="Arial"/>
          <w:szCs w:val="24"/>
        </w:rPr>
        <w:t>.</w:t>
      </w:r>
    </w:p>
    <w:p w:rsidR="00FD1F43" w:rsidRPr="005B3647" w:rsidRDefault="00D67F98" w:rsidP="00FD1F43">
      <w:pPr>
        <w:spacing w:line="360" w:lineRule="auto"/>
        <w:ind w:firstLine="709"/>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0F29D932" wp14:editId="537E06A4">
            <wp:extent cx="2541429" cy="2880360"/>
            <wp:effectExtent l="0" t="0" r="0"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cstate="print"/>
                    <a:srcRect/>
                    <a:stretch>
                      <a:fillRect/>
                    </a:stretch>
                  </pic:blipFill>
                  <pic:spPr bwMode="auto">
                    <a:xfrm>
                      <a:off x="0" y="0"/>
                      <a:ext cx="2547531" cy="2887276"/>
                    </a:xfrm>
                    <a:prstGeom prst="rect">
                      <a:avLst/>
                    </a:prstGeom>
                    <a:noFill/>
                    <a:ln w="9525">
                      <a:noFill/>
                      <a:miter lim="800000"/>
                      <a:headEnd/>
                      <a:tailEnd/>
                    </a:ln>
                  </pic:spPr>
                </pic:pic>
              </a:graphicData>
            </a:graphic>
          </wp:inline>
        </w:drawing>
      </w:r>
    </w:p>
    <w:p w:rsidR="00FD1F43" w:rsidRPr="005B3647" w:rsidRDefault="00FD1F43" w:rsidP="00FD1F43">
      <w:pPr>
        <w:spacing w:line="360" w:lineRule="auto"/>
        <w:ind w:firstLine="709"/>
        <w:jc w:val="center"/>
        <w:rPr>
          <w:rFonts w:ascii="Arial" w:hAnsi="Arial" w:cs="Arial"/>
          <w:i/>
          <w:sz w:val="22"/>
          <w:szCs w:val="24"/>
        </w:rPr>
      </w:pPr>
      <w:r w:rsidRPr="005B3647">
        <w:rPr>
          <w:rFonts w:ascii="Arial" w:hAnsi="Arial" w:cs="Arial"/>
          <w:i/>
          <w:sz w:val="22"/>
          <w:szCs w:val="24"/>
        </w:rPr>
        <w:t xml:space="preserve">1 </w:t>
      </w:r>
      <w:r w:rsidR="00FC1262" w:rsidRPr="005B3647">
        <w:rPr>
          <w:rFonts w:ascii="Arial" w:hAnsi="Arial" w:cs="Arial"/>
          <w:sz w:val="22"/>
          <w:szCs w:val="24"/>
        </w:rPr>
        <w:t>–</w:t>
      </w:r>
      <w:r w:rsidRPr="005B3647">
        <w:rPr>
          <w:rFonts w:ascii="Arial" w:hAnsi="Arial" w:cs="Arial"/>
          <w:sz w:val="22"/>
          <w:szCs w:val="24"/>
        </w:rPr>
        <w:t xml:space="preserve"> вертикальная опора с прорезью для облегчения регулировки высоты;</w:t>
      </w:r>
      <w:r w:rsidRPr="005B3647">
        <w:rPr>
          <w:rFonts w:ascii="Arial" w:hAnsi="Arial" w:cs="Arial"/>
          <w:i/>
          <w:sz w:val="22"/>
          <w:szCs w:val="24"/>
        </w:rPr>
        <w:t xml:space="preserve"> </w:t>
      </w:r>
    </w:p>
    <w:p w:rsidR="00FD1F43" w:rsidRPr="005B3647" w:rsidRDefault="00FD1F43" w:rsidP="00FD1F43">
      <w:pPr>
        <w:spacing w:line="360" w:lineRule="auto"/>
        <w:ind w:firstLine="709"/>
        <w:jc w:val="center"/>
        <w:rPr>
          <w:rFonts w:ascii="Arial" w:hAnsi="Arial" w:cs="Arial"/>
          <w:sz w:val="22"/>
          <w:szCs w:val="24"/>
        </w:rPr>
      </w:pPr>
      <w:r w:rsidRPr="005B3647">
        <w:rPr>
          <w:rFonts w:ascii="Arial" w:hAnsi="Arial" w:cs="Arial"/>
          <w:i/>
          <w:sz w:val="22"/>
          <w:szCs w:val="24"/>
        </w:rPr>
        <w:t xml:space="preserve">2 </w:t>
      </w:r>
      <w:r w:rsidR="00FC1262" w:rsidRPr="005B3647">
        <w:rPr>
          <w:rFonts w:ascii="Arial" w:hAnsi="Arial" w:cs="Arial"/>
          <w:sz w:val="22"/>
          <w:szCs w:val="24"/>
        </w:rPr>
        <w:t xml:space="preserve">– </w:t>
      </w:r>
      <w:r w:rsidRPr="005B3647">
        <w:rPr>
          <w:rFonts w:ascii="Arial" w:hAnsi="Arial" w:cs="Arial"/>
          <w:sz w:val="22"/>
          <w:szCs w:val="24"/>
        </w:rPr>
        <w:t>горизонтальная планка, вставленная в прорезь опоры</w:t>
      </w:r>
    </w:p>
    <w:p w:rsidR="00FD1F43" w:rsidRPr="005B3647" w:rsidRDefault="00FD1F43" w:rsidP="00FC1262">
      <w:pPr>
        <w:spacing w:before="120" w:line="360" w:lineRule="auto"/>
        <w:ind w:firstLine="709"/>
        <w:jc w:val="center"/>
        <w:rPr>
          <w:rFonts w:ascii="Arial" w:hAnsi="Arial" w:cs="Arial"/>
          <w:b/>
          <w:sz w:val="24"/>
          <w:szCs w:val="24"/>
        </w:rPr>
      </w:pPr>
      <w:r w:rsidRPr="005B3647">
        <w:rPr>
          <w:rFonts w:ascii="Arial" w:hAnsi="Arial" w:cs="Arial"/>
          <w:sz w:val="24"/>
          <w:szCs w:val="24"/>
        </w:rPr>
        <w:t xml:space="preserve">Рисунок 20 </w:t>
      </w:r>
      <w:r w:rsidR="00FC1262" w:rsidRPr="005B3647">
        <w:rPr>
          <w:rFonts w:ascii="Arial" w:hAnsi="Arial" w:cs="Arial"/>
          <w:sz w:val="24"/>
          <w:szCs w:val="24"/>
        </w:rPr>
        <w:t>–</w:t>
      </w:r>
      <w:r w:rsidRPr="005B3647">
        <w:rPr>
          <w:rFonts w:ascii="Arial" w:hAnsi="Arial" w:cs="Arial"/>
          <w:sz w:val="24"/>
          <w:szCs w:val="24"/>
        </w:rPr>
        <w:t xml:space="preserve"> Деталь регулируемой опоры для испытания на повышенную износостойкость</w:t>
      </w:r>
      <w:r w:rsidRPr="005B3647">
        <w:rPr>
          <w:rFonts w:ascii="Arial" w:hAnsi="Arial" w:cs="Arial"/>
          <w:b/>
          <w:sz w:val="24"/>
          <w:szCs w:val="24"/>
        </w:rPr>
        <w:t xml:space="preserve"> </w:t>
      </w:r>
    </w:p>
    <w:p w:rsidR="00FD1F43" w:rsidRPr="005B3647" w:rsidRDefault="00FD1F43" w:rsidP="00FD1F43">
      <w:pPr>
        <w:spacing w:line="360" w:lineRule="auto"/>
        <w:ind w:firstLine="709"/>
        <w:jc w:val="center"/>
        <w:rPr>
          <w:rFonts w:ascii="Arial" w:hAnsi="Arial" w:cs="Arial"/>
          <w:b/>
          <w:sz w:val="24"/>
          <w:szCs w:val="24"/>
        </w:rPr>
      </w:pPr>
    </w:p>
    <w:p w:rsidR="00FD1F43" w:rsidRPr="005B3647" w:rsidRDefault="00FD1F43" w:rsidP="00FD1F43">
      <w:pPr>
        <w:spacing w:line="360" w:lineRule="auto"/>
        <w:ind w:firstLine="709"/>
        <w:jc w:val="both"/>
        <w:rPr>
          <w:rFonts w:ascii="Arial" w:hAnsi="Arial" w:cs="Arial"/>
          <w:b/>
          <w:sz w:val="24"/>
          <w:szCs w:val="24"/>
        </w:rPr>
      </w:pPr>
      <w:r w:rsidRPr="005B3647">
        <w:rPr>
          <w:rFonts w:ascii="Arial" w:hAnsi="Arial" w:cs="Arial"/>
          <w:b/>
          <w:sz w:val="24"/>
          <w:szCs w:val="24"/>
        </w:rPr>
        <w:t>9.7.3</w:t>
      </w:r>
      <w:r w:rsidRPr="005B3647">
        <w:rPr>
          <w:rFonts w:ascii="Arial" w:hAnsi="Arial" w:cs="Arial"/>
          <w:b/>
          <w:sz w:val="24"/>
          <w:szCs w:val="24"/>
        </w:rPr>
        <w:tab/>
        <w:t>Процедура</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9.7.3.1</w:t>
      </w:r>
      <w:proofErr w:type="gramStart"/>
      <w:r w:rsidRPr="005B3647">
        <w:rPr>
          <w:rFonts w:ascii="Arial" w:hAnsi="Arial" w:cs="Arial"/>
          <w:sz w:val="24"/>
          <w:szCs w:val="24"/>
        </w:rPr>
        <w:t xml:space="preserve"> П</w:t>
      </w:r>
      <w:proofErr w:type="gramEnd"/>
      <w:r w:rsidRPr="005B3647">
        <w:rPr>
          <w:rFonts w:ascii="Arial" w:hAnsi="Arial" w:cs="Arial"/>
          <w:sz w:val="24"/>
          <w:szCs w:val="24"/>
        </w:rPr>
        <w:t xml:space="preserve">еред установкой испытательного образца на испытательный прибор </w:t>
      </w:r>
      <w:r w:rsidR="00023410" w:rsidRPr="005B3647">
        <w:rPr>
          <w:rFonts w:ascii="Arial" w:hAnsi="Arial" w:cs="Arial"/>
          <w:sz w:val="24"/>
          <w:szCs w:val="24"/>
        </w:rPr>
        <w:t xml:space="preserve">устанавливают </w:t>
      </w:r>
      <w:r w:rsidRPr="005B3647">
        <w:rPr>
          <w:rFonts w:ascii="Arial" w:hAnsi="Arial" w:cs="Arial"/>
          <w:sz w:val="24"/>
          <w:szCs w:val="24"/>
        </w:rPr>
        <w:t>точки зажима и измерения.</w:t>
      </w:r>
    </w:p>
    <w:p w:rsidR="00FD1F43" w:rsidRPr="005B3647" w:rsidRDefault="00CA3341" w:rsidP="00FD1F43">
      <w:pPr>
        <w:spacing w:line="360" w:lineRule="auto"/>
        <w:ind w:firstLine="709"/>
        <w:jc w:val="both"/>
        <w:rPr>
          <w:rFonts w:ascii="Arial" w:hAnsi="Arial" w:cs="Arial"/>
          <w:sz w:val="24"/>
          <w:szCs w:val="24"/>
        </w:rPr>
      </w:pPr>
      <w:r w:rsidRPr="005B3647">
        <w:rPr>
          <w:rFonts w:ascii="Arial" w:hAnsi="Arial" w:cs="Arial"/>
          <w:bCs/>
          <w:sz w:val="24"/>
          <w:szCs w:val="24"/>
        </w:rPr>
        <w:t xml:space="preserve">В случае заушников, охватывающих ушную раковину, убеждаются, что  расположение точек зажима на  (3±1) мм ближе к шарнирному винту, </w:t>
      </w:r>
      <w:r w:rsidR="008368F1" w:rsidRPr="005B3647">
        <w:rPr>
          <w:rFonts w:ascii="Arial" w:hAnsi="Arial" w:cs="Arial"/>
          <w:bCs/>
          <w:sz w:val="24"/>
          <w:szCs w:val="24"/>
        </w:rPr>
        <w:t>чем крепление жесткой части заушника с охватывающей ушную раковину</w:t>
      </w:r>
      <w:proofErr w:type="gramStart"/>
      <w:r w:rsidR="008368F1" w:rsidRPr="005B3647">
        <w:rPr>
          <w:rFonts w:ascii="Arial" w:hAnsi="Arial" w:cs="Arial"/>
          <w:bCs/>
          <w:sz w:val="24"/>
          <w:szCs w:val="24"/>
        </w:rPr>
        <w:t xml:space="preserve"> - ?</w:t>
      </w:r>
      <w:r w:rsidR="00FD1F43" w:rsidRPr="005B3647">
        <w:rPr>
          <w:rFonts w:ascii="Arial" w:hAnsi="Arial" w:cs="Arial"/>
          <w:sz w:val="24"/>
          <w:szCs w:val="24"/>
        </w:rPr>
        <w:t xml:space="preserve">. </w:t>
      </w:r>
      <w:proofErr w:type="gramEnd"/>
      <w:r w:rsidR="00FD1F43" w:rsidRPr="005B3647">
        <w:rPr>
          <w:rFonts w:ascii="Arial" w:hAnsi="Arial" w:cs="Arial"/>
          <w:sz w:val="24"/>
          <w:szCs w:val="24"/>
        </w:rPr>
        <w:t xml:space="preserve">Каждая точка измерения должна </w:t>
      </w:r>
      <w:r w:rsidR="008368F1" w:rsidRPr="005B3647">
        <w:rPr>
          <w:rFonts w:ascii="Arial" w:hAnsi="Arial" w:cs="Arial"/>
          <w:sz w:val="24"/>
          <w:szCs w:val="24"/>
        </w:rPr>
        <w:t>находиться</w:t>
      </w:r>
      <w:r w:rsidR="00FD1F43" w:rsidRPr="005B3647">
        <w:rPr>
          <w:rFonts w:ascii="Arial" w:hAnsi="Arial" w:cs="Arial"/>
          <w:sz w:val="24"/>
          <w:szCs w:val="24"/>
        </w:rPr>
        <w:t xml:space="preserve"> на (10 ± 1) мм </w:t>
      </w:r>
      <w:r w:rsidR="008368F1" w:rsidRPr="005B3647">
        <w:rPr>
          <w:rFonts w:ascii="Arial" w:hAnsi="Arial" w:cs="Arial"/>
          <w:sz w:val="24"/>
          <w:szCs w:val="24"/>
        </w:rPr>
        <w:t xml:space="preserve">ближе к </w:t>
      </w:r>
      <w:r w:rsidR="008368F1" w:rsidRPr="005B3647">
        <w:rPr>
          <w:rFonts w:ascii="Arial" w:hAnsi="Arial" w:cs="Arial"/>
          <w:bCs/>
          <w:sz w:val="24"/>
          <w:szCs w:val="24"/>
        </w:rPr>
        <w:t>шарнирному винту, чем точка зажима.</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9.7.3.2</w:t>
      </w:r>
      <w:proofErr w:type="gramStart"/>
      <w:r w:rsidRPr="005B3647">
        <w:rPr>
          <w:rFonts w:ascii="Arial" w:hAnsi="Arial" w:cs="Arial"/>
          <w:sz w:val="24"/>
          <w:szCs w:val="24"/>
        </w:rPr>
        <w:t xml:space="preserve"> П</w:t>
      </w:r>
      <w:proofErr w:type="gramEnd"/>
      <w:r w:rsidRPr="005B3647">
        <w:rPr>
          <w:rFonts w:ascii="Arial" w:hAnsi="Arial" w:cs="Arial"/>
          <w:sz w:val="24"/>
          <w:szCs w:val="24"/>
        </w:rPr>
        <w:t xml:space="preserve">еред испытанием полностью </w:t>
      </w:r>
      <w:r w:rsidR="00CF529D" w:rsidRPr="005B3647">
        <w:rPr>
          <w:rFonts w:ascii="Arial" w:hAnsi="Arial" w:cs="Arial"/>
          <w:sz w:val="24"/>
          <w:szCs w:val="24"/>
        </w:rPr>
        <w:t>рас</w:t>
      </w:r>
      <w:r w:rsidR="00023410" w:rsidRPr="005B3647">
        <w:rPr>
          <w:rFonts w:ascii="Arial" w:hAnsi="Arial" w:cs="Arial"/>
          <w:sz w:val="24"/>
          <w:szCs w:val="24"/>
        </w:rPr>
        <w:t xml:space="preserve">крывают </w:t>
      </w:r>
      <w:r w:rsidR="00CF529D" w:rsidRPr="005B3647">
        <w:rPr>
          <w:rFonts w:ascii="Arial" w:hAnsi="Arial" w:cs="Arial"/>
          <w:sz w:val="24"/>
          <w:szCs w:val="24"/>
        </w:rPr>
        <w:t>заушники</w:t>
      </w:r>
      <w:r w:rsidRPr="005B3647">
        <w:rPr>
          <w:rFonts w:ascii="Arial" w:hAnsi="Arial" w:cs="Arial"/>
          <w:sz w:val="24"/>
          <w:szCs w:val="24"/>
        </w:rPr>
        <w:t xml:space="preserve"> солнцезащитных очков без натяжения и </w:t>
      </w:r>
      <w:r w:rsidR="00023410" w:rsidRPr="005B3647">
        <w:rPr>
          <w:rFonts w:ascii="Arial" w:hAnsi="Arial" w:cs="Arial"/>
          <w:sz w:val="24"/>
          <w:szCs w:val="24"/>
        </w:rPr>
        <w:t xml:space="preserve">измеряют </w:t>
      </w:r>
      <w:r w:rsidRPr="005B3647">
        <w:rPr>
          <w:rFonts w:ascii="Arial" w:hAnsi="Arial" w:cs="Arial"/>
          <w:sz w:val="24"/>
          <w:szCs w:val="24"/>
        </w:rPr>
        <w:t xml:space="preserve">расстояние между </w:t>
      </w:r>
      <w:r w:rsidR="00CF529D" w:rsidRPr="005B3647">
        <w:rPr>
          <w:rFonts w:ascii="Arial" w:hAnsi="Arial" w:cs="Arial"/>
          <w:sz w:val="24"/>
          <w:szCs w:val="24"/>
        </w:rPr>
        <w:t>заушниками</w:t>
      </w:r>
      <w:r w:rsidRPr="005B3647">
        <w:rPr>
          <w:rFonts w:ascii="Arial" w:hAnsi="Arial" w:cs="Arial"/>
          <w:sz w:val="24"/>
          <w:szCs w:val="24"/>
        </w:rPr>
        <w:t xml:space="preserve"> в заранее определенных точках измерения. </w:t>
      </w:r>
      <w:r w:rsidR="00023410" w:rsidRPr="005B3647">
        <w:rPr>
          <w:rFonts w:ascii="Arial" w:hAnsi="Arial" w:cs="Arial"/>
          <w:sz w:val="24"/>
          <w:szCs w:val="24"/>
        </w:rPr>
        <w:t>Записывают</w:t>
      </w:r>
      <w:r w:rsidRPr="005B3647">
        <w:rPr>
          <w:rFonts w:ascii="Arial" w:hAnsi="Arial" w:cs="Arial"/>
          <w:sz w:val="24"/>
          <w:szCs w:val="24"/>
        </w:rPr>
        <w:t xml:space="preserve"> расстояние </w:t>
      </w:r>
      <w:r w:rsidRPr="005B3647">
        <w:rPr>
          <w:rFonts w:ascii="Arial" w:hAnsi="Arial" w:cs="Arial"/>
          <w:i/>
          <w:sz w:val="24"/>
          <w:szCs w:val="24"/>
        </w:rPr>
        <w:t>d</w:t>
      </w:r>
      <w:r w:rsidRPr="005B3647">
        <w:rPr>
          <w:rFonts w:ascii="Arial" w:hAnsi="Arial" w:cs="Arial"/>
          <w:sz w:val="24"/>
          <w:szCs w:val="24"/>
          <w:vertAlign w:val="subscript"/>
        </w:rPr>
        <w:t>1</w:t>
      </w:r>
      <w:r w:rsidRPr="005B3647">
        <w:rPr>
          <w:rFonts w:ascii="Arial" w:hAnsi="Arial" w:cs="Arial"/>
          <w:sz w:val="24"/>
          <w:szCs w:val="24"/>
        </w:rPr>
        <w:t xml:space="preserve">. </w:t>
      </w:r>
    </w:p>
    <w:p w:rsidR="00FD1F43" w:rsidRPr="005B3647" w:rsidRDefault="00023410" w:rsidP="00FD1F43">
      <w:pPr>
        <w:spacing w:line="360" w:lineRule="auto"/>
        <w:ind w:firstLine="709"/>
        <w:jc w:val="both"/>
        <w:rPr>
          <w:rFonts w:ascii="Arial" w:hAnsi="Arial" w:cs="Arial"/>
          <w:sz w:val="24"/>
          <w:szCs w:val="24"/>
        </w:rPr>
      </w:pPr>
      <w:r w:rsidRPr="005B3647">
        <w:rPr>
          <w:rFonts w:ascii="Arial" w:hAnsi="Arial" w:cs="Arial"/>
          <w:sz w:val="24"/>
          <w:szCs w:val="24"/>
        </w:rPr>
        <w:t>Устанавливают</w:t>
      </w:r>
      <w:r w:rsidR="00FD1F43" w:rsidRPr="005B3647">
        <w:rPr>
          <w:rFonts w:ascii="Arial" w:hAnsi="Arial" w:cs="Arial"/>
          <w:sz w:val="24"/>
          <w:szCs w:val="24"/>
        </w:rPr>
        <w:t xml:space="preserve"> оправу солнцезащитных очков на испытательном устройстве и </w:t>
      </w:r>
      <w:r w:rsidRPr="005B3647">
        <w:rPr>
          <w:rFonts w:ascii="Arial" w:hAnsi="Arial" w:cs="Arial"/>
          <w:sz w:val="24"/>
          <w:szCs w:val="24"/>
        </w:rPr>
        <w:t>убеждаются</w:t>
      </w:r>
      <w:r w:rsidR="00FD1F43" w:rsidRPr="005B3647">
        <w:rPr>
          <w:rFonts w:ascii="Arial" w:hAnsi="Arial" w:cs="Arial"/>
          <w:sz w:val="24"/>
          <w:szCs w:val="24"/>
        </w:rPr>
        <w:t>, что:</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a)</w:t>
      </w:r>
      <w:r w:rsidRPr="005B3647">
        <w:rPr>
          <w:rFonts w:ascii="Arial" w:hAnsi="Arial" w:cs="Arial"/>
          <w:sz w:val="24"/>
          <w:szCs w:val="24"/>
        </w:rPr>
        <w:tab/>
        <w:t>вращающийся зажим (</w:t>
      </w:r>
      <w:r w:rsidRPr="005B3647">
        <w:rPr>
          <w:rFonts w:ascii="Arial" w:hAnsi="Arial" w:cs="Arial"/>
          <w:i/>
          <w:sz w:val="24"/>
          <w:szCs w:val="24"/>
        </w:rPr>
        <w:t>5</w:t>
      </w:r>
      <w:r w:rsidRPr="005B3647">
        <w:rPr>
          <w:rFonts w:ascii="Arial" w:hAnsi="Arial" w:cs="Arial"/>
          <w:sz w:val="24"/>
          <w:szCs w:val="24"/>
        </w:rPr>
        <w:t>) находится в той же плоскости, что и фиксированный зажим (</w:t>
      </w:r>
      <w:r w:rsidRPr="005B3647">
        <w:rPr>
          <w:rFonts w:ascii="Arial" w:hAnsi="Arial" w:cs="Arial"/>
          <w:i/>
          <w:sz w:val="24"/>
          <w:szCs w:val="24"/>
        </w:rPr>
        <w:t>4</w:t>
      </w:r>
      <w:r w:rsidRPr="005B3647">
        <w:rPr>
          <w:rFonts w:ascii="Arial" w:hAnsi="Arial" w:cs="Arial"/>
          <w:sz w:val="24"/>
          <w:szCs w:val="24"/>
        </w:rPr>
        <w:t>), и что он расположен в ближайшей точке его вращения по направлению к фиксированному зажиму (</w:t>
      </w:r>
      <w:r w:rsidRPr="005B3647">
        <w:rPr>
          <w:rFonts w:ascii="Arial" w:hAnsi="Arial" w:cs="Arial"/>
          <w:i/>
          <w:sz w:val="24"/>
          <w:szCs w:val="24"/>
        </w:rPr>
        <w:t>4</w:t>
      </w:r>
      <w:r w:rsidRPr="005B3647">
        <w:rPr>
          <w:rFonts w:ascii="Arial" w:hAnsi="Arial" w:cs="Arial"/>
          <w:sz w:val="24"/>
          <w:szCs w:val="24"/>
        </w:rPr>
        <w:t>) (см. рисунок 22);</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b)</w:t>
      </w:r>
      <w:r w:rsidRPr="005B3647">
        <w:rPr>
          <w:rFonts w:ascii="Arial" w:hAnsi="Arial" w:cs="Arial"/>
          <w:sz w:val="24"/>
          <w:szCs w:val="24"/>
        </w:rPr>
        <w:tab/>
      </w:r>
      <w:r w:rsidR="00DA5433" w:rsidRPr="005B3647">
        <w:rPr>
          <w:rFonts w:ascii="Arial" w:hAnsi="Arial" w:cs="Arial"/>
          <w:sz w:val="24"/>
          <w:szCs w:val="24"/>
        </w:rPr>
        <w:t>перемычка</w:t>
      </w:r>
      <w:r w:rsidRPr="005B3647">
        <w:rPr>
          <w:rFonts w:ascii="Arial" w:hAnsi="Arial" w:cs="Arial"/>
          <w:sz w:val="24"/>
          <w:szCs w:val="24"/>
        </w:rPr>
        <w:t xml:space="preserve"> солнцезащитных очков свободно опирается на опору (</w:t>
      </w:r>
      <w:r w:rsidRPr="005B3647">
        <w:rPr>
          <w:rFonts w:ascii="Arial" w:hAnsi="Arial" w:cs="Arial"/>
          <w:i/>
          <w:sz w:val="24"/>
          <w:szCs w:val="24"/>
        </w:rPr>
        <w:t>6</w:t>
      </w:r>
      <w:r w:rsidRPr="005B3647">
        <w:rPr>
          <w:rFonts w:ascii="Arial" w:hAnsi="Arial" w:cs="Arial"/>
          <w:sz w:val="24"/>
          <w:szCs w:val="24"/>
        </w:rPr>
        <w:t>) (см. рисунок 20);</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c)</w:t>
      </w:r>
      <w:r w:rsidRPr="005B3647">
        <w:rPr>
          <w:rFonts w:ascii="Arial" w:hAnsi="Arial" w:cs="Arial"/>
          <w:sz w:val="24"/>
          <w:szCs w:val="24"/>
        </w:rPr>
        <w:tab/>
      </w:r>
      <w:r w:rsidR="00B6576F" w:rsidRPr="005B3647">
        <w:rPr>
          <w:rFonts w:ascii="Arial" w:hAnsi="Arial" w:cs="Arial"/>
          <w:sz w:val="24"/>
          <w:szCs w:val="24"/>
        </w:rPr>
        <w:t>взаимное горизонтальное расположение зажима</w:t>
      </w:r>
      <w:r w:rsidRPr="005B3647">
        <w:rPr>
          <w:rFonts w:ascii="Arial" w:hAnsi="Arial" w:cs="Arial"/>
          <w:sz w:val="24"/>
          <w:szCs w:val="24"/>
        </w:rPr>
        <w:t xml:space="preserve"> (</w:t>
      </w:r>
      <w:r w:rsidRPr="005B3647">
        <w:rPr>
          <w:rFonts w:ascii="Arial" w:hAnsi="Arial" w:cs="Arial"/>
          <w:i/>
          <w:sz w:val="24"/>
          <w:szCs w:val="24"/>
        </w:rPr>
        <w:t>4</w:t>
      </w:r>
      <w:r w:rsidRPr="005B3647">
        <w:rPr>
          <w:rFonts w:ascii="Arial" w:hAnsi="Arial" w:cs="Arial"/>
          <w:sz w:val="24"/>
          <w:szCs w:val="24"/>
        </w:rPr>
        <w:t>), опор</w:t>
      </w:r>
      <w:r w:rsidR="00B6576F" w:rsidRPr="005B3647">
        <w:rPr>
          <w:rFonts w:ascii="Arial" w:hAnsi="Arial" w:cs="Arial"/>
          <w:sz w:val="24"/>
          <w:szCs w:val="24"/>
        </w:rPr>
        <w:t>ы</w:t>
      </w:r>
      <w:r w:rsidRPr="005B3647">
        <w:rPr>
          <w:rFonts w:ascii="Arial" w:hAnsi="Arial" w:cs="Arial"/>
          <w:sz w:val="24"/>
          <w:szCs w:val="24"/>
        </w:rPr>
        <w:t xml:space="preserve"> (</w:t>
      </w:r>
      <w:r w:rsidRPr="005B3647">
        <w:rPr>
          <w:rFonts w:ascii="Arial" w:hAnsi="Arial" w:cs="Arial"/>
          <w:i/>
          <w:sz w:val="24"/>
          <w:szCs w:val="24"/>
        </w:rPr>
        <w:t>6</w:t>
      </w:r>
      <w:r w:rsidRPr="005B3647">
        <w:rPr>
          <w:rFonts w:ascii="Arial" w:hAnsi="Arial" w:cs="Arial"/>
          <w:sz w:val="24"/>
          <w:szCs w:val="24"/>
        </w:rPr>
        <w:t>) и зажим</w:t>
      </w:r>
      <w:r w:rsidR="00B6576F" w:rsidRPr="005B3647">
        <w:rPr>
          <w:rFonts w:ascii="Arial" w:hAnsi="Arial" w:cs="Arial"/>
          <w:sz w:val="24"/>
          <w:szCs w:val="24"/>
        </w:rPr>
        <w:t xml:space="preserve">а </w:t>
      </w:r>
      <w:r w:rsidRPr="005B3647">
        <w:rPr>
          <w:rFonts w:ascii="Arial" w:hAnsi="Arial" w:cs="Arial"/>
          <w:sz w:val="24"/>
          <w:szCs w:val="24"/>
        </w:rPr>
        <w:lastRenderedPageBreak/>
        <w:t>(</w:t>
      </w:r>
      <w:r w:rsidRPr="005B3647">
        <w:rPr>
          <w:rFonts w:ascii="Arial" w:hAnsi="Arial" w:cs="Arial"/>
          <w:i/>
          <w:sz w:val="24"/>
          <w:szCs w:val="24"/>
        </w:rPr>
        <w:t>5</w:t>
      </w:r>
      <w:r w:rsidRPr="005B3647">
        <w:rPr>
          <w:rFonts w:ascii="Arial" w:hAnsi="Arial" w:cs="Arial"/>
          <w:sz w:val="24"/>
          <w:szCs w:val="24"/>
        </w:rPr>
        <w:t xml:space="preserve">) таково, что оправа солнцезащитных очков может быть установлена с полностью </w:t>
      </w:r>
      <w:r w:rsidR="00CA3341" w:rsidRPr="005B3647">
        <w:rPr>
          <w:rFonts w:ascii="Arial" w:hAnsi="Arial" w:cs="Arial"/>
          <w:sz w:val="24"/>
          <w:szCs w:val="24"/>
        </w:rPr>
        <w:t xml:space="preserve">раскрытыми </w:t>
      </w:r>
      <w:r w:rsidR="002A2B75" w:rsidRPr="005B3647">
        <w:rPr>
          <w:rFonts w:ascii="Arial" w:hAnsi="Arial" w:cs="Arial"/>
          <w:sz w:val="24"/>
          <w:szCs w:val="24"/>
        </w:rPr>
        <w:t xml:space="preserve">без натяжения </w:t>
      </w:r>
      <w:r w:rsidR="00CA3341" w:rsidRPr="005B3647">
        <w:rPr>
          <w:rFonts w:ascii="Arial" w:hAnsi="Arial" w:cs="Arial"/>
          <w:sz w:val="24"/>
          <w:szCs w:val="24"/>
        </w:rPr>
        <w:t>заушниками</w:t>
      </w:r>
      <w:r w:rsidRPr="005B3647">
        <w:rPr>
          <w:rFonts w:ascii="Arial" w:hAnsi="Arial" w:cs="Arial"/>
          <w:sz w:val="24"/>
          <w:szCs w:val="24"/>
        </w:rPr>
        <w:t xml:space="preserve">, </w:t>
      </w:r>
      <w:r w:rsidR="002A2B75" w:rsidRPr="005B3647">
        <w:rPr>
          <w:rFonts w:ascii="Arial" w:hAnsi="Arial" w:cs="Arial"/>
          <w:sz w:val="24"/>
          <w:szCs w:val="24"/>
        </w:rPr>
        <w:t>а упор располагается</w:t>
      </w:r>
      <w:r w:rsidRPr="005B3647">
        <w:rPr>
          <w:rFonts w:ascii="Arial" w:hAnsi="Arial" w:cs="Arial"/>
          <w:sz w:val="24"/>
          <w:szCs w:val="24"/>
        </w:rPr>
        <w:t xml:space="preserve"> посередине между зажимами (см. рисунок 22)</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d)</w:t>
      </w:r>
      <w:r w:rsidRPr="005B3647">
        <w:rPr>
          <w:rFonts w:ascii="Arial" w:hAnsi="Arial" w:cs="Arial"/>
          <w:sz w:val="24"/>
          <w:szCs w:val="24"/>
        </w:rPr>
        <w:tab/>
        <w:t xml:space="preserve">высота опоры отрегулирована так, чтобы </w:t>
      </w:r>
      <w:r w:rsidR="002A2B75" w:rsidRPr="005B3647">
        <w:rPr>
          <w:rFonts w:ascii="Arial" w:hAnsi="Arial" w:cs="Arial"/>
          <w:sz w:val="24"/>
          <w:szCs w:val="24"/>
        </w:rPr>
        <w:t>заушники</w:t>
      </w:r>
      <w:r w:rsidRPr="005B3647">
        <w:rPr>
          <w:rFonts w:ascii="Arial" w:hAnsi="Arial" w:cs="Arial"/>
          <w:sz w:val="24"/>
          <w:szCs w:val="24"/>
        </w:rPr>
        <w:t xml:space="preserve"> были на одной линии с осью зажимов и параллельн</w:t>
      </w:r>
      <w:r w:rsidR="002A2B75" w:rsidRPr="005B3647">
        <w:rPr>
          <w:rFonts w:ascii="Arial" w:hAnsi="Arial" w:cs="Arial"/>
          <w:sz w:val="24"/>
          <w:szCs w:val="24"/>
        </w:rPr>
        <w:t>ы</w:t>
      </w:r>
      <w:r w:rsidRPr="005B3647">
        <w:rPr>
          <w:rFonts w:ascii="Arial" w:hAnsi="Arial" w:cs="Arial"/>
          <w:sz w:val="24"/>
          <w:szCs w:val="24"/>
        </w:rPr>
        <w:t xml:space="preserve"> основанию устройства;</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e)</w:t>
      </w:r>
      <w:r w:rsidRPr="005B3647">
        <w:rPr>
          <w:rFonts w:ascii="Arial" w:hAnsi="Arial" w:cs="Arial"/>
          <w:sz w:val="24"/>
          <w:szCs w:val="24"/>
        </w:rPr>
        <w:tab/>
      </w:r>
      <w:r w:rsidR="00A83B21" w:rsidRPr="005B3647">
        <w:rPr>
          <w:rFonts w:ascii="Arial" w:hAnsi="Arial" w:cs="Arial"/>
          <w:sz w:val="24"/>
          <w:szCs w:val="24"/>
        </w:rPr>
        <w:t>заушники</w:t>
      </w:r>
      <w:r w:rsidRPr="005B3647">
        <w:rPr>
          <w:rFonts w:ascii="Arial" w:hAnsi="Arial" w:cs="Arial"/>
          <w:sz w:val="24"/>
          <w:szCs w:val="24"/>
        </w:rPr>
        <w:t xml:space="preserve"> зажаты в пределах 1 мм от расчетной точки зажима;</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f)</w:t>
      </w:r>
      <w:r w:rsidRPr="005B3647">
        <w:rPr>
          <w:rFonts w:ascii="Arial" w:hAnsi="Arial" w:cs="Arial"/>
          <w:sz w:val="24"/>
          <w:szCs w:val="24"/>
        </w:rPr>
        <w:tab/>
      </w:r>
      <w:r w:rsidR="003405FE" w:rsidRPr="005B3647">
        <w:rPr>
          <w:rFonts w:ascii="Arial" w:hAnsi="Arial" w:cs="Arial"/>
          <w:sz w:val="24"/>
          <w:szCs w:val="24"/>
        </w:rPr>
        <w:t xml:space="preserve">зажимной </w:t>
      </w:r>
      <w:r w:rsidRPr="005B3647">
        <w:rPr>
          <w:rFonts w:ascii="Arial" w:hAnsi="Arial" w:cs="Arial"/>
          <w:sz w:val="24"/>
          <w:szCs w:val="24"/>
        </w:rPr>
        <w:t>винт (</w:t>
      </w:r>
      <w:r w:rsidRPr="005B3647">
        <w:rPr>
          <w:rFonts w:ascii="Arial" w:hAnsi="Arial" w:cs="Arial"/>
          <w:i/>
          <w:sz w:val="24"/>
          <w:szCs w:val="24"/>
        </w:rPr>
        <w:t>6</w:t>
      </w:r>
      <w:r w:rsidRPr="005B3647">
        <w:rPr>
          <w:rFonts w:ascii="Arial" w:hAnsi="Arial" w:cs="Arial"/>
          <w:sz w:val="24"/>
          <w:szCs w:val="24"/>
        </w:rPr>
        <w:t xml:space="preserve">) ослаблен </w:t>
      </w:r>
      <w:r w:rsidR="0088540A" w:rsidRPr="005B3647">
        <w:rPr>
          <w:rFonts w:ascii="Arial" w:hAnsi="Arial" w:cs="Arial"/>
          <w:bCs/>
          <w:sz w:val="24"/>
          <w:szCs w:val="24"/>
        </w:rPr>
        <w:t>для того, чтобы совместить угол наклона фиксированного зажима с внутренним наклоном конца заушника</w:t>
      </w:r>
      <w:r w:rsidRPr="005B3647">
        <w:rPr>
          <w:rFonts w:ascii="Arial" w:hAnsi="Arial" w:cs="Arial"/>
          <w:sz w:val="24"/>
          <w:szCs w:val="24"/>
        </w:rPr>
        <w:t>, а затем затянут (см. рисунок 21);</w:t>
      </w:r>
    </w:p>
    <w:p w:rsidR="00FD1F43" w:rsidRPr="005B3647" w:rsidRDefault="00FD1F43" w:rsidP="00FD1F43">
      <w:pPr>
        <w:spacing w:line="360" w:lineRule="auto"/>
        <w:ind w:firstLine="709"/>
        <w:jc w:val="both"/>
        <w:rPr>
          <w:rFonts w:ascii="Arial" w:hAnsi="Arial" w:cs="Arial"/>
          <w:sz w:val="24"/>
          <w:szCs w:val="24"/>
        </w:rPr>
      </w:pPr>
      <w:r w:rsidRPr="005B3647">
        <w:rPr>
          <w:rFonts w:ascii="Arial" w:hAnsi="Arial" w:cs="Arial"/>
          <w:sz w:val="24"/>
          <w:szCs w:val="24"/>
        </w:rPr>
        <w:t>g)</w:t>
      </w:r>
      <w:r w:rsidRPr="005B3647">
        <w:rPr>
          <w:rFonts w:ascii="Arial" w:hAnsi="Arial" w:cs="Arial"/>
          <w:sz w:val="24"/>
          <w:szCs w:val="24"/>
        </w:rPr>
        <w:tab/>
        <w:t>счетчик оборотов установлен на ноль (см. рисунок 22).</w:t>
      </w:r>
    </w:p>
    <w:p w:rsidR="00EE3667" w:rsidRPr="005B3647" w:rsidRDefault="00D67F98" w:rsidP="00EE3667">
      <w:pPr>
        <w:spacing w:line="360" w:lineRule="auto"/>
        <w:ind w:firstLine="709"/>
        <w:jc w:val="center"/>
        <w:rPr>
          <w:rFonts w:ascii="Arial" w:hAnsi="Arial" w:cs="Arial"/>
          <w:noProof/>
          <w:lang w:val="en-US" w:eastAsia="ru-RU"/>
        </w:rPr>
      </w:pPr>
      <w:r w:rsidRPr="005B3647">
        <w:rPr>
          <w:rFonts w:ascii="Arial" w:hAnsi="Arial" w:cs="Arial"/>
          <w:noProof/>
          <w:lang w:eastAsia="ru-RU"/>
        </w:rPr>
        <w:drawing>
          <wp:inline distT="0" distB="0" distL="0" distR="0" wp14:anchorId="1ED16F4F" wp14:editId="63A7DEAC">
            <wp:extent cx="5049520" cy="4074160"/>
            <wp:effectExtent l="19050" t="0" r="0" b="0"/>
            <wp:docPr id="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cstate="print"/>
                    <a:srcRect/>
                    <a:stretch>
                      <a:fillRect/>
                    </a:stretch>
                  </pic:blipFill>
                  <pic:spPr bwMode="auto">
                    <a:xfrm>
                      <a:off x="0" y="0"/>
                      <a:ext cx="5049520" cy="4074160"/>
                    </a:xfrm>
                    <a:prstGeom prst="rect">
                      <a:avLst/>
                    </a:prstGeom>
                    <a:noFill/>
                    <a:ln w="9525">
                      <a:noFill/>
                      <a:miter lim="800000"/>
                      <a:headEnd/>
                      <a:tailEnd/>
                    </a:ln>
                  </pic:spPr>
                </pic:pic>
              </a:graphicData>
            </a:graphic>
          </wp:inline>
        </w:drawing>
      </w:r>
    </w:p>
    <w:p w:rsidR="00EE3667" w:rsidRPr="005B3647" w:rsidRDefault="00EE3667" w:rsidP="00EE3667">
      <w:pPr>
        <w:spacing w:line="360" w:lineRule="auto"/>
        <w:ind w:firstLine="709"/>
        <w:jc w:val="center"/>
        <w:rPr>
          <w:rFonts w:ascii="Arial" w:hAnsi="Arial" w:cs="Arial"/>
          <w:sz w:val="22"/>
          <w:szCs w:val="24"/>
        </w:rPr>
      </w:pPr>
      <w:r w:rsidRPr="005B3647">
        <w:rPr>
          <w:rFonts w:ascii="Arial" w:hAnsi="Arial" w:cs="Arial"/>
          <w:i/>
          <w:sz w:val="22"/>
          <w:szCs w:val="24"/>
        </w:rPr>
        <w:t>1</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шкала амплитуды смещения оправы; </w:t>
      </w:r>
      <w:r w:rsidRPr="005B3647">
        <w:rPr>
          <w:rFonts w:ascii="Arial" w:hAnsi="Arial" w:cs="Arial"/>
          <w:i/>
          <w:sz w:val="22"/>
          <w:szCs w:val="24"/>
        </w:rPr>
        <w:t>2</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w:t>
      </w:r>
      <w:r w:rsidR="0088540A" w:rsidRPr="005B3647">
        <w:rPr>
          <w:rFonts w:ascii="Arial" w:hAnsi="Arial" w:cs="Arial"/>
          <w:sz w:val="22"/>
          <w:szCs w:val="24"/>
        </w:rPr>
        <w:t>нажимные</w:t>
      </w:r>
      <w:r w:rsidRPr="005B3647">
        <w:rPr>
          <w:rFonts w:ascii="Arial" w:hAnsi="Arial" w:cs="Arial"/>
          <w:sz w:val="22"/>
          <w:szCs w:val="24"/>
        </w:rPr>
        <w:t xml:space="preserve"> винты; </w:t>
      </w:r>
      <w:r w:rsidRPr="005B3647">
        <w:rPr>
          <w:rFonts w:ascii="Arial" w:hAnsi="Arial" w:cs="Arial"/>
          <w:i/>
          <w:sz w:val="22"/>
          <w:szCs w:val="24"/>
        </w:rPr>
        <w:t>3</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окно счетчика; </w:t>
      </w:r>
    </w:p>
    <w:p w:rsidR="00EE3667" w:rsidRPr="005B3647" w:rsidRDefault="00EE3667" w:rsidP="00EE3667">
      <w:pPr>
        <w:spacing w:line="360" w:lineRule="auto"/>
        <w:ind w:firstLine="709"/>
        <w:jc w:val="center"/>
        <w:rPr>
          <w:rFonts w:ascii="Arial" w:hAnsi="Arial" w:cs="Arial"/>
          <w:sz w:val="22"/>
          <w:szCs w:val="24"/>
        </w:rPr>
      </w:pPr>
      <w:r w:rsidRPr="005B3647">
        <w:rPr>
          <w:rFonts w:ascii="Arial" w:hAnsi="Arial" w:cs="Arial"/>
          <w:i/>
          <w:sz w:val="22"/>
          <w:szCs w:val="24"/>
        </w:rPr>
        <w:t>4</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w:t>
      </w:r>
      <w:r w:rsidR="0088540A" w:rsidRPr="005B3647">
        <w:rPr>
          <w:rFonts w:ascii="Arial" w:hAnsi="Arial" w:cs="Arial"/>
          <w:sz w:val="22"/>
          <w:szCs w:val="24"/>
        </w:rPr>
        <w:t>выключатель</w:t>
      </w:r>
      <w:r w:rsidRPr="005B3647">
        <w:rPr>
          <w:rFonts w:ascii="Arial" w:hAnsi="Arial" w:cs="Arial"/>
          <w:sz w:val="22"/>
          <w:szCs w:val="24"/>
        </w:rPr>
        <w:t xml:space="preserve">; </w:t>
      </w:r>
      <w:r w:rsidRPr="005B3647">
        <w:rPr>
          <w:rFonts w:ascii="Arial" w:hAnsi="Arial" w:cs="Arial"/>
          <w:i/>
          <w:sz w:val="22"/>
          <w:szCs w:val="24"/>
        </w:rPr>
        <w:t xml:space="preserve">5 </w:t>
      </w:r>
      <w:r w:rsidR="00A74C20" w:rsidRPr="005B3647">
        <w:rPr>
          <w:rFonts w:ascii="Arial" w:hAnsi="Arial" w:cs="Arial"/>
          <w:sz w:val="22"/>
          <w:szCs w:val="24"/>
        </w:rPr>
        <w:t>–</w:t>
      </w:r>
      <w:r w:rsidRPr="005B3647">
        <w:rPr>
          <w:rFonts w:ascii="Arial" w:hAnsi="Arial" w:cs="Arial"/>
          <w:sz w:val="22"/>
          <w:szCs w:val="24"/>
        </w:rPr>
        <w:t xml:space="preserve"> </w:t>
      </w:r>
      <w:r w:rsidR="0088540A" w:rsidRPr="005B3647">
        <w:rPr>
          <w:rFonts w:ascii="Arial" w:hAnsi="Arial" w:cs="Arial"/>
          <w:sz w:val="22"/>
          <w:szCs w:val="24"/>
        </w:rPr>
        <w:t>шарико</w:t>
      </w:r>
      <w:r w:rsidRPr="005B3647">
        <w:rPr>
          <w:rFonts w:ascii="Arial" w:hAnsi="Arial" w:cs="Arial"/>
          <w:sz w:val="22"/>
          <w:szCs w:val="24"/>
        </w:rPr>
        <w:t xml:space="preserve">подшипник; </w:t>
      </w:r>
      <w:r w:rsidRPr="005B3647">
        <w:rPr>
          <w:rFonts w:ascii="Arial" w:hAnsi="Arial" w:cs="Arial"/>
          <w:i/>
          <w:sz w:val="22"/>
          <w:szCs w:val="24"/>
        </w:rPr>
        <w:t>6</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зажимной винт; </w:t>
      </w:r>
    </w:p>
    <w:p w:rsidR="00EE3667" w:rsidRPr="005B3647" w:rsidRDefault="00EE3667" w:rsidP="00EE3667">
      <w:pPr>
        <w:spacing w:line="360" w:lineRule="auto"/>
        <w:ind w:firstLine="709"/>
        <w:jc w:val="center"/>
        <w:rPr>
          <w:rFonts w:ascii="Arial" w:hAnsi="Arial" w:cs="Arial"/>
          <w:sz w:val="22"/>
          <w:szCs w:val="24"/>
        </w:rPr>
      </w:pPr>
      <w:r w:rsidRPr="005B3647">
        <w:rPr>
          <w:rFonts w:ascii="Arial" w:hAnsi="Arial" w:cs="Arial"/>
          <w:i/>
          <w:sz w:val="22"/>
          <w:szCs w:val="24"/>
        </w:rPr>
        <w:t>7</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универсальный шарнир; </w:t>
      </w:r>
      <w:r w:rsidRPr="005B3647">
        <w:rPr>
          <w:rFonts w:ascii="Arial" w:hAnsi="Arial" w:cs="Arial"/>
          <w:i/>
          <w:sz w:val="22"/>
          <w:szCs w:val="24"/>
        </w:rPr>
        <w:t>8</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регулируемая опора перемычки оправы; </w:t>
      </w:r>
    </w:p>
    <w:p w:rsidR="00EE3667" w:rsidRPr="005B3647" w:rsidRDefault="00EE3667" w:rsidP="00EE3667">
      <w:pPr>
        <w:spacing w:line="360" w:lineRule="auto"/>
        <w:ind w:firstLine="709"/>
        <w:jc w:val="center"/>
        <w:rPr>
          <w:rFonts w:ascii="Arial" w:hAnsi="Arial" w:cs="Arial"/>
          <w:sz w:val="22"/>
          <w:szCs w:val="24"/>
        </w:rPr>
      </w:pPr>
      <w:r w:rsidRPr="005B3647">
        <w:rPr>
          <w:rFonts w:ascii="Arial" w:hAnsi="Arial" w:cs="Arial"/>
          <w:i/>
          <w:sz w:val="22"/>
          <w:szCs w:val="24"/>
        </w:rPr>
        <w:t>9</w:t>
      </w:r>
      <w:r w:rsidRPr="005B3647">
        <w:rPr>
          <w:rFonts w:ascii="Arial" w:hAnsi="Arial" w:cs="Arial"/>
          <w:sz w:val="22"/>
          <w:szCs w:val="24"/>
        </w:rPr>
        <w:t xml:space="preserve"> </w:t>
      </w:r>
      <w:r w:rsidR="00A74C20" w:rsidRPr="005B3647">
        <w:rPr>
          <w:rFonts w:ascii="Arial" w:hAnsi="Arial" w:cs="Arial"/>
          <w:sz w:val="22"/>
          <w:szCs w:val="24"/>
        </w:rPr>
        <w:t>–</w:t>
      </w:r>
      <w:r w:rsidRPr="005B3647">
        <w:rPr>
          <w:rFonts w:ascii="Arial" w:hAnsi="Arial" w:cs="Arial"/>
          <w:sz w:val="22"/>
          <w:szCs w:val="24"/>
        </w:rPr>
        <w:t xml:space="preserve"> регулируемый кронштейн для соответствия разным размерам оправы солнцезащитных очков; </w:t>
      </w:r>
      <w:r w:rsidRPr="005B3647">
        <w:rPr>
          <w:rFonts w:ascii="Arial" w:hAnsi="Arial" w:cs="Arial"/>
          <w:i/>
          <w:sz w:val="22"/>
          <w:szCs w:val="24"/>
        </w:rPr>
        <w:t xml:space="preserve">10 </w:t>
      </w:r>
      <w:r w:rsidR="00A74C20" w:rsidRPr="005B3647">
        <w:rPr>
          <w:rFonts w:ascii="Arial" w:hAnsi="Arial" w:cs="Arial"/>
          <w:sz w:val="22"/>
          <w:szCs w:val="24"/>
        </w:rPr>
        <w:t>–</w:t>
      </w:r>
      <w:r w:rsidRPr="005B3647">
        <w:rPr>
          <w:rFonts w:ascii="Arial" w:hAnsi="Arial" w:cs="Arial"/>
          <w:sz w:val="22"/>
          <w:szCs w:val="24"/>
        </w:rPr>
        <w:t xml:space="preserve"> точка зажима</w:t>
      </w:r>
    </w:p>
    <w:p w:rsidR="00EE3667" w:rsidRPr="005B3647" w:rsidRDefault="00EE3667" w:rsidP="00EE3667">
      <w:pPr>
        <w:spacing w:line="360" w:lineRule="auto"/>
        <w:ind w:firstLine="709"/>
        <w:jc w:val="center"/>
        <w:rPr>
          <w:rFonts w:ascii="Arial" w:hAnsi="Arial" w:cs="Arial"/>
          <w:sz w:val="24"/>
          <w:szCs w:val="24"/>
        </w:rPr>
      </w:pPr>
    </w:p>
    <w:p w:rsidR="00EE3667" w:rsidRPr="005B3647" w:rsidRDefault="00EE3667" w:rsidP="00EE3667">
      <w:pPr>
        <w:spacing w:line="360" w:lineRule="auto"/>
        <w:ind w:firstLine="709"/>
        <w:jc w:val="center"/>
        <w:rPr>
          <w:rFonts w:ascii="Arial" w:hAnsi="Arial" w:cs="Arial"/>
          <w:sz w:val="24"/>
          <w:szCs w:val="24"/>
        </w:rPr>
      </w:pPr>
      <w:r w:rsidRPr="005B3647">
        <w:rPr>
          <w:rFonts w:ascii="Arial" w:hAnsi="Arial" w:cs="Arial"/>
          <w:sz w:val="24"/>
          <w:szCs w:val="24"/>
        </w:rPr>
        <w:t>Рисунок 21 — Общая схема испытаний, показывающая</w:t>
      </w:r>
    </w:p>
    <w:p w:rsidR="00EE3667" w:rsidRPr="005B3647" w:rsidRDefault="00EE3667" w:rsidP="00EE3667">
      <w:pPr>
        <w:spacing w:line="360" w:lineRule="auto"/>
        <w:ind w:firstLine="709"/>
        <w:jc w:val="center"/>
        <w:rPr>
          <w:rFonts w:ascii="Arial" w:hAnsi="Arial" w:cs="Arial"/>
          <w:sz w:val="24"/>
          <w:szCs w:val="24"/>
        </w:rPr>
      </w:pPr>
      <w:r w:rsidRPr="005B3647">
        <w:rPr>
          <w:rFonts w:ascii="Arial" w:hAnsi="Arial" w:cs="Arial"/>
          <w:sz w:val="24"/>
          <w:szCs w:val="24"/>
        </w:rPr>
        <w:t>зажимное устройство</w:t>
      </w:r>
    </w:p>
    <w:p w:rsidR="00EE3667" w:rsidRPr="005B3647" w:rsidRDefault="00EE3667" w:rsidP="00EE3667">
      <w:pPr>
        <w:spacing w:line="360" w:lineRule="auto"/>
        <w:ind w:firstLine="709"/>
        <w:jc w:val="center"/>
        <w:rPr>
          <w:rFonts w:ascii="Arial" w:hAnsi="Arial" w:cs="Arial"/>
          <w:sz w:val="24"/>
          <w:szCs w:val="24"/>
        </w:rPr>
      </w:pPr>
    </w:p>
    <w:p w:rsidR="00EE3667" w:rsidRPr="005B3647" w:rsidRDefault="00EE3667" w:rsidP="00EE3667">
      <w:pPr>
        <w:spacing w:line="360" w:lineRule="auto"/>
        <w:ind w:firstLine="709"/>
        <w:jc w:val="center"/>
        <w:rPr>
          <w:rFonts w:ascii="Arial" w:hAnsi="Arial" w:cs="Arial"/>
          <w:sz w:val="24"/>
          <w:szCs w:val="24"/>
        </w:rPr>
      </w:pPr>
    </w:p>
    <w:p w:rsidR="00972766" w:rsidRPr="005B3647" w:rsidRDefault="00D67F98" w:rsidP="00972766">
      <w:pPr>
        <w:spacing w:line="360" w:lineRule="auto"/>
        <w:ind w:firstLine="709"/>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5A9688C9" wp14:editId="5C0A5F95">
            <wp:extent cx="5397500" cy="5424805"/>
            <wp:effectExtent l="19050" t="0" r="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cstate="print"/>
                    <a:srcRect/>
                    <a:stretch>
                      <a:fillRect/>
                    </a:stretch>
                  </pic:blipFill>
                  <pic:spPr bwMode="auto">
                    <a:xfrm>
                      <a:off x="0" y="0"/>
                      <a:ext cx="5397500" cy="5424805"/>
                    </a:xfrm>
                    <a:prstGeom prst="rect">
                      <a:avLst/>
                    </a:prstGeom>
                    <a:noFill/>
                    <a:ln w="9525">
                      <a:noFill/>
                      <a:miter lim="800000"/>
                      <a:headEnd/>
                      <a:tailEnd/>
                    </a:ln>
                  </pic:spPr>
                </pic:pic>
              </a:graphicData>
            </a:graphic>
          </wp:inline>
        </w:drawing>
      </w:r>
    </w:p>
    <w:p w:rsidR="00972766" w:rsidRPr="005B3647" w:rsidRDefault="00972766" w:rsidP="00972766">
      <w:pPr>
        <w:spacing w:line="360" w:lineRule="auto"/>
        <w:ind w:firstLine="709"/>
        <w:jc w:val="center"/>
        <w:rPr>
          <w:rFonts w:ascii="Arial" w:hAnsi="Arial" w:cs="Arial"/>
          <w:sz w:val="22"/>
          <w:szCs w:val="24"/>
        </w:rPr>
      </w:pPr>
      <w:r w:rsidRPr="005B3647">
        <w:rPr>
          <w:rFonts w:ascii="Arial" w:hAnsi="Arial" w:cs="Arial"/>
          <w:i/>
          <w:sz w:val="22"/>
          <w:szCs w:val="24"/>
        </w:rPr>
        <w:t xml:space="preserve">1 </w:t>
      </w:r>
      <w:r w:rsidR="00077CB9" w:rsidRPr="005B3647">
        <w:rPr>
          <w:rFonts w:ascii="Arial" w:hAnsi="Arial" w:cs="Arial"/>
          <w:sz w:val="22"/>
          <w:szCs w:val="24"/>
        </w:rPr>
        <w:t>–</w:t>
      </w:r>
      <w:r w:rsidRPr="005B3647">
        <w:rPr>
          <w:rFonts w:ascii="Arial" w:hAnsi="Arial" w:cs="Arial"/>
          <w:sz w:val="22"/>
          <w:szCs w:val="24"/>
        </w:rPr>
        <w:t xml:space="preserve"> </w:t>
      </w:r>
      <w:r w:rsidR="00A83B21" w:rsidRPr="005B3647">
        <w:rPr>
          <w:rFonts w:ascii="Arial" w:hAnsi="Arial" w:cs="Arial"/>
          <w:sz w:val="22"/>
          <w:szCs w:val="24"/>
        </w:rPr>
        <w:t xml:space="preserve">панель </w:t>
      </w:r>
      <w:r w:rsidR="0056219F" w:rsidRPr="005B3647">
        <w:rPr>
          <w:rFonts w:ascii="Arial" w:hAnsi="Arial" w:cs="Arial"/>
          <w:sz w:val="22"/>
          <w:szCs w:val="24"/>
        </w:rPr>
        <w:t>управления со счетчиком</w:t>
      </w:r>
      <w:r w:rsidRPr="005B3647">
        <w:rPr>
          <w:rFonts w:ascii="Arial" w:hAnsi="Arial" w:cs="Arial"/>
          <w:sz w:val="22"/>
          <w:szCs w:val="24"/>
        </w:rPr>
        <w:t xml:space="preserve">; </w:t>
      </w:r>
      <w:r w:rsidRPr="005B3647">
        <w:rPr>
          <w:rFonts w:ascii="Arial" w:hAnsi="Arial" w:cs="Arial"/>
          <w:i/>
          <w:sz w:val="22"/>
          <w:szCs w:val="24"/>
        </w:rPr>
        <w:t>2</w:t>
      </w:r>
      <w:r w:rsidRPr="005B3647">
        <w:rPr>
          <w:rFonts w:ascii="Arial" w:hAnsi="Arial" w:cs="Arial"/>
          <w:sz w:val="22"/>
          <w:szCs w:val="24"/>
        </w:rPr>
        <w:t xml:space="preserve"> </w:t>
      </w:r>
      <w:r w:rsidR="00077CB9" w:rsidRPr="005B3647">
        <w:rPr>
          <w:rFonts w:ascii="Arial" w:hAnsi="Arial" w:cs="Arial"/>
          <w:sz w:val="22"/>
          <w:szCs w:val="24"/>
        </w:rPr>
        <w:t>–</w:t>
      </w:r>
      <w:r w:rsidRPr="005B3647">
        <w:rPr>
          <w:rFonts w:ascii="Arial" w:hAnsi="Arial" w:cs="Arial"/>
          <w:sz w:val="22"/>
          <w:szCs w:val="24"/>
        </w:rPr>
        <w:t xml:space="preserve"> регулятор бокового зажима;</w:t>
      </w:r>
    </w:p>
    <w:p w:rsidR="00972766" w:rsidRPr="005B3647" w:rsidRDefault="00972766" w:rsidP="00972766">
      <w:pPr>
        <w:spacing w:line="360" w:lineRule="auto"/>
        <w:ind w:firstLine="709"/>
        <w:jc w:val="center"/>
        <w:rPr>
          <w:rFonts w:ascii="Arial" w:hAnsi="Arial" w:cs="Arial"/>
          <w:sz w:val="22"/>
          <w:szCs w:val="24"/>
        </w:rPr>
      </w:pPr>
      <w:r w:rsidRPr="005B3647">
        <w:rPr>
          <w:rFonts w:ascii="Arial" w:hAnsi="Arial" w:cs="Arial"/>
          <w:i/>
          <w:sz w:val="22"/>
          <w:szCs w:val="24"/>
        </w:rPr>
        <w:t xml:space="preserve">3 </w:t>
      </w:r>
      <w:r w:rsidR="00077CB9" w:rsidRPr="005B3647">
        <w:rPr>
          <w:rFonts w:ascii="Arial" w:hAnsi="Arial" w:cs="Arial"/>
          <w:sz w:val="22"/>
          <w:szCs w:val="24"/>
        </w:rPr>
        <w:t>–</w:t>
      </w:r>
      <w:r w:rsidRPr="005B3647">
        <w:rPr>
          <w:rFonts w:ascii="Arial" w:hAnsi="Arial" w:cs="Arial"/>
          <w:sz w:val="22"/>
          <w:szCs w:val="24"/>
        </w:rPr>
        <w:t xml:space="preserve"> универсальный шарнир; </w:t>
      </w:r>
      <w:r w:rsidRPr="005B3647">
        <w:rPr>
          <w:rFonts w:ascii="Arial" w:hAnsi="Arial" w:cs="Arial"/>
          <w:i/>
          <w:sz w:val="22"/>
          <w:szCs w:val="24"/>
        </w:rPr>
        <w:t xml:space="preserve">4 </w:t>
      </w:r>
      <w:r w:rsidR="00077CB9" w:rsidRPr="005B3647">
        <w:rPr>
          <w:rFonts w:ascii="Arial" w:hAnsi="Arial" w:cs="Arial"/>
          <w:sz w:val="22"/>
          <w:szCs w:val="24"/>
        </w:rPr>
        <w:t>–</w:t>
      </w:r>
      <w:r w:rsidR="002F5A2F" w:rsidRPr="005B3647">
        <w:rPr>
          <w:rFonts w:ascii="Arial" w:hAnsi="Arial" w:cs="Arial"/>
          <w:sz w:val="22"/>
          <w:szCs w:val="24"/>
        </w:rPr>
        <w:t xml:space="preserve"> </w:t>
      </w:r>
      <w:r w:rsidRPr="005B3647">
        <w:rPr>
          <w:rFonts w:ascii="Arial" w:hAnsi="Arial" w:cs="Arial"/>
          <w:sz w:val="22"/>
          <w:szCs w:val="24"/>
        </w:rPr>
        <w:t xml:space="preserve">фиксированный зажим; </w:t>
      </w:r>
    </w:p>
    <w:p w:rsidR="00972766" w:rsidRPr="005B3647" w:rsidRDefault="00972766" w:rsidP="00972766">
      <w:pPr>
        <w:spacing w:line="360" w:lineRule="auto"/>
        <w:ind w:firstLine="709"/>
        <w:jc w:val="center"/>
        <w:rPr>
          <w:rFonts w:ascii="Arial" w:hAnsi="Arial" w:cs="Arial"/>
          <w:sz w:val="22"/>
          <w:szCs w:val="24"/>
        </w:rPr>
      </w:pPr>
      <w:r w:rsidRPr="005B3647">
        <w:rPr>
          <w:rFonts w:ascii="Arial" w:hAnsi="Arial" w:cs="Arial"/>
          <w:i/>
          <w:sz w:val="22"/>
          <w:szCs w:val="24"/>
        </w:rPr>
        <w:t>5</w:t>
      </w:r>
      <w:r w:rsidRPr="005B3647">
        <w:rPr>
          <w:rFonts w:ascii="Arial" w:hAnsi="Arial" w:cs="Arial"/>
          <w:sz w:val="22"/>
          <w:szCs w:val="24"/>
        </w:rPr>
        <w:t xml:space="preserve"> </w:t>
      </w:r>
      <w:r w:rsidR="00077CB9" w:rsidRPr="005B3647">
        <w:rPr>
          <w:rFonts w:ascii="Arial" w:hAnsi="Arial" w:cs="Arial"/>
          <w:sz w:val="22"/>
          <w:szCs w:val="24"/>
        </w:rPr>
        <w:t>–</w:t>
      </w:r>
      <w:r w:rsidRPr="005B3647">
        <w:rPr>
          <w:rFonts w:ascii="Arial" w:hAnsi="Arial" w:cs="Arial"/>
          <w:sz w:val="22"/>
          <w:szCs w:val="24"/>
        </w:rPr>
        <w:t xml:space="preserve"> вращающийся зажим; </w:t>
      </w:r>
      <w:r w:rsidRPr="005B3647">
        <w:rPr>
          <w:rFonts w:ascii="Arial" w:hAnsi="Arial" w:cs="Arial"/>
          <w:i/>
          <w:sz w:val="22"/>
          <w:szCs w:val="24"/>
        </w:rPr>
        <w:t>6</w:t>
      </w:r>
      <w:r w:rsidRPr="005B3647">
        <w:rPr>
          <w:rFonts w:ascii="Arial" w:hAnsi="Arial" w:cs="Arial"/>
          <w:sz w:val="22"/>
          <w:szCs w:val="24"/>
        </w:rPr>
        <w:t xml:space="preserve"> </w:t>
      </w:r>
      <w:r w:rsidR="00077CB9" w:rsidRPr="005B3647">
        <w:rPr>
          <w:rFonts w:ascii="Arial" w:hAnsi="Arial" w:cs="Arial"/>
          <w:sz w:val="22"/>
          <w:szCs w:val="24"/>
        </w:rPr>
        <w:t>–</w:t>
      </w:r>
      <w:r w:rsidRPr="005B3647">
        <w:rPr>
          <w:rFonts w:ascii="Arial" w:hAnsi="Arial" w:cs="Arial"/>
          <w:sz w:val="22"/>
          <w:szCs w:val="24"/>
        </w:rPr>
        <w:t xml:space="preserve"> регулируемая опора перемычки оправы; </w:t>
      </w:r>
    </w:p>
    <w:p w:rsidR="00972766" w:rsidRPr="005B3647" w:rsidRDefault="00972766" w:rsidP="00972766">
      <w:pPr>
        <w:spacing w:line="360" w:lineRule="auto"/>
        <w:ind w:firstLine="709"/>
        <w:jc w:val="center"/>
        <w:rPr>
          <w:rFonts w:ascii="Arial" w:hAnsi="Arial" w:cs="Arial"/>
          <w:sz w:val="22"/>
          <w:szCs w:val="24"/>
        </w:rPr>
      </w:pPr>
      <w:r w:rsidRPr="005B3647">
        <w:rPr>
          <w:rFonts w:ascii="Arial" w:hAnsi="Arial" w:cs="Arial"/>
          <w:i/>
          <w:sz w:val="22"/>
          <w:szCs w:val="24"/>
        </w:rPr>
        <w:t xml:space="preserve">7 </w:t>
      </w:r>
      <w:r w:rsidR="00077CB9" w:rsidRPr="005B3647">
        <w:rPr>
          <w:rFonts w:ascii="Arial" w:hAnsi="Arial" w:cs="Arial"/>
          <w:sz w:val="22"/>
          <w:szCs w:val="24"/>
        </w:rPr>
        <w:t xml:space="preserve">– </w:t>
      </w:r>
      <w:r w:rsidRPr="005B3647">
        <w:rPr>
          <w:rFonts w:ascii="Arial" w:hAnsi="Arial" w:cs="Arial"/>
          <w:sz w:val="22"/>
          <w:szCs w:val="24"/>
        </w:rPr>
        <w:t xml:space="preserve">испытуемый образец; </w:t>
      </w:r>
      <w:r w:rsidRPr="005B3647">
        <w:rPr>
          <w:rFonts w:ascii="Arial" w:hAnsi="Arial" w:cs="Arial"/>
          <w:i/>
          <w:sz w:val="22"/>
          <w:szCs w:val="24"/>
        </w:rPr>
        <w:t>8</w:t>
      </w:r>
      <w:r w:rsidRPr="005B3647">
        <w:rPr>
          <w:rFonts w:ascii="Arial" w:hAnsi="Arial" w:cs="Arial"/>
          <w:sz w:val="22"/>
          <w:szCs w:val="24"/>
        </w:rPr>
        <w:t xml:space="preserve"> </w:t>
      </w:r>
      <w:r w:rsidR="00077CB9" w:rsidRPr="005B3647">
        <w:rPr>
          <w:rFonts w:ascii="Arial" w:hAnsi="Arial" w:cs="Arial"/>
          <w:sz w:val="22"/>
          <w:szCs w:val="24"/>
        </w:rPr>
        <w:t>–</w:t>
      </w:r>
      <w:r w:rsidRPr="005B3647">
        <w:rPr>
          <w:rFonts w:ascii="Arial" w:hAnsi="Arial" w:cs="Arial"/>
          <w:sz w:val="22"/>
          <w:szCs w:val="24"/>
        </w:rPr>
        <w:t xml:space="preserve"> вращающийся диск; </w:t>
      </w:r>
      <w:r w:rsidRPr="005B3647">
        <w:rPr>
          <w:rFonts w:ascii="Arial" w:hAnsi="Arial" w:cs="Arial"/>
          <w:i/>
          <w:sz w:val="22"/>
          <w:szCs w:val="24"/>
        </w:rPr>
        <w:t>9</w:t>
      </w:r>
      <w:r w:rsidR="00077CB9" w:rsidRPr="005B3647">
        <w:rPr>
          <w:rFonts w:ascii="Arial" w:hAnsi="Arial" w:cs="Arial"/>
          <w:sz w:val="22"/>
          <w:szCs w:val="24"/>
        </w:rPr>
        <w:t xml:space="preserve"> –</w:t>
      </w:r>
      <w:r w:rsidRPr="005B3647">
        <w:rPr>
          <w:rFonts w:ascii="Arial" w:hAnsi="Arial" w:cs="Arial"/>
          <w:sz w:val="22"/>
          <w:szCs w:val="24"/>
        </w:rPr>
        <w:t xml:space="preserve"> </w:t>
      </w:r>
      <w:r w:rsidR="002F5A2F" w:rsidRPr="005B3647">
        <w:rPr>
          <w:rFonts w:ascii="Arial" w:hAnsi="Arial" w:cs="Arial"/>
          <w:sz w:val="22"/>
          <w:szCs w:val="24"/>
        </w:rPr>
        <w:t>мотор-</w:t>
      </w:r>
      <w:r w:rsidRPr="005B3647">
        <w:rPr>
          <w:rFonts w:ascii="Arial" w:hAnsi="Arial" w:cs="Arial"/>
          <w:sz w:val="22"/>
          <w:szCs w:val="24"/>
        </w:rPr>
        <w:t>редуктор</w:t>
      </w:r>
    </w:p>
    <w:p w:rsidR="00972766" w:rsidRPr="005B3647" w:rsidRDefault="00972766" w:rsidP="00077CB9">
      <w:pPr>
        <w:spacing w:before="240" w:line="360" w:lineRule="auto"/>
        <w:ind w:firstLine="709"/>
        <w:jc w:val="center"/>
        <w:rPr>
          <w:rFonts w:ascii="Arial" w:hAnsi="Arial" w:cs="Arial"/>
          <w:b/>
          <w:sz w:val="24"/>
          <w:szCs w:val="24"/>
        </w:rPr>
      </w:pPr>
      <w:r w:rsidRPr="005B3647">
        <w:rPr>
          <w:rFonts w:ascii="Arial" w:hAnsi="Arial" w:cs="Arial"/>
          <w:sz w:val="24"/>
          <w:szCs w:val="24"/>
        </w:rPr>
        <w:t>Рисунок 22 — Схема типовой испытательной установки</w:t>
      </w:r>
      <w:r w:rsidRPr="005B3647">
        <w:rPr>
          <w:rFonts w:ascii="Arial" w:hAnsi="Arial" w:cs="Arial"/>
          <w:b/>
          <w:sz w:val="24"/>
          <w:szCs w:val="24"/>
        </w:rPr>
        <w:t xml:space="preserve"> </w:t>
      </w:r>
    </w:p>
    <w:p w:rsidR="00972766" w:rsidRPr="005B3647" w:rsidRDefault="00972766" w:rsidP="00972766">
      <w:pPr>
        <w:spacing w:line="360" w:lineRule="auto"/>
        <w:ind w:firstLine="709"/>
        <w:jc w:val="center"/>
        <w:rPr>
          <w:rFonts w:ascii="Arial" w:hAnsi="Arial" w:cs="Arial"/>
          <w:b/>
          <w:sz w:val="24"/>
          <w:szCs w:val="24"/>
        </w:rPr>
      </w:pP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9.7.3.3</w:t>
      </w:r>
      <w:proofErr w:type="gramStart"/>
      <w:r w:rsidRPr="005B3647">
        <w:rPr>
          <w:rFonts w:ascii="Arial" w:hAnsi="Arial" w:cs="Arial"/>
          <w:sz w:val="24"/>
          <w:szCs w:val="24"/>
        </w:rPr>
        <w:t xml:space="preserve"> П</w:t>
      </w:r>
      <w:proofErr w:type="gramEnd"/>
      <w:r w:rsidRPr="005B3647">
        <w:rPr>
          <w:rFonts w:ascii="Arial" w:hAnsi="Arial" w:cs="Arial"/>
          <w:sz w:val="24"/>
          <w:szCs w:val="24"/>
        </w:rPr>
        <w:t xml:space="preserve">осле того, как испытуемый образец вместе со светофильтрами закреплен, </w:t>
      </w:r>
      <w:r w:rsidR="005B29A9" w:rsidRPr="005B3647">
        <w:rPr>
          <w:rFonts w:ascii="Arial" w:hAnsi="Arial" w:cs="Arial"/>
          <w:sz w:val="24"/>
          <w:szCs w:val="24"/>
        </w:rPr>
        <w:t xml:space="preserve">приводят </w:t>
      </w:r>
      <w:r w:rsidRPr="005B3647">
        <w:rPr>
          <w:rFonts w:ascii="Arial" w:hAnsi="Arial" w:cs="Arial"/>
          <w:sz w:val="24"/>
          <w:szCs w:val="24"/>
        </w:rPr>
        <w:t>устройство в движение, подвергая образец циклическому вращательному движению, описанному в 9.7.2.2, в общей сложности (500 ± 1) циклов.</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После завершения 500 циклов </w:t>
      </w:r>
      <w:r w:rsidR="0015465E" w:rsidRPr="005B3647">
        <w:rPr>
          <w:rFonts w:ascii="Arial" w:hAnsi="Arial" w:cs="Arial"/>
          <w:sz w:val="24"/>
          <w:szCs w:val="24"/>
        </w:rPr>
        <w:t xml:space="preserve">останавливают </w:t>
      </w:r>
      <w:r w:rsidRPr="005B3647">
        <w:rPr>
          <w:rFonts w:ascii="Arial" w:hAnsi="Arial" w:cs="Arial"/>
          <w:sz w:val="24"/>
          <w:szCs w:val="24"/>
        </w:rPr>
        <w:t xml:space="preserve">движение и </w:t>
      </w:r>
      <w:r w:rsidR="0015465E" w:rsidRPr="005B3647">
        <w:rPr>
          <w:rFonts w:ascii="Arial" w:hAnsi="Arial" w:cs="Arial"/>
          <w:sz w:val="24"/>
          <w:szCs w:val="24"/>
        </w:rPr>
        <w:t xml:space="preserve">вынимают </w:t>
      </w:r>
      <w:r w:rsidRPr="005B3647">
        <w:rPr>
          <w:rFonts w:ascii="Arial" w:hAnsi="Arial" w:cs="Arial"/>
          <w:sz w:val="24"/>
          <w:szCs w:val="24"/>
        </w:rPr>
        <w:t xml:space="preserve">образец из устройства. </w:t>
      </w:r>
      <w:r w:rsidR="00F20574" w:rsidRPr="005B3647">
        <w:rPr>
          <w:rFonts w:ascii="Arial" w:hAnsi="Arial" w:cs="Arial"/>
          <w:sz w:val="24"/>
          <w:szCs w:val="24"/>
        </w:rPr>
        <w:t xml:space="preserve">Измеряют </w:t>
      </w:r>
      <w:r w:rsidRPr="005B3647">
        <w:rPr>
          <w:rFonts w:ascii="Arial" w:hAnsi="Arial" w:cs="Arial"/>
          <w:sz w:val="24"/>
          <w:szCs w:val="24"/>
        </w:rPr>
        <w:t xml:space="preserve">расстояние между </w:t>
      </w:r>
      <w:r w:rsidR="00CF1DDC" w:rsidRPr="005B3647">
        <w:rPr>
          <w:rFonts w:ascii="Arial" w:hAnsi="Arial" w:cs="Arial"/>
          <w:sz w:val="24"/>
          <w:szCs w:val="24"/>
        </w:rPr>
        <w:t>заушникам</w:t>
      </w:r>
      <w:r w:rsidRPr="005B3647">
        <w:rPr>
          <w:rFonts w:ascii="Arial" w:hAnsi="Arial" w:cs="Arial"/>
          <w:sz w:val="24"/>
          <w:szCs w:val="24"/>
        </w:rPr>
        <w:t xml:space="preserve">и в точке измерения и </w:t>
      </w:r>
      <w:r w:rsidR="00F20574" w:rsidRPr="005B3647">
        <w:rPr>
          <w:rFonts w:ascii="Arial" w:hAnsi="Arial" w:cs="Arial"/>
          <w:sz w:val="24"/>
          <w:szCs w:val="24"/>
        </w:rPr>
        <w:t xml:space="preserve">записывают </w:t>
      </w:r>
      <w:r w:rsidRPr="005B3647">
        <w:rPr>
          <w:rFonts w:ascii="Arial" w:hAnsi="Arial" w:cs="Arial"/>
          <w:sz w:val="24"/>
          <w:szCs w:val="24"/>
        </w:rPr>
        <w:t xml:space="preserve">расстояние </w:t>
      </w:r>
      <w:r w:rsidRPr="005B3647">
        <w:rPr>
          <w:rFonts w:ascii="Arial" w:hAnsi="Arial" w:cs="Arial"/>
          <w:i/>
          <w:sz w:val="24"/>
          <w:szCs w:val="24"/>
        </w:rPr>
        <w:t>d</w:t>
      </w:r>
      <w:r w:rsidRPr="005B3647">
        <w:rPr>
          <w:rFonts w:ascii="Arial" w:hAnsi="Arial" w:cs="Arial"/>
          <w:sz w:val="24"/>
          <w:szCs w:val="24"/>
          <w:vertAlign w:val="subscript"/>
        </w:rPr>
        <w:t>2</w:t>
      </w:r>
      <w:r w:rsidRPr="005B3647">
        <w:rPr>
          <w:rFonts w:ascii="Arial" w:hAnsi="Arial" w:cs="Arial"/>
          <w:sz w:val="24"/>
          <w:szCs w:val="24"/>
        </w:rPr>
        <w:t xml:space="preserve"> в миллиметрах.</w:t>
      </w:r>
    </w:p>
    <w:p w:rsidR="008E7A65"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Визуальный осмотр оправы солнцезащитных очков провод</w:t>
      </w:r>
      <w:r w:rsidR="00CF67A7" w:rsidRPr="005B3647">
        <w:rPr>
          <w:rFonts w:ascii="Arial" w:hAnsi="Arial" w:cs="Arial"/>
          <w:sz w:val="24"/>
          <w:szCs w:val="24"/>
        </w:rPr>
        <w:t>ит</w:t>
      </w:r>
      <w:r w:rsidRPr="005B3647">
        <w:rPr>
          <w:rFonts w:ascii="Arial" w:hAnsi="Arial" w:cs="Arial"/>
          <w:sz w:val="24"/>
          <w:szCs w:val="24"/>
        </w:rPr>
        <w:t xml:space="preserve"> </w:t>
      </w:r>
      <w:r w:rsidR="00701867" w:rsidRPr="005B3647">
        <w:rPr>
          <w:rFonts w:ascii="Arial" w:hAnsi="Arial" w:cs="Arial"/>
          <w:sz w:val="24"/>
          <w:szCs w:val="24"/>
        </w:rPr>
        <w:t xml:space="preserve">наблюдатель с </w:t>
      </w:r>
      <w:r w:rsidR="00701867" w:rsidRPr="005B3647">
        <w:rPr>
          <w:rFonts w:ascii="Arial" w:hAnsi="Arial" w:cs="Arial"/>
          <w:sz w:val="24"/>
          <w:szCs w:val="24"/>
        </w:rPr>
        <w:lastRenderedPageBreak/>
        <w:t>остротой зрения не менее 1,0</w:t>
      </w:r>
      <w:r w:rsidR="006367EB" w:rsidRPr="005B3647">
        <w:rPr>
          <w:rFonts w:ascii="Arial" w:hAnsi="Arial" w:cs="Arial"/>
          <w:sz w:val="24"/>
          <w:szCs w:val="24"/>
        </w:rPr>
        <w:t>, определенной</w:t>
      </w:r>
      <w:r w:rsidR="00701867" w:rsidRPr="005B3647">
        <w:rPr>
          <w:rFonts w:ascii="Arial" w:hAnsi="Arial" w:cs="Arial"/>
          <w:sz w:val="24"/>
          <w:szCs w:val="24"/>
        </w:rPr>
        <w:t xml:space="preserve"> при испытании с использованием </w:t>
      </w:r>
      <w:proofErr w:type="spellStart"/>
      <w:r w:rsidR="00701867" w:rsidRPr="005B3647">
        <w:rPr>
          <w:rFonts w:ascii="Arial" w:hAnsi="Arial" w:cs="Arial"/>
          <w:sz w:val="24"/>
          <w:szCs w:val="24"/>
        </w:rPr>
        <w:t>оптотипов</w:t>
      </w:r>
      <w:proofErr w:type="spellEnd"/>
      <w:r w:rsidR="00701867" w:rsidRPr="005B3647">
        <w:rPr>
          <w:rFonts w:ascii="Arial" w:hAnsi="Arial" w:cs="Arial"/>
          <w:sz w:val="24"/>
          <w:szCs w:val="24"/>
        </w:rPr>
        <w:t xml:space="preserve">, соответствующих ISO 8596, </w:t>
      </w:r>
      <w:r w:rsidRPr="005B3647">
        <w:rPr>
          <w:rFonts w:ascii="Arial" w:hAnsi="Arial" w:cs="Arial"/>
          <w:sz w:val="24"/>
          <w:szCs w:val="24"/>
        </w:rPr>
        <w:t>без помощи увеличительной линзы</w:t>
      </w:r>
      <w:r w:rsidR="00510EBD" w:rsidRPr="005B3647">
        <w:rPr>
          <w:rFonts w:ascii="Arial" w:hAnsi="Arial" w:cs="Arial"/>
          <w:sz w:val="24"/>
          <w:szCs w:val="24"/>
        </w:rPr>
        <w:t>.</w:t>
      </w:r>
      <w:r w:rsidRPr="005B3647">
        <w:rPr>
          <w:rFonts w:ascii="Arial" w:hAnsi="Arial" w:cs="Arial"/>
          <w:sz w:val="24"/>
          <w:szCs w:val="24"/>
        </w:rPr>
        <w:t xml:space="preserve"> </w:t>
      </w:r>
      <w:r w:rsidR="002F5A2F" w:rsidRPr="005B3647">
        <w:rPr>
          <w:rFonts w:ascii="Arial" w:hAnsi="Arial" w:cs="Arial"/>
          <w:sz w:val="24"/>
          <w:szCs w:val="24"/>
        </w:rPr>
        <w:t>Должно использоваться любое средство коррекции зрения, необходимое для осмотра на нужном расстоянии.</w:t>
      </w:r>
    </w:p>
    <w:p w:rsidR="001D6421" w:rsidRPr="005B3647" w:rsidRDefault="001D6421" w:rsidP="001D6421">
      <w:pPr>
        <w:spacing w:line="360" w:lineRule="auto"/>
        <w:ind w:firstLine="709"/>
        <w:jc w:val="both"/>
        <w:rPr>
          <w:rFonts w:ascii="Arial" w:hAnsi="Arial" w:cs="Arial"/>
          <w:sz w:val="24"/>
          <w:szCs w:val="24"/>
        </w:rPr>
      </w:pPr>
      <w:r w:rsidRPr="005B3647">
        <w:rPr>
          <w:rFonts w:ascii="Arial" w:hAnsi="Arial" w:cs="Arial"/>
          <w:sz w:val="24"/>
          <w:szCs w:val="24"/>
        </w:rPr>
        <w:t xml:space="preserve">Испытания проводят на черном матовом фоне, при этом испытуемый образец освещают источником света от 1 000 </w:t>
      </w:r>
      <w:proofErr w:type="spellStart"/>
      <w:r w:rsidRPr="005B3647">
        <w:rPr>
          <w:rFonts w:ascii="Arial" w:hAnsi="Arial" w:cs="Arial"/>
          <w:sz w:val="24"/>
          <w:szCs w:val="24"/>
        </w:rPr>
        <w:t>лк</w:t>
      </w:r>
      <w:proofErr w:type="spellEnd"/>
      <w:r w:rsidRPr="005B3647">
        <w:rPr>
          <w:rFonts w:ascii="Arial" w:hAnsi="Arial" w:cs="Arial"/>
          <w:sz w:val="24"/>
          <w:szCs w:val="24"/>
        </w:rPr>
        <w:t xml:space="preserve"> до 2 000 </w:t>
      </w:r>
      <w:proofErr w:type="spellStart"/>
      <w:r w:rsidRPr="005B3647">
        <w:rPr>
          <w:rFonts w:ascii="Arial" w:hAnsi="Arial" w:cs="Arial"/>
          <w:sz w:val="24"/>
          <w:szCs w:val="24"/>
        </w:rPr>
        <w:t>лк</w:t>
      </w:r>
      <w:proofErr w:type="spellEnd"/>
      <w:r w:rsidRPr="005B3647">
        <w:rPr>
          <w:rFonts w:ascii="Arial" w:hAnsi="Arial" w:cs="Arial"/>
          <w:sz w:val="24"/>
          <w:szCs w:val="24"/>
        </w:rPr>
        <w:t xml:space="preserve">. </w:t>
      </w:r>
    </w:p>
    <w:p w:rsidR="00972766" w:rsidRPr="005B3647" w:rsidRDefault="002F5A2F" w:rsidP="00972766">
      <w:pPr>
        <w:spacing w:line="360" w:lineRule="auto"/>
        <w:ind w:firstLine="709"/>
        <w:jc w:val="both"/>
        <w:rPr>
          <w:rFonts w:ascii="Arial" w:hAnsi="Arial" w:cs="Arial"/>
          <w:sz w:val="24"/>
          <w:szCs w:val="24"/>
        </w:rPr>
      </w:pPr>
      <w:r w:rsidRPr="005B3647">
        <w:rPr>
          <w:rFonts w:ascii="Arial" w:hAnsi="Arial" w:cs="Arial"/>
          <w:sz w:val="24"/>
          <w:szCs w:val="24"/>
        </w:rPr>
        <w:t>Отмечают</w:t>
      </w:r>
      <w:r w:rsidR="00A42B22" w:rsidRPr="005B3647">
        <w:rPr>
          <w:rFonts w:ascii="Arial" w:hAnsi="Arial" w:cs="Arial"/>
          <w:sz w:val="24"/>
          <w:szCs w:val="24"/>
        </w:rPr>
        <w:t xml:space="preserve"> </w:t>
      </w:r>
      <w:r w:rsidR="00972766" w:rsidRPr="005B3647">
        <w:rPr>
          <w:rFonts w:ascii="Arial" w:hAnsi="Arial" w:cs="Arial"/>
          <w:sz w:val="24"/>
          <w:szCs w:val="24"/>
        </w:rPr>
        <w:t>любые разрушения, трещины или изменения в движении</w:t>
      </w:r>
      <w:r w:rsidRPr="005B3647">
        <w:rPr>
          <w:rFonts w:ascii="Arial" w:hAnsi="Arial" w:cs="Arial"/>
          <w:sz w:val="24"/>
          <w:szCs w:val="24"/>
        </w:rPr>
        <w:t xml:space="preserve"> заушников</w:t>
      </w:r>
      <w:r w:rsidR="00972766" w:rsidRPr="005B3647">
        <w:rPr>
          <w:rFonts w:ascii="Arial" w:hAnsi="Arial" w:cs="Arial"/>
          <w:sz w:val="24"/>
          <w:szCs w:val="24"/>
        </w:rPr>
        <w:t xml:space="preserve"> (см. ISO 12312-1).</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9.7.4</w:t>
      </w:r>
      <w:r w:rsidRPr="005B3647">
        <w:rPr>
          <w:rFonts w:ascii="Arial" w:hAnsi="Arial" w:cs="Arial"/>
          <w:b/>
          <w:sz w:val="24"/>
          <w:szCs w:val="24"/>
        </w:rPr>
        <w:tab/>
        <w:t>Протокол испытаний</w:t>
      </w:r>
    </w:p>
    <w:p w:rsidR="00972766" w:rsidRPr="005B3647" w:rsidRDefault="00BC6F51" w:rsidP="00972766">
      <w:pPr>
        <w:spacing w:line="360" w:lineRule="auto"/>
        <w:ind w:firstLine="709"/>
        <w:jc w:val="both"/>
        <w:rPr>
          <w:rFonts w:ascii="Arial" w:hAnsi="Arial" w:cs="Arial"/>
          <w:sz w:val="24"/>
          <w:szCs w:val="24"/>
        </w:rPr>
      </w:pPr>
      <w:r w:rsidRPr="005B3647">
        <w:rPr>
          <w:rFonts w:ascii="Arial" w:hAnsi="Arial" w:cs="Arial"/>
          <w:sz w:val="24"/>
          <w:szCs w:val="24"/>
        </w:rPr>
        <w:t xml:space="preserve">В протокол испытаний вносят информацию </w:t>
      </w:r>
      <w:r w:rsidR="00972766" w:rsidRPr="005B3647">
        <w:rPr>
          <w:rFonts w:ascii="Arial" w:hAnsi="Arial" w:cs="Arial"/>
          <w:sz w:val="24"/>
          <w:szCs w:val="24"/>
        </w:rPr>
        <w:t xml:space="preserve">о том, превышает ли разница между </w:t>
      </w:r>
      <w:r w:rsidR="00972766" w:rsidRPr="005B3647">
        <w:rPr>
          <w:rFonts w:ascii="Arial" w:hAnsi="Arial" w:cs="Arial"/>
          <w:i/>
          <w:sz w:val="24"/>
          <w:szCs w:val="24"/>
        </w:rPr>
        <w:t>d</w:t>
      </w:r>
      <w:r w:rsidR="00972766" w:rsidRPr="005B3647">
        <w:rPr>
          <w:rFonts w:ascii="Arial" w:hAnsi="Arial" w:cs="Arial"/>
          <w:sz w:val="24"/>
          <w:szCs w:val="24"/>
          <w:vertAlign w:val="subscript"/>
        </w:rPr>
        <w:t>1</w:t>
      </w:r>
      <w:r w:rsidR="00972766" w:rsidRPr="005B3647">
        <w:rPr>
          <w:rFonts w:ascii="Arial" w:hAnsi="Arial" w:cs="Arial"/>
          <w:sz w:val="24"/>
          <w:szCs w:val="24"/>
        </w:rPr>
        <w:t xml:space="preserve"> и </w:t>
      </w:r>
      <w:r w:rsidR="00972766" w:rsidRPr="005B3647">
        <w:rPr>
          <w:rFonts w:ascii="Arial" w:hAnsi="Arial" w:cs="Arial"/>
          <w:i/>
          <w:sz w:val="24"/>
          <w:szCs w:val="24"/>
        </w:rPr>
        <w:t>d</w:t>
      </w:r>
      <w:r w:rsidR="00972766" w:rsidRPr="005B3647">
        <w:rPr>
          <w:rFonts w:ascii="Arial" w:hAnsi="Arial" w:cs="Arial"/>
          <w:sz w:val="24"/>
          <w:szCs w:val="24"/>
          <w:vertAlign w:val="subscript"/>
        </w:rPr>
        <w:t>2</w:t>
      </w:r>
      <w:r w:rsidR="00972766" w:rsidRPr="005B3647">
        <w:rPr>
          <w:rFonts w:ascii="Arial" w:hAnsi="Arial" w:cs="Arial"/>
          <w:sz w:val="24"/>
          <w:szCs w:val="24"/>
        </w:rPr>
        <w:t xml:space="preserve"> 5 мм, и демонстрирует ли оправа солнцезащитных очков любые повреждения, трещины или изменения в боковом движении.</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9.7.5</w:t>
      </w:r>
      <w:r w:rsidRPr="005B3647">
        <w:rPr>
          <w:rFonts w:ascii="Arial" w:hAnsi="Arial" w:cs="Arial"/>
          <w:b/>
          <w:sz w:val="24"/>
          <w:szCs w:val="24"/>
        </w:rPr>
        <w:tab/>
        <w:t>Неопределенность измерений</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Оценк</w:t>
      </w:r>
      <w:r w:rsidR="005C3B0B" w:rsidRPr="005B3647">
        <w:rPr>
          <w:rFonts w:ascii="Arial" w:hAnsi="Arial" w:cs="Arial"/>
          <w:sz w:val="24"/>
          <w:szCs w:val="24"/>
        </w:rPr>
        <w:t>у</w:t>
      </w:r>
      <w:r w:rsidRPr="005B3647">
        <w:rPr>
          <w:rFonts w:ascii="Arial" w:hAnsi="Arial" w:cs="Arial"/>
          <w:sz w:val="24"/>
          <w:szCs w:val="24"/>
        </w:rPr>
        <w:t xml:space="preserve"> неопределенности измерения, связанной с этим методом испытания, </w:t>
      </w:r>
      <w:r w:rsidR="004D64C8" w:rsidRPr="005B3647">
        <w:rPr>
          <w:rFonts w:ascii="Arial" w:hAnsi="Arial" w:cs="Arial"/>
          <w:sz w:val="24"/>
          <w:szCs w:val="24"/>
        </w:rPr>
        <w:t>устанавливают, как описано в Руководстве ISO</w:t>
      </w:r>
      <w:r w:rsidRPr="005B3647">
        <w:rPr>
          <w:rFonts w:ascii="Arial" w:hAnsi="Arial" w:cs="Arial"/>
          <w:sz w:val="24"/>
          <w:szCs w:val="24"/>
        </w:rPr>
        <w:t xml:space="preserve">/IEC 98-3. Значение этой оценки не должно превышать ± 0,5 мм (см. </w:t>
      </w:r>
      <w:r w:rsidR="004D64C8" w:rsidRPr="005B3647">
        <w:rPr>
          <w:rFonts w:ascii="Arial" w:hAnsi="Arial" w:cs="Arial"/>
          <w:sz w:val="24"/>
          <w:szCs w:val="24"/>
        </w:rPr>
        <w:t>т</w:t>
      </w:r>
      <w:r w:rsidRPr="005B3647">
        <w:rPr>
          <w:rFonts w:ascii="Arial" w:hAnsi="Arial" w:cs="Arial"/>
          <w:sz w:val="24"/>
          <w:szCs w:val="24"/>
        </w:rPr>
        <w:t xml:space="preserve">акже </w:t>
      </w:r>
      <w:r w:rsidR="004D64C8" w:rsidRPr="005B3647">
        <w:rPr>
          <w:rFonts w:ascii="Arial" w:hAnsi="Arial" w:cs="Arial"/>
          <w:sz w:val="24"/>
          <w:szCs w:val="24"/>
        </w:rPr>
        <w:t>п</w:t>
      </w:r>
      <w:r w:rsidRPr="005B3647">
        <w:rPr>
          <w:rFonts w:ascii="Arial" w:hAnsi="Arial" w:cs="Arial"/>
          <w:sz w:val="24"/>
          <w:szCs w:val="24"/>
        </w:rPr>
        <w:t>риложение A).</w:t>
      </w:r>
    </w:p>
    <w:p w:rsidR="00972766" w:rsidRPr="005B3647" w:rsidRDefault="004D64C8" w:rsidP="004D64C8">
      <w:pPr>
        <w:ind w:firstLine="709"/>
        <w:jc w:val="both"/>
        <w:rPr>
          <w:rFonts w:ascii="Arial" w:hAnsi="Arial" w:cs="Arial"/>
          <w:szCs w:val="24"/>
        </w:rPr>
      </w:pPr>
      <w:r w:rsidRPr="005B3647">
        <w:rPr>
          <w:rFonts w:ascii="Arial" w:hAnsi="Arial" w:cs="Arial"/>
          <w:spacing w:val="40"/>
          <w:szCs w:val="24"/>
        </w:rPr>
        <w:t>Примечание</w:t>
      </w:r>
      <w:r w:rsidR="00972766" w:rsidRPr="005B3647">
        <w:rPr>
          <w:rFonts w:ascii="Arial" w:hAnsi="Arial" w:cs="Arial"/>
          <w:szCs w:val="24"/>
        </w:rPr>
        <w:t xml:space="preserve"> </w:t>
      </w:r>
      <w:r w:rsidRPr="005B3647">
        <w:rPr>
          <w:rFonts w:ascii="Arial" w:hAnsi="Arial" w:cs="Arial"/>
          <w:szCs w:val="24"/>
        </w:rPr>
        <w:t>–</w:t>
      </w:r>
      <w:r w:rsidR="00972766" w:rsidRPr="005B3647">
        <w:rPr>
          <w:rFonts w:ascii="Arial" w:hAnsi="Arial" w:cs="Arial"/>
          <w:szCs w:val="24"/>
        </w:rPr>
        <w:t xml:space="preserve"> Использование </w:t>
      </w:r>
      <w:r w:rsidR="001D334A" w:rsidRPr="005B3647">
        <w:rPr>
          <w:rFonts w:ascii="Arial" w:hAnsi="Arial" w:cs="Arial"/>
          <w:szCs w:val="24"/>
        </w:rPr>
        <w:t>стандартных образцов</w:t>
      </w:r>
      <w:r w:rsidR="00972766" w:rsidRPr="005B3647">
        <w:rPr>
          <w:rFonts w:ascii="Arial" w:hAnsi="Arial" w:cs="Arial"/>
          <w:szCs w:val="24"/>
        </w:rPr>
        <w:t xml:space="preserve"> может помочь в установлении общих неопределенностей измерений между лабораториями.</w:t>
      </w:r>
    </w:p>
    <w:p w:rsidR="00972766" w:rsidRPr="005B3647" w:rsidRDefault="00972766" w:rsidP="00F92FCD">
      <w:pPr>
        <w:spacing w:before="120" w:line="360" w:lineRule="auto"/>
        <w:ind w:firstLine="709"/>
        <w:jc w:val="both"/>
        <w:outlineLvl w:val="1"/>
        <w:rPr>
          <w:rFonts w:ascii="Arial" w:hAnsi="Arial" w:cs="Arial"/>
          <w:b/>
          <w:sz w:val="28"/>
          <w:szCs w:val="24"/>
        </w:rPr>
      </w:pPr>
      <w:bookmarkStart w:id="36" w:name="_Toc33632821"/>
      <w:r w:rsidRPr="005B3647">
        <w:rPr>
          <w:rFonts w:ascii="Arial" w:hAnsi="Arial" w:cs="Arial"/>
          <w:b/>
          <w:sz w:val="28"/>
          <w:szCs w:val="24"/>
        </w:rPr>
        <w:t>9.8 Метод испытания на устойчивость к солнечному излучению</w:t>
      </w:r>
      <w:bookmarkEnd w:id="36"/>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9.8.1</w:t>
      </w:r>
      <w:r w:rsidRPr="005B3647">
        <w:rPr>
          <w:rFonts w:ascii="Arial" w:hAnsi="Arial" w:cs="Arial"/>
          <w:b/>
          <w:sz w:val="24"/>
          <w:szCs w:val="24"/>
        </w:rPr>
        <w:tab/>
        <w:t>Принцип</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Солнцезащитные светофильтры подвергают облучению от указанного источника с указанного расстояния в течение определенного периода времени. Коэффициент пропускания и широко-угловое рассеяние этих светофильтров измеряют до и после воздействия, чтобы определить их устойчивость к </w:t>
      </w:r>
      <w:r w:rsidR="00D50CD7" w:rsidRPr="005B3647">
        <w:rPr>
          <w:rFonts w:ascii="Arial" w:hAnsi="Arial" w:cs="Arial"/>
          <w:sz w:val="24"/>
          <w:szCs w:val="24"/>
        </w:rPr>
        <w:t>обесцвечиванию</w:t>
      </w:r>
      <w:r w:rsidRPr="005B3647">
        <w:rPr>
          <w:rFonts w:ascii="Arial" w:hAnsi="Arial" w:cs="Arial"/>
          <w:sz w:val="24"/>
          <w:szCs w:val="24"/>
        </w:rPr>
        <w:t>.</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9.8.2</w:t>
      </w:r>
      <w:r w:rsidRPr="005B3647">
        <w:rPr>
          <w:rFonts w:ascii="Arial" w:hAnsi="Arial" w:cs="Arial"/>
          <w:b/>
          <w:sz w:val="24"/>
          <w:szCs w:val="24"/>
        </w:rPr>
        <w:tab/>
        <w:t>Оборудование</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9.8.2.1 </w:t>
      </w:r>
      <w:proofErr w:type="spellStart"/>
      <w:r w:rsidRPr="005B3647">
        <w:rPr>
          <w:rFonts w:ascii="Arial" w:hAnsi="Arial" w:cs="Arial"/>
          <w:sz w:val="24"/>
          <w:szCs w:val="24"/>
        </w:rPr>
        <w:t>Безозоновая</w:t>
      </w:r>
      <w:proofErr w:type="spellEnd"/>
      <w:r w:rsidRPr="005B3647">
        <w:rPr>
          <w:rFonts w:ascii="Arial" w:hAnsi="Arial" w:cs="Arial"/>
          <w:sz w:val="24"/>
          <w:szCs w:val="24"/>
        </w:rPr>
        <w:t xml:space="preserve"> ксеноновая лампа из кварцевого стекла высокого давления </w:t>
      </w:r>
      <w:r w:rsidR="00A83B21" w:rsidRPr="005B3647">
        <w:rPr>
          <w:rFonts w:ascii="Arial" w:hAnsi="Arial" w:cs="Arial"/>
          <w:sz w:val="24"/>
          <w:szCs w:val="24"/>
        </w:rPr>
        <w:t xml:space="preserve">мощностью </w:t>
      </w:r>
      <w:r w:rsidRPr="005B3647">
        <w:rPr>
          <w:rFonts w:ascii="Arial" w:hAnsi="Arial" w:cs="Arial"/>
          <w:sz w:val="24"/>
          <w:szCs w:val="24"/>
        </w:rPr>
        <w:t xml:space="preserve">(450 ± 50) Вт </w:t>
      </w:r>
    </w:p>
    <w:p w:rsidR="00972766" w:rsidRPr="005B3647" w:rsidRDefault="00BF7730" w:rsidP="002702B9">
      <w:pPr>
        <w:ind w:firstLine="709"/>
        <w:jc w:val="both"/>
        <w:rPr>
          <w:rFonts w:ascii="Arial" w:hAnsi="Arial" w:cs="Arial"/>
          <w:szCs w:val="24"/>
        </w:rPr>
      </w:pPr>
      <w:proofErr w:type="gramStart"/>
      <w:r w:rsidRPr="005B3647">
        <w:rPr>
          <w:rFonts w:ascii="Arial" w:hAnsi="Arial" w:cs="Arial"/>
          <w:spacing w:val="40"/>
          <w:szCs w:val="24"/>
        </w:rPr>
        <w:t>Примечание</w:t>
      </w:r>
      <w:r w:rsidR="00972766" w:rsidRPr="005B3647">
        <w:rPr>
          <w:rFonts w:ascii="Arial" w:hAnsi="Arial" w:cs="Arial"/>
          <w:szCs w:val="24"/>
        </w:rPr>
        <w:t xml:space="preserve"> </w:t>
      </w:r>
      <w:r w:rsidRPr="005B3647">
        <w:rPr>
          <w:rFonts w:ascii="Arial" w:hAnsi="Arial" w:cs="Arial"/>
          <w:szCs w:val="24"/>
        </w:rPr>
        <w:t>–</w:t>
      </w:r>
      <w:r w:rsidR="00972766" w:rsidRPr="005B3647">
        <w:rPr>
          <w:rFonts w:ascii="Arial" w:hAnsi="Arial" w:cs="Arial"/>
          <w:szCs w:val="24"/>
        </w:rPr>
        <w:t xml:space="preserve"> Подходящими эталонными лампами являются XBO-450 OFR и CSX-450 OFR</w:t>
      </w:r>
      <w:r w:rsidR="00740953" w:rsidRPr="005B3647">
        <w:rPr>
          <w:rStyle w:val="afa"/>
          <w:rFonts w:ascii="Arial" w:hAnsi="Arial" w:cs="Arial"/>
          <w:szCs w:val="24"/>
        </w:rPr>
        <w:footnoteReference w:customMarkFollows="1" w:id="3"/>
        <w:t>3</w:t>
      </w:r>
      <w:r w:rsidR="002702B9" w:rsidRPr="005B3647">
        <w:rPr>
          <w:rFonts w:ascii="Arial" w:hAnsi="Arial" w:cs="Arial"/>
          <w:szCs w:val="24"/>
          <w:vertAlign w:val="superscript"/>
        </w:rPr>
        <w:t>)</w:t>
      </w:r>
      <w:r w:rsidR="002702B9" w:rsidRPr="005B3647">
        <w:rPr>
          <w:rFonts w:ascii="Arial" w:hAnsi="Arial" w:cs="Arial"/>
          <w:szCs w:val="24"/>
        </w:rPr>
        <w:t>.</w:t>
      </w:r>
      <w:proofErr w:type="gramEnd"/>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a) Новые лампы </w:t>
      </w:r>
      <w:r w:rsidR="00E92E0D" w:rsidRPr="005B3647">
        <w:rPr>
          <w:rFonts w:ascii="Arial" w:hAnsi="Arial" w:cs="Arial"/>
          <w:sz w:val="24"/>
          <w:szCs w:val="24"/>
        </w:rPr>
        <w:t>должны пройти тренировку в течение не менее 150 часов</w:t>
      </w:r>
      <w:r w:rsidRPr="005B3647">
        <w:rPr>
          <w:rFonts w:ascii="Arial" w:hAnsi="Arial" w:cs="Arial"/>
          <w:sz w:val="24"/>
          <w:szCs w:val="24"/>
        </w:rPr>
        <w:t>.</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b) Лампа не должна использоваться после 2000 ч</w:t>
      </w:r>
      <w:r w:rsidR="00510EBD" w:rsidRPr="005B3647">
        <w:rPr>
          <w:rFonts w:ascii="Arial" w:hAnsi="Arial" w:cs="Arial"/>
          <w:sz w:val="24"/>
          <w:szCs w:val="24"/>
        </w:rPr>
        <w:t xml:space="preserve"> </w:t>
      </w:r>
      <w:r w:rsidRPr="005B3647">
        <w:rPr>
          <w:rFonts w:ascii="Arial" w:hAnsi="Arial" w:cs="Arial"/>
          <w:sz w:val="24"/>
          <w:szCs w:val="24"/>
        </w:rPr>
        <w:t>работы.</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c) Время облучения должно составлять (50 ± 0,1) ч.</w:t>
      </w:r>
    </w:p>
    <w:p w:rsidR="00972766" w:rsidRPr="005B3647" w:rsidRDefault="00972766" w:rsidP="00972766">
      <w:pPr>
        <w:spacing w:line="360" w:lineRule="auto"/>
        <w:ind w:firstLine="709"/>
        <w:jc w:val="both"/>
        <w:rPr>
          <w:rFonts w:ascii="Arial" w:hAnsi="Arial" w:cs="Arial"/>
          <w:sz w:val="24"/>
          <w:szCs w:val="24"/>
        </w:rPr>
      </w:pPr>
      <w:proofErr w:type="gramStart"/>
      <w:r w:rsidRPr="005B3647">
        <w:rPr>
          <w:rFonts w:ascii="Arial" w:hAnsi="Arial" w:cs="Arial"/>
          <w:sz w:val="24"/>
          <w:szCs w:val="24"/>
        </w:rPr>
        <w:t xml:space="preserve">d) Между лампой и образцом должен быть </w:t>
      </w:r>
      <w:r w:rsidR="00510B64" w:rsidRPr="005B3647">
        <w:rPr>
          <w:rFonts w:ascii="Arial" w:hAnsi="Arial" w:cs="Arial"/>
          <w:sz w:val="24"/>
          <w:szCs w:val="24"/>
        </w:rPr>
        <w:t xml:space="preserve">установлен </w:t>
      </w:r>
      <w:r w:rsidR="00317871" w:rsidRPr="005B3647">
        <w:rPr>
          <w:rFonts w:ascii="Arial" w:hAnsi="Arial" w:cs="Arial"/>
          <w:sz w:val="24"/>
          <w:szCs w:val="24"/>
        </w:rPr>
        <w:t xml:space="preserve">длинноволновый </w:t>
      </w:r>
      <w:r w:rsidR="00317871" w:rsidRPr="005B3647">
        <w:rPr>
          <w:rFonts w:ascii="Arial" w:hAnsi="Arial" w:cs="Arial"/>
          <w:sz w:val="24"/>
          <w:szCs w:val="24"/>
        </w:rPr>
        <w:lastRenderedPageBreak/>
        <w:t>пропускающий фильтр</w:t>
      </w:r>
      <w:r w:rsidRPr="005B3647">
        <w:rPr>
          <w:rFonts w:ascii="Arial" w:hAnsi="Arial" w:cs="Arial"/>
          <w:sz w:val="24"/>
          <w:szCs w:val="24"/>
        </w:rPr>
        <w:t xml:space="preserve"> (например, кронглас, такое как </w:t>
      </w:r>
      <w:proofErr w:type="spellStart"/>
      <w:r w:rsidRPr="005B3647">
        <w:rPr>
          <w:rFonts w:ascii="Arial" w:hAnsi="Arial" w:cs="Arial"/>
          <w:sz w:val="24"/>
          <w:szCs w:val="24"/>
        </w:rPr>
        <w:t>Schott</w:t>
      </w:r>
      <w:proofErr w:type="spellEnd"/>
      <w:r w:rsidRPr="005B3647">
        <w:rPr>
          <w:rFonts w:ascii="Arial" w:hAnsi="Arial" w:cs="Arial"/>
          <w:sz w:val="24"/>
          <w:szCs w:val="24"/>
        </w:rPr>
        <w:t xml:space="preserve"> B270</w:t>
      </w:r>
      <w:r w:rsidRPr="005B3647">
        <w:rPr>
          <w:rStyle w:val="afa"/>
          <w:rFonts w:ascii="Arial" w:hAnsi="Arial" w:cs="Arial"/>
          <w:sz w:val="24"/>
          <w:szCs w:val="24"/>
        </w:rPr>
        <w:footnoteReference w:id="4"/>
      </w:r>
      <w:r w:rsidR="005D6930" w:rsidRPr="005B3647">
        <w:rPr>
          <w:rFonts w:ascii="Arial" w:hAnsi="Arial" w:cs="Arial"/>
          <w:sz w:val="24"/>
          <w:szCs w:val="24"/>
          <w:vertAlign w:val="superscript"/>
        </w:rPr>
        <w:t>)</w:t>
      </w:r>
      <w:r w:rsidRPr="005B3647">
        <w:rPr>
          <w:rFonts w:ascii="Arial" w:hAnsi="Arial" w:cs="Arial"/>
          <w:sz w:val="24"/>
          <w:szCs w:val="24"/>
        </w:rPr>
        <w:t>), толщиной 4 мм).</w:t>
      </w:r>
      <w:proofErr w:type="gramEnd"/>
      <w:r w:rsidRPr="005B3647">
        <w:rPr>
          <w:rFonts w:ascii="Arial" w:hAnsi="Arial" w:cs="Arial"/>
          <w:sz w:val="24"/>
          <w:szCs w:val="24"/>
        </w:rPr>
        <w:t xml:space="preserve"> Данные спектрального пропускания для </w:t>
      </w:r>
      <w:r w:rsidR="00317871" w:rsidRPr="005B3647">
        <w:rPr>
          <w:rFonts w:ascii="Arial" w:hAnsi="Arial" w:cs="Arial"/>
          <w:sz w:val="24"/>
          <w:szCs w:val="24"/>
        </w:rPr>
        <w:t xml:space="preserve">длинноволнового пропускающего фильтра </w:t>
      </w:r>
      <w:r w:rsidRPr="005B3647">
        <w:rPr>
          <w:rFonts w:ascii="Arial" w:hAnsi="Arial" w:cs="Arial"/>
          <w:sz w:val="24"/>
          <w:szCs w:val="24"/>
        </w:rPr>
        <w:t xml:space="preserve">приведены в </w:t>
      </w:r>
      <w:r w:rsidR="00510B64" w:rsidRPr="005B3647">
        <w:rPr>
          <w:rFonts w:ascii="Arial" w:hAnsi="Arial" w:cs="Arial"/>
          <w:sz w:val="24"/>
          <w:szCs w:val="24"/>
        </w:rPr>
        <w:t>п</w:t>
      </w:r>
      <w:r w:rsidRPr="005B3647">
        <w:rPr>
          <w:rFonts w:ascii="Arial" w:hAnsi="Arial" w:cs="Arial"/>
          <w:sz w:val="24"/>
          <w:szCs w:val="24"/>
        </w:rPr>
        <w:t xml:space="preserve">риложении J и проиллюстрированы на рисунке 23. Допускается смещение ± 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как показано </w:t>
      </w:r>
      <w:r w:rsidR="00510B64" w:rsidRPr="005B3647">
        <w:rPr>
          <w:rFonts w:ascii="Arial" w:hAnsi="Arial" w:cs="Arial"/>
          <w:sz w:val="24"/>
          <w:szCs w:val="24"/>
        </w:rPr>
        <w:t xml:space="preserve">прерывистой </w:t>
      </w:r>
      <w:r w:rsidRPr="005B3647">
        <w:rPr>
          <w:rFonts w:ascii="Arial" w:hAnsi="Arial" w:cs="Arial"/>
          <w:sz w:val="24"/>
          <w:szCs w:val="24"/>
        </w:rPr>
        <w:t>и пунктирн</w:t>
      </w:r>
      <w:r w:rsidR="00510B64" w:rsidRPr="005B3647">
        <w:rPr>
          <w:rFonts w:ascii="Arial" w:hAnsi="Arial" w:cs="Arial"/>
          <w:sz w:val="24"/>
          <w:szCs w:val="24"/>
        </w:rPr>
        <w:t>ой</w:t>
      </w:r>
      <w:r w:rsidRPr="005B3647">
        <w:rPr>
          <w:rFonts w:ascii="Arial" w:hAnsi="Arial" w:cs="Arial"/>
          <w:sz w:val="24"/>
          <w:szCs w:val="24"/>
        </w:rPr>
        <w:t xml:space="preserve"> линиями на рисунке 23.</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e) Ток лампы должен быть стабилизирован на уровне (25 ± 0,2) 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f) Температура воздуха в непосредственной близости от образца должна составлять (28 ± 5) ° C. </w:t>
      </w:r>
    </w:p>
    <w:p w:rsidR="00972766" w:rsidRPr="005B3647" w:rsidRDefault="0077260B" w:rsidP="00972766">
      <w:pPr>
        <w:spacing w:line="360" w:lineRule="auto"/>
        <w:ind w:firstLine="709"/>
        <w:jc w:val="both"/>
        <w:rPr>
          <w:rFonts w:ascii="Arial" w:hAnsi="Arial" w:cs="Arial"/>
          <w:szCs w:val="24"/>
        </w:rPr>
      </w:pPr>
      <w:r w:rsidRPr="005B3647">
        <w:rPr>
          <w:rFonts w:ascii="Arial" w:hAnsi="Arial" w:cs="Arial"/>
          <w:spacing w:val="40"/>
          <w:szCs w:val="24"/>
        </w:rPr>
        <w:t>Примечание</w:t>
      </w:r>
      <w:r w:rsidR="00972766" w:rsidRPr="005B3647">
        <w:rPr>
          <w:rFonts w:ascii="Arial" w:hAnsi="Arial" w:cs="Arial"/>
          <w:szCs w:val="24"/>
        </w:rPr>
        <w:t xml:space="preserve"> </w:t>
      </w:r>
      <w:r w:rsidRPr="005B3647">
        <w:rPr>
          <w:rFonts w:ascii="Arial" w:hAnsi="Arial" w:cs="Arial"/>
          <w:szCs w:val="24"/>
        </w:rPr>
        <w:t>–</w:t>
      </w:r>
      <w:r w:rsidR="00972766" w:rsidRPr="005B3647">
        <w:rPr>
          <w:rFonts w:ascii="Arial" w:hAnsi="Arial" w:cs="Arial"/>
          <w:szCs w:val="24"/>
        </w:rPr>
        <w:t xml:space="preserve"> Могут использоваться другие мощные ксеноновые лампы высокого давления со следующими ограничениями:</w:t>
      </w:r>
    </w:p>
    <w:p w:rsidR="00972766" w:rsidRPr="005B3647" w:rsidRDefault="00972766" w:rsidP="00972766">
      <w:pPr>
        <w:spacing w:line="360" w:lineRule="auto"/>
        <w:ind w:firstLine="709"/>
        <w:jc w:val="both"/>
        <w:rPr>
          <w:rFonts w:ascii="Arial" w:hAnsi="Arial" w:cs="Arial"/>
          <w:szCs w:val="24"/>
        </w:rPr>
      </w:pPr>
      <w:r w:rsidRPr="005B3647">
        <w:rPr>
          <w:rFonts w:ascii="Arial" w:hAnsi="Arial" w:cs="Arial"/>
          <w:szCs w:val="24"/>
        </w:rPr>
        <w:t>- время облучения должно быть не менее 10 ч и не превышать 50 ч;</w:t>
      </w:r>
    </w:p>
    <w:p w:rsidR="00972766" w:rsidRPr="005B3647" w:rsidRDefault="00972766" w:rsidP="00972766">
      <w:pPr>
        <w:spacing w:line="360" w:lineRule="auto"/>
        <w:ind w:firstLine="709"/>
        <w:jc w:val="both"/>
        <w:rPr>
          <w:rFonts w:ascii="Arial" w:hAnsi="Arial" w:cs="Arial"/>
          <w:szCs w:val="24"/>
        </w:rPr>
      </w:pPr>
      <w:r w:rsidRPr="005B3647">
        <w:rPr>
          <w:rFonts w:ascii="Arial" w:hAnsi="Arial" w:cs="Arial"/>
          <w:szCs w:val="24"/>
        </w:rPr>
        <w:t xml:space="preserve">- не должно быть облучения на длинах волн менее 280 </w:t>
      </w:r>
      <w:proofErr w:type="spellStart"/>
      <w:r w:rsidRPr="005B3647">
        <w:rPr>
          <w:rFonts w:ascii="Arial" w:hAnsi="Arial" w:cs="Arial"/>
          <w:szCs w:val="24"/>
        </w:rPr>
        <w:t>нм</w:t>
      </w:r>
      <w:proofErr w:type="spellEnd"/>
      <w:r w:rsidRPr="005B3647">
        <w:rPr>
          <w:rFonts w:ascii="Arial" w:hAnsi="Arial" w:cs="Arial"/>
          <w:szCs w:val="24"/>
        </w:rPr>
        <w:t xml:space="preserve"> (использование </w:t>
      </w:r>
      <w:r w:rsidR="00317871" w:rsidRPr="005B3647">
        <w:rPr>
          <w:rFonts w:ascii="Arial" w:hAnsi="Arial" w:cs="Arial"/>
          <w:szCs w:val="24"/>
        </w:rPr>
        <w:t>длинноволнового пропускающего фильтра</w:t>
      </w:r>
      <w:r w:rsidRPr="005B3647">
        <w:rPr>
          <w:rFonts w:ascii="Arial" w:hAnsi="Arial" w:cs="Arial"/>
          <w:szCs w:val="24"/>
        </w:rPr>
        <w:t>);</w:t>
      </w:r>
    </w:p>
    <w:p w:rsidR="00972766" w:rsidRPr="005B3647" w:rsidRDefault="00972766" w:rsidP="00972766">
      <w:pPr>
        <w:spacing w:line="360" w:lineRule="auto"/>
        <w:ind w:firstLine="709"/>
        <w:jc w:val="both"/>
        <w:rPr>
          <w:rFonts w:ascii="Arial" w:hAnsi="Arial" w:cs="Arial"/>
          <w:szCs w:val="24"/>
        </w:rPr>
      </w:pPr>
      <w:r w:rsidRPr="005B3647">
        <w:rPr>
          <w:rFonts w:ascii="Arial" w:hAnsi="Arial" w:cs="Arial"/>
          <w:szCs w:val="24"/>
        </w:rPr>
        <w:t>- пункты a), b), d) и f) должны соблюдаться.</w:t>
      </w:r>
    </w:p>
    <w:p w:rsidR="00972766" w:rsidRPr="005B3647" w:rsidRDefault="00972766" w:rsidP="00972766">
      <w:pPr>
        <w:spacing w:line="360" w:lineRule="auto"/>
        <w:ind w:firstLine="709"/>
        <w:jc w:val="both"/>
        <w:rPr>
          <w:rFonts w:ascii="Arial" w:hAnsi="Arial" w:cs="Arial"/>
          <w:szCs w:val="24"/>
        </w:rPr>
      </w:pPr>
    </w:p>
    <w:p w:rsidR="00972766" w:rsidRPr="005B3647" w:rsidRDefault="00D67F98" w:rsidP="00972766">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6CBA9E13" wp14:editId="4E4F35AA">
            <wp:extent cx="3350260" cy="2620645"/>
            <wp:effectExtent l="19050" t="0" r="254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cstate="print"/>
                    <a:srcRect/>
                    <a:stretch>
                      <a:fillRect/>
                    </a:stretch>
                  </pic:blipFill>
                  <pic:spPr bwMode="auto">
                    <a:xfrm>
                      <a:off x="0" y="0"/>
                      <a:ext cx="3350260" cy="2620645"/>
                    </a:xfrm>
                    <a:prstGeom prst="rect">
                      <a:avLst/>
                    </a:prstGeom>
                    <a:noFill/>
                    <a:ln w="9525">
                      <a:noFill/>
                      <a:miter lim="800000"/>
                      <a:headEnd/>
                      <a:tailEnd/>
                    </a:ln>
                  </pic:spPr>
                </pic:pic>
              </a:graphicData>
            </a:graphic>
          </wp:inline>
        </w:drawing>
      </w:r>
    </w:p>
    <w:tbl>
      <w:tblPr>
        <w:tblW w:w="0" w:type="auto"/>
        <w:tblInd w:w="534" w:type="dxa"/>
        <w:tblLayout w:type="fixed"/>
        <w:tblLook w:val="04A0" w:firstRow="1" w:lastRow="0" w:firstColumn="1" w:lastColumn="0" w:noHBand="0" w:noVBand="1"/>
      </w:tblPr>
      <w:tblGrid>
        <w:gridCol w:w="1559"/>
        <w:gridCol w:w="7585"/>
      </w:tblGrid>
      <w:tr w:rsidR="00972766" w:rsidRPr="005B3647" w:rsidTr="00F62B57">
        <w:trPr>
          <w:trHeight w:val="287"/>
        </w:trPr>
        <w:tc>
          <w:tcPr>
            <w:tcW w:w="1559" w:type="dxa"/>
            <w:shd w:val="clear" w:color="auto" w:fill="auto"/>
          </w:tcPr>
          <w:p w:rsidR="00972766" w:rsidRPr="005B3647" w:rsidRDefault="00274C33" w:rsidP="00530D52">
            <w:pPr>
              <w:tabs>
                <w:tab w:val="left" w:pos="2381"/>
              </w:tabs>
              <w:ind w:left="993" w:right="853"/>
              <w:jc w:val="both"/>
              <w:rPr>
                <w:rFonts w:ascii="Arial" w:hAnsi="Arial" w:cs="Arial"/>
                <w:i/>
                <w:sz w:val="22"/>
                <w:szCs w:val="24"/>
              </w:rPr>
            </w:pPr>
            <w:r w:rsidRPr="005B3647">
              <w:rPr>
                <w:rFonts w:ascii="Arial" w:hAnsi="Arial" w:cs="Arial"/>
                <w:i/>
                <w:noProof/>
                <w:sz w:val="22"/>
                <w:szCs w:val="24"/>
                <w:lang w:eastAsia="ru-RU"/>
              </w:rPr>
              <mc:AlternateContent>
                <mc:Choice Requires="wps">
                  <w:drawing>
                    <wp:anchor distT="0" distB="0" distL="114300" distR="114300" simplePos="0" relativeHeight="251660800" behindDoc="0" locked="0" layoutInCell="1" allowOverlap="1" wp14:anchorId="5CFE7F78" wp14:editId="2A6D0074">
                      <wp:simplePos x="0" y="0"/>
                      <wp:positionH relativeFrom="column">
                        <wp:posOffset>90805</wp:posOffset>
                      </wp:positionH>
                      <wp:positionV relativeFrom="paragraph">
                        <wp:posOffset>96520</wp:posOffset>
                      </wp:positionV>
                      <wp:extent cx="765810" cy="0"/>
                      <wp:effectExtent l="5080" t="10795" r="10160" b="8255"/>
                      <wp:wrapNone/>
                      <wp:docPr id="7"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F18F877" id="AutoShape 91" o:spid="_x0000_s1026" type="#_x0000_t32" style="position:absolute;margin-left:7.15pt;margin-top:7.6pt;width:60.3pt;height:0;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oq6IA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"/>
                  </w:pict>
                </mc:Fallback>
              </mc:AlternateContent>
            </w:r>
          </w:p>
        </w:tc>
        <w:tc>
          <w:tcPr>
            <w:tcW w:w="7585" w:type="dxa"/>
            <w:shd w:val="clear" w:color="auto" w:fill="auto"/>
          </w:tcPr>
          <w:p w:rsidR="00972766" w:rsidRPr="005B3647" w:rsidRDefault="00F62B57" w:rsidP="00530D52">
            <w:pPr>
              <w:tabs>
                <w:tab w:val="left" w:pos="2381"/>
              </w:tabs>
              <w:ind w:right="853"/>
              <w:jc w:val="both"/>
              <w:rPr>
                <w:rFonts w:ascii="Arial" w:hAnsi="Arial" w:cs="Arial"/>
                <w:sz w:val="22"/>
                <w:szCs w:val="24"/>
              </w:rPr>
            </w:pPr>
            <w:r w:rsidRPr="005B3647">
              <w:rPr>
                <w:rFonts w:ascii="Arial" w:hAnsi="Arial" w:cs="Arial"/>
                <w:i/>
                <w:sz w:val="22"/>
                <w:szCs w:val="24"/>
              </w:rPr>
              <w:t xml:space="preserve">– </w:t>
            </w:r>
            <w:r w:rsidR="00972766" w:rsidRPr="005B3647">
              <w:rPr>
                <w:rFonts w:ascii="Arial" w:hAnsi="Arial" w:cs="Arial"/>
                <w:sz w:val="22"/>
                <w:szCs w:val="24"/>
              </w:rPr>
              <w:t>номинальное значение</w:t>
            </w:r>
            <w:r w:rsidRPr="005B3647">
              <w:rPr>
                <w:rFonts w:ascii="Arial" w:hAnsi="Arial" w:cs="Arial"/>
                <w:sz w:val="22"/>
                <w:szCs w:val="24"/>
              </w:rPr>
              <w:t>;</w:t>
            </w:r>
          </w:p>
        </w:tc>
      </w:tr>
      <w:tr w:rsidR="00972766" w:rsidRPr="005B3647" w:rsidTr="00F62B57">
        <w:trPr>
          <w:trHeight w:val="287"/>
        </w:trPr>
        <w:tc>
          <w:tcPr>
            <w:tcW w:w="1559" w:type="dxa"/>
            <w:shd w:val="clear" w:color="auto" w:fill="auto"/>
          </w:tcPr>
          <w:p w:rsidR="00972766" w:rsidRPr="005B3647" w:rsidRDefault="00274C33" w:rsidP="00530D52">
            <w:pPr>
              <w:tabs>
                <w:tab w:val="left" w:pos="2381"/>
              </w:tabs>
              <w:ind w:right="853"/>
              <w:jc w:val="both"/>
              <w:rPr>
                <w:rFonts w:ascii="Arial" w:hAnsi="Arial" w:cs="Arial"/>
                <w:i/>
                <w:sz w:val="22"/>
                <w:szCs w:val="24"/>
              </w:rPr>
            </w:pPr>
            <w:r w:rsidRPr="005B3647">
              <w:rPr>
                <w:rFonts w:ascii="Arial" w:hAnsi="Arial" w:cs="Arial"/>
                <w:i/>
                <w:noProof/>
                <w:sz w:val="22"/>
                <w:szCs w:val="24"/>
                <w:lang w:eastAsia="ru-RU"/>
              </w:rPr>
              <mc:AlternateContent>
                <mc:Choice Requires="wps">
                  <w:drawing>
                    <wp:anchor distT="0" distB="0" distL="114300" distR="114300" simplePos="0" relativeHeight="251659776" behindDoc="0" locked="0" layoutInCell="1" allowOverlap="1" wp14:anchorId="4CB901BE" wp14:editId="7084C105">
                      <wp:simplePos x="0" y="0"/>
                      <wp:positionH relativeFrom="column">
                        <wp:posOffset>90805</wp:posOffset>
                      </wp:positionH>
                      <wp:positionV relativeFrom="paragraph">
                        <wp:posOffset>83820</wp:posOffset>
                      </wp:positionV>
                      <wp:extent cx="765810" cy="0"/>
                      <wp:effectExtent l="5080" t="7620" r="10160" b="11430"/>
                      <wp:wrapNone/>
                      <wp:docPr id="6"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0"/>
                              </a:xfrm>
                              <a:prstGeom prst="straightConnector1">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97EEC4" id="AutoShape 90" o:spid="_x0000_s1026" type="#_x0000_t32" style="position:absolute;margin-left:7.15pt;margin-top:6.6pt;width:60.3pt;height:0;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">
                      <v:stroke dashstyle="longDashDot"/>
                    </v:shape>
                  </w:pict>
                </mc:Fallback>
              </mc:AlternateContent>
            </w:r>
          </w:p>
        </w:tc>
        <w:tc>
          <w:tcPr>
            <w:tcW w:w="7585" w:type="dxa"/>
            <w:shd w:val="clear" w:color="auto" w:fill="auto"/>
          </w:tcPr>
          <w:p w:rsidR="00972766" w:rsidRPr="005B3647" w:rsidRDefault="00F62B57" w:rsidP="00530D52">
            <w:pPr>
              <w:tabs>
                <w:tab w:val="left" w:pos="2381"/>
              </w:tabs>
              <w:ind w:right="853"/>
              <w:jc w:val="both"/>
              <w:rPr>
                <w:rFonts w:ascii="Arial" w:hAnsi="Arial" w:cs="Arial"/>
                <w:sz w:val="22"/>
                <w:szCs w:val="24"/>
              </w:rPr>
            </w:pPr>
            <w:r w:rsidRPr="005B3647">
              <w:rPr>
                <w:rFonts w:ascii="Arial" w:hAnsi="Arial" w:cs="Arial"/>
                <w:i/>
                <w:sz w:val="22"/>
                <w:szCs w:val="24"/>
              </w:rPr>
              <w:t xml:space="preserve">– </w:t>
            </w:r>
            <w:r w:rsidR="00972766" w:rsidRPr="005B3647">
              <w:rPr>
                <w:rFonts w:ascii="Arial" w:hAnsi="Arial" w:cs="Arial"/>
                <w:sz w:val="22"/>
                <w:szCs w:val="24"/>
              </w:rPr>
              <w:t>верхний предел</w:t>
            </w:r>
            <w:r w:rsidRPr="005B3647">
              <w:rPr>
                <w:rFonts w:ascii="Arial" w:hAnsi="Arial" w:cs="Arial"/>
                <w:sz w:val="22"/>
                <w:szCs w:val="24"/>
              </w:rPr>
              <w:t>;</w:t>
            </w:r>
          </w:p>
        </w:tc>
      </w:tr>
      <w:tr w:rsidR="00972766" w:rsidRPr="005B3647" w:rsidTr="00F62B57">
        <w:trPr>
          <w:trHeight w:val="287"/>
        </w:trPr>
        <w:tc>
          <w:tcPr>
            <w:tcW w:w="1559" w:type="dxa"/>
            <w:shd w:val="clear" w:color="auto" w:fill="auto"/>
          </w:tcPr>
          <w:p w:rsidR="00972766" w:rsidRPr="005B3647" w:rsidRDefault="00274C33" w:rsidP="00530D52">
            <w:pPr>
              <w:tabs>
                <w:tab w:val="left" w:pos="2381"/>
              </w:tabs>
              <w:ind w:right="853"/>
              <w:jc w:val="both"/>
              <w:rPr>
                <w:rFonts w:ascii="Arial" w:hAnsi="Arial" w:cs="Arial"/>
                <w:i/>
                <w:sz w:val="22"/>
                <w:szCs w:val="24"/>
              </w:rPr>
            </w:pPr>
            <w:r w:rsidRPr="005B3647">
              <w:rPr>
                <w:rFonts w:ascii="Arial" w:hAnsi="Arial" w:cs="Arial"/>
                <w:i/>
                <w:noProof/>
                <w:sz w:val="22"/>
                <w:szCs w:val="24"/>
                <w:lang w:eastAsia="ru-RU"/>
              </w:rPr>
              <mc:AlternateContent>
                <mc:Choice Requires="wps">
                  <w:drawing>
                    <wp:anchor distT="0" distB="0" distL="114300" distR="114300" simplePos="0" relativeHeight="251658752" behindDoc="0" locked="0" layoutInCell="1" allowOverlap="1" wp14:anchorId="562F7679" wp14:editId="75E0D8BE">
                      <wp:simplePos x="0" y="0"/>
                      <wp:positionH relativeFrom="column">
                        <wp:posOffset>90805</wp:posOffset>
                      </wp:positionH>
                      <wp:positionV relativeFrom="paragraph">
                        <wp:posOffset>82550</wp:posOffset>
                      </wp:positionV>
                      <wp:extent cx="765810" cy="0"/>
                      <wp:effectExtent l="5080" t="6350" r="10160" b="12700"/>
                      <wp:wrapNone/>
                      <wp:docPr id="5"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3ADD6E1" id="AutoShape 89" o:spid="_x0000_s1026" type="#_x0000_t32" style="position:absolute;margin-left:7.15pt;margin-top:6.5pt;width:60.3pt;height: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">
                      <v:stroke dashstyle="dash"/>
                    </v:shape>
                  </w:pict>
                </mc:Fallback>
              </mc:AlternateContent>
            </w:r>
          </w:p>
        </w:tc>
        <w:tc>
          <w:tcPr>
            <w:tcW w:w="7585" w:type="dxa"/>
            <w:shd w:val="clear" w:color="auto" w:fill="auto"/>
          </w:tcPr>
          <w:p w:rsidR="00972766" w:rsidRPr="005B3647" w:rsidRDefault="00F62B57" w:rsidP="00530D52">
            <w:pPr>
              <w:tabs>
                <w:tab w:val="left" w:pos="2381"/>
              </w:tabs>
              <w:ind w:right="853"/>
              <w:jc w:val="both"/>
              <w:rPr>
                <w:rFonts w:ascii="Arial" w:hAnsi="Arial" w:cs="Arial"/>
                <w:sz w:val="22"/>
                <w:szCs w:val="24"/>
              </w:rPr>
            </w:pPr>
            <w:r w:rsidRPr="005B3647">
              <w:rPr>
                <w:rFonts w:ascii="Arial" w:hAnsi="Arial" w:cs="Arial"/>
                <w:i/>
                <w:sz w:val="22"/>
                <w:szCs w:val="24"/>
              </w:rPr>
              <w:t xml:space="preserve">–  </w:t>
            </w:r>
            <w:r w:rsidR="00972766" w:rsidRPr="005B3647">
              <w:rPr>
                <w:rFonts w:ascii="Arial" w:hAnsi="Arial" w:cs="Arial"/>
                <w:sz w:val="22"/>
                <w:szCs w:val="24"/>
              </w:rPr>
              <w:t>нижний предел</w:t>
            </w:r>
            <w:r w:rsidRPr="005B3647">
              <w:rPr>
                <w:rFonts w:ascii="Arial" w:hAnsi="Arial" w:cs="Arial"/>
                <w:sz w:val="22"/>
                <w:szCs w:val="24"/>
              </w:rPr>
              <w:t>;</w:t>
            </w:r>
          </w:p>
        </w:tc>
      </w:tr>
    </w:tbl>
    <w:p w:rsidR="00972766" w:rsidRPr="005B3647" w:rsidRDefault="00972766" w:rsidP="00972766">
      <w:pPr>
        <w:ind w:left="709" w:right="853"/>
        <w:jc w:val="both"/>
        <w:rPr>
          <w:rFonts w:ascii="Arial" w:hAnsi="Arial" w:cs="Arial"/>
          <w:sz w:val="22"/>
          <w:szCs w:val="24"/>
        </w:rPr>
      </w:pPr>
      <w:r w:rsidRPr="005B3647">
        <w:rPr>
          <w:rFonts w:ascii="Arial" w:hAnsi="Arial" w:cs="Arial"/>
          <w:i/>
          <w:sz w:val="22"/>
          <w:szCs w:val="24"/>
        </w:rPr>
        <w:t>A</w:t>
      </w:r>
      <w:r w:rsidR="00F62B57" w:rsidRPr="005B3647">
        <w:rPr>
          <w:rFonts w:ascii="Arial" w:hAnsi="Arial" w:cs="Arial"/>
          <w:i/>
          <w:sz w:val="22"/>
          <w:szCs w:val="24"/>
        </w:rPr>
        <w:t xml:space="preserve"> – </w:t>
      </w:r>
      <w:r w:rsidRPr="005B3647">
        <w:rPr>
          <w:rFonts w:ascii="Arial" w:hAnsi="Arial" w:cs="Arial"/>
          <w:sz w:val="22"/>
          <w:szCs w:val="24"/>
        </w:rPr>
        <w:t>длина волны в нанометрах</w:t>
      </w:r>
      <w:r w:rsidR="00F62B57" w:rsidRPr="005B3647">
        <w:rPr>
          <w:rFonts w:ascii="Arial" w:hAnsi="Arial" w:cs="Arial"/>
          <w:sz w:val="22"/>
          <w:szCs w:val="24"/>
        </w:rPr>
        <w:t>;</w:t>
      </w:r>
    </w:p>
    <w:p w:rsidR="00972766" w:rsidRPr="005B3647" w:rsidRDefault="00972766" w:rsidP="00972766">
      <w:pPr>
        <w:ind w:left="709" w:right="853"/>
        <w:jc w:val="both"/>
        <w:rPr>
          <w:rFonts w:ascii="Arial" w:hAnsi="Arial" w:cs="Arial"/>
          <w:i/>
          <w:sz w:val="22"/>
          <w:szCs w:val="24"/>
        </w:rPr>
      </w:pPr>
      <w:r w:rsidRPr="005B3647">
        <w:rPr>
          <w:rFonts w:ascii="Arial" w:hAnsi="Arial" w:cs="Arial"/>
          <w:i/>
          <w:sz w:val="22"/>
          <w:szCs w:val="24"/>
        </w:rPr>
        <w:t>B</w:t>
      </w:r>
      <w:r w:rsidR="00F62B57" w:rsidRPr="005B3647">
        <w:rPr>
          <w:rFonts w:ascii="Arial" w:hAnsi="Arial" w:cs="Arial"/>
          <w:i/>
          <w:sz w:val="22"/>
          <w:szCs w:val="24"/>
        </w:rPr>
        <w:t xml:space="preserve"> – </w:t>
      </w:r>
      <w:r w:rsidRPr="005B3647">
        <w:rPr>
          <w:rFonts w:ascii="Arial" w:hAnsi="Arial" w:cs="Arial"/>
          <w:sz w:val="22"/>
          <w:szCs w:val="24"/>
        </w:rPr>
        <w:t>спектра</w:t>
      </w:r>
      <w:r w:rsidR="00F62B57" w:rsidRPr="005B3647">
        <w:rPr>
          <w:rFonts w:ascii="Arial" w:hAnsi="Arial" w:cs="Arial"/>
          <w:sz w:val="22"/>
          <w:szCs w:val="24"/>
        </w:rPr>
        <w:t xml:space="preserve">льный коэффициент пропускания, </w:t>
      </w:r>
      <w:r w:rsidRPr="005B3647">
        <w:rPr>
          <w:rFonts w:ascii="Arial" w:hAnsi="Arial" w:cs="Arial"/>
          <w:sz w:val="22"/>
          <w:szCs w:val="24"/>
        </w:rPr>
        <w:t>%</w:t>
      </w:r>
      <w:r w:rsidR="00F62B57" w:rsidRPr="005B3647">
        <w:rPr>
          <w:rFonts w:ascii="Arial" w:hAnsi="Arial" w:cs="Arial"/>
          <w:sz w:val="22"/>
          <w:szCs w:val="24"/>
        </w:rPr>
        <w:t>.</w:t>
      </w:r>
    </w:p>
    <w:p w:rsidR="00972766" w:rsidRPr="005B3647" w:rsidRDefault="00972766" w:rsidP="00972766">
      <w:pPr>
        <w:ind w:left="993" w:right="853"/>
        <w:jc w:val="both"/>
        <w:rPr>
          <w:rFonts w:ascii="Arial" w:hAnsi="Arial" w:cs="Arial"/>
          <w:sz w:val="22"/>
          <w:szCs w:val="24"/>
        </w:rPr>
      </w:pPr>
    </w:p>
    <w:p w:rsidR="00972766" w:rsidRPr="005B3647" w:rsidRDefault="00E44E71" w:rsidP="00E44E71">
      <w:pPr>
        <w:tabs>
          <w:tab w:val="left" w:pos="2381"/>
        </w:tabs>
        <w:ind w:right="-2" w:firstLine="709"/>
        <w:jc w:val="both"/>
        <w:rPr>
          <w:rFonts w:ascii="Arial" w:hAnsi="Arial" w:cs="Arial"/>
        </w:rPr>
      </w:pPr>
      <w:r w:rsidRPr="005B3647">
        <w:rPr>
          <w:rFonts w:ascii="Arial" w:hAnsi="Arial" w:cs="Arial"/>
          <w:spacing w:val="40"/>
          <w:szCs w:val="24"/>
        </w:rPr>
        <w:t>Примечание</w:t>
      </w:r>
      <w:r w:rsidRPr="005B3647">
        <w:rPr>
          <w:rFonts w:ascii="Arial" w:hAnsi="Arial" w:cs="Arial"/>
          <w:szCs w:val="24"/>
        </w:rPr>
        <w:t xml:space="preserve"> –</w:t>
      </w:r>
      <w:r w:rsidR="00972766" w:rsidRPr="005B3647">
        <w:rPr>
          <w:rFonts w:ascii="Arial" w:hAnsi="Arial" w:cs="Arial"/>
        </w:rPr>
        <w:t xml:space="preserve"> Предельное значение </w:t>
      </w:r>
      <w:proofErr w:type="spellStart"/>
      <w:r w:rsidR="00972766" w:rsidRPr="005B3647">
        <w:rPr>
          <w:rFonts w:ascii="Arial" w:hAnsi="Arial" w:cs="Arial"/>
        </w:rPr>
        <w:t>λc</w:t>
      </w:r>
      <w:proofErr w:type="spellEnd"/>
      <w:r w:rsidR="00972766" w:rsidRPr="005B3647">
        <w:rPr>
          <w:rFonts w:ascii="Arial" w:hAnsi="Arial" w:cs="Arial"/>
        </w:rPr>
        <w:t xml:space="preserve"> = 320 </w:t>
      </w:r>
      <w:proofErr w:type="spellStart"/>
      <w:r w:rsidR="00972766" w:rsidRPr="005B3647">
        <w:rPr>
          <w:rFonts w:ascii="Arial" w:hAnsi="Arial" w:cs="Arial"/>
        </w:rPr>
        <w:t>нм</w:t>
      </w:r>
      <w:proofErr w:type="spellEnd"/>
      <w:r w:rsidR="00972766" w:rsidRPr="005B3647">
        <w:rPr>
          <w:rFonts w:ascii="Arial" w:hAnsi="Arial" w:cs="Arial"/>
        </w:rPr>
        <w:t xml:space="preserve"> о</w:t>
      </w:r>
      <w:r w:rsidRPr="005B3647">
        <w:rPr>
          <w:rFonts w:ascii="Arial" w:hAnsi="Arial" w:cs="Arial"/>
        </w:rPr>
        <w:t xml:space="preserve">пределяется на длине волны, при </w:t>
      </w:r>
      <w:r w:rsidR="00972766" w:rsidRPr="005B3647">
        <w:rPr>
          <w:rFonts w:ascii="Arial" w:hAnsi="Arial" w:cs="Arial"/>
        </w:rPr>
        <w:t xml:space="preserve">которой </w:t>
      </w:r>
      <w:proofErr w:type="spellStart"/>
      <w:r w:rsidR="00972766" w:rsidRPr="005B3647">
        <w:rPr>
          <w:rStyle w:val="FontStyle107"/>
          <w:rFonts w:ascii="Times New Roman" w:hAnsi="Times New Roman" w:cs="Times New Roman"/>
          <w:b/>
          <w:sz w:val="20"/>
          <w:szCs w:val="20"/>
        </w:rPr>
        <w:t>τ</w:t>
      </w:r>
      <w:r w:rsidR="00972766" w:rsidRPr="005B3647">
        <w:rPr>
          <w:rFonts w:ascii="Times New Roman" w:hAnsi="Times New Roman" w:cs="Times New Roman"/>
        </w:rPr>
        <w:t>λ</w:t>
      </w:r>
      <w:r w:rsidR="00972766" w:rsidRPr="005B3647">
        <w:rPr>
          <w:rFonts w:ascii="Times New Roman" w:hAnsi="Times New Roman" w:cs="Times New Roman"/>
          <w:vertAlign w:val="subscript"/>
        </w:rPr>
        <w:t>c</w:t>
      </w:r>
      <w:proofErr w:type="spellEnd"/>
      <w:r w:rsidR="00972766" w:rsidRPr="005B3647">
        <w:rPr>
          <w:rFonts w:ascii="Arial" w:hAnsi="Arial" w:cs="Arial"/>
        </w:rPr>
        <w:t xml:space="preserve"> = 46</w:t>
      </w:r>
      <w:r w:rsidRPr="005B3647">
        <w:rPr>
          <w:rFonts w:ascii="Arial" w:hAnsi="Arial" w:cs="Arial"/>
        </w:rPr>
        <w:t xml:space="preserve"> </w:t>
      </w:r>
      <w:r w:rsidR="00972766" w:rsidRPr="005B3647">
        <w:rPr>
          <w:rFonts w:ascii="Arial" w:hAnsi="Arial" w:cs="Arial"/>
        </w:rPr>
        <w:t>%. Эт</w:t>
      </w:r>
      <w:r w:rsidR="005767F4" w:rsidRPr="005B3647">
        <w:rPr>
          <w:rFonts w:ascii="Arial" w:hAnsi="Arial" w:cs="Arial"/>
        </w:rPr>
        <w:t xml:space="preserve">о </w:t>
      </w:r>
      <w:r w:rsidRPr="005B3647">
        <w:rPr>
          <w:rFonts w:ascii="Arial" w:hAnsi="Arial" w:cs="Arial"/>
        </w:rPr>
        <w:t>значение</w:t>
      </w:r>
      <w:r w:rsidR="00972766" w:rsidRPr="005B3647">
        <w:rPr>
          <w:rFonts w:ascii="Arial" w:hAnsi="Arial" w:cs="Arial"/>
        </w:rPr>
        <w:t xml:space="preserve"> должн</w:t>
      </w:r>
      <w:r w:rsidR="005767F4" w:rsidRPr="005B3647">
        <w:rPr>
          <w:rFonts w:ascii="Arial" w:hAnsi="Arial" w:cs="Arial"/>
        </w:rPr>
        <w:t>о</w:t>
      </w:r>
      <w:r w:rsidR="00972766" w:rsidRPr="005B3647">
        <w:rPr>
          <w:rFonts w:ascii="Arial" w:hAnsi="Arial" w:cs="Arial"/>
        </w:rPr>
        <w:t xml:space="preserve"> </w:t>
      </w:r>
      <w:r w:rsidR="00FA21E0" w:rsidRPr="005B3647">
        <w:rPr>
          <w:rFonts w:ascii="Arial" w:hAnsi="Arial" w:cs="Arial"/>
        </w:rPr>
        <w:t>составлять</w:t>
      </w:r>
      <w:r w:rsidR="00972766" w:rsidRPr="005B3647">
        <w:rPr>
          <w:rFonts w:ascii="Arial" w:hAnsi="Arial" w:cs="Arial"/>
        </w:rPr>
        <w:t xml:space="preserve"> (320 ± 5) </w:t>
      </w:r>
      <w:proofErr w:type="spellStart"/>
      <w:r w:rsidR="00972766" w:rsidRPr="005B3647">
        <w:rPr>
          <w:rFonts w:ascii="Arial" w:hAnsi="Arial" w:cs="Arial"/>
        </w:rPr>
        <w:t>нм</w:t>
      </w:r>
      <w:proofErr w:type="spellEnd"/>
      <w:r w:rsidR="00972766" w:rsidRPr="005B3647">
        <w:rPr>
          <w:rFonts w:ascii="Arial" w:hAnsi="Arial" w:cs="Arial"/>
        </w:rPr>
        <w:t>.</w:t>
      </w:r>
    </w:p>
    <w:p w:rsidR="00972766" w:rsidRPr="005B3647" w:rsidRDefault="00972766" w:rsidP="00972766">
      <w:pPr>
        <w:tabs>
          <w:tab w:val="left" w:pos="2381"/>
        </w:tabs>
        <w:ind w:left="993" w:right="853"/>
        <w:jc w:val="both"/>
        <w:rPr>
          <w:rFonts w:ascii="Arial" w:hAnsi="Arial" w:cs="Arial"/>
          <w:sz w:val="22"/>
          <w:szCs w:val="24"/>
        </w:rPr>
      </w:pPr>
    </w:p>
    <w:p w:rsidR="00972766" w:rsidRPr="005B3647" w:rsidRDefault="00972766" w:rsidP="00DD6B6B">
      <w:pPr>
        <w:spacing w:after="120" w:line="360" w:lineRule="auto"/>
        <w:ind w:firstLine="709"/>
        <w:jc w:val="both"/>
        <w:rPr>
          <w:rFonts w:ascii="Arial" w:hAnsi="Arial" w:cs="Arial"/>
          <w:b/>
          <w:sz w:val="24"/>
          <w:szCs w:val="24"/>
        </w:rPr>
      </w:pPr>
      <w:r w:rsidRPr="005B3647">
        <w:rPr>
          <w:rFonts w:ascii="Arial" w:hAnsi="Arial" w:cs="Arial"/>
          <w:sz w:val="24"/>
          <w:szCs w:val="24"/>
        </w:rPr>
        <w:t xml:space="preserve">Рисунок 23 — Спектральный коэффициент пропускания </w:t>
      </w:r>
      <w:r w:rsidR="00317871" w:rsidRPr="005B3647">
        <w:rPr>
          <w:rFonts w:ascii="Arial" w:hAnsi="Arial" w:cs="Arial"/>
          <w:sz w:val="24"/>
          <w:szCs w:val="24"/>
        </w:rPr>
        <w:t>длинноволнового пропускающего фильтра</w:t>
      </w:r>
      <w:r w:rsidRPr="005B3647">
        <w:rPr>
          <w:rFonts w:ascii="Arial" w:hAnsi="Arial" w:cs="Arial"/>
          <w:b/>
          <w:sz w:val="24"/>
          <w:szCs w:val="24"/>
        </w:rPr>
        <w:t xml:space="preserve"> </w:t>
      </w:r>
    </w:p>
    <w:p w:rsidR="00C11888" w:rsidRPr="005B3647" w:rsidRDefault="00C11888" w:rsidP="00972766">
      <w:pPr>
        <w:spacing w:line="360" w:lineRule="auto"/>
        <w:ind w:firstLine="709"/>
        <w:jc w:val="both"/>
        <w:rPr>
          <w:rFonts w:ascii="Arial" w:hAnsi="Arial" w:cs="Arial"/>
          <w:b/>
          <w:sz w:val="24"/>
          <w:szCs w:val="24"/>
        </w:rPr>
      </w:pPr>
    </w:p>
    <w:p w:rsidR="00C11888" w:rsidRPr="005B3647" w:rsidRDefault="00C11888" w:rsidP="00972766">
      <w:pPr>
        <w:spacing w:line="360" w:lineRule="auto"/>
        <w:ind w:firstLine="709"/>
        <w:jc w:val="both"/>
        <w:rPr>
          <w:rFonts w:ascii="Arial" w:hAnsi="Arial" w:cs="Arial"/>
          <w:b/>
          <w:sz w:val="24"/>
          <w:szCs w:val="24"/>
        </w:rPr>
      </w:pP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b/>
          <w:sz w:val="24"/>
          <w:szCs w:val="24"/>
        </w:rPr>
        <w:tab/>
        <w:t>9.8.3</w:t>
      </w:r>
      <w:r w:rsidRPr="005B3647">
        <w:rPr>
          <w:rFonts w:ascii="Arial" w:hAnsi="Arial" w:cs="Arial"/>
          <w:b/>
          <w:sz w:val="24"/>
          <w:szCs w:val="24"/>
        </w:rPr>
        <w:tab/>
        <w:t>Процедура испытаний</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Испытания проводят следующим образом.</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a)</w:t>
      </w:r>
      <w:r w:rsidRPr="005B3647">
        <w:rPr>
          <w:rFonts w:ascii="Arial" w:hAnsi="Arial" w:cs="Arial"/>
          <w:sz w:val="24"/>
          <w:szCs w:val="24"/>
        </w:rPr>
        <w:tab/>
      </w:r>
      <w:r w:rsidR="0097257C" w:rsidRPr="005B3647">
        <w:rPr>
          <w:rFonts w:ascii="Arial" w:hAnsi="Arial" w:cs="Arial"/>
          <w:sz w:val="24"/>
          <w:szCs w:val="24"/>
        </w:rPr>
        <w:t xml:space="preserve">Измеряют </w:t>
      </w:r>
      <w:r w:rsidR="007C7D45" w:rsidRPr="005B3647">
        <w:rPr>
          <w:rFonts w:ascii="Arial" w:hAnsi="Arial" w:cs="Arial"/>
          <w:iCs/>
          <w:sz w:val="24"/>
          <w:szCs w:val="24"/>
          <w:lang w:eastAsia="ru-RU"/>
        </w:rPr>
        <w:t>световой коэффициент пропускания</w:t>
      </w:r>
      <w:r w:rsidRPr="005B3647">
        <w:rPr>
          <w:rFonts w:ascii="Arial" w:hAnsi="Arial" w:cs="Arial"/>
          <w:sz w:val="24"/>
          <w:szCs w:val="24"/>
        </w:rPr>
        <w:t xml:space="preserve"> </w:t>
      </w:r>
      <w:proofErr w:type="spellStart"/>
      <w:r w:rsidRPr="005B3647">
        <w:rPr>
          <w:rStyle w:val="FontStyle107"/>
          <w:rFonts w:ascii="Times New Roman" w:hAnsi="Times New Roman" w:cs="Times New Roman"/>
          <w:b/>
          <w:sz w:val="24"/>
          <w:szCs w:val="24"/>
        </w:rPr>
        <w:t>τ</w:t>
      </w:r>
      <w:r w:rsidRPr="005B3647">
        <w:rPr>
          <w:rFonts w:ascii="Times New Roman" w:hAnsi="Times New Roman" w:cs="Times New Roman"/>
          <w:sz w:val="24"/>
          <w:szCs w:val="24"/>
          <w:vertAlign w:val="subscript"/>
        </w:rPr>
        <w:t>v</w:t>
      </w:r>
      <w:proofErr w:type="spellEnd"/>
      <w:r w:rsidRPr="005B3647">
        <w:rPr>
          <w:rFonts w:ascii="Arial" w:hAnsi="Arial" w:cs="Arial"/>
          <w:sz w:val="24"/>
          <w:szCs w:val="24"/>
        </w:rPr>
        <w:t xml:space="preserve"> в соответствии с 7.1.2 </w:t>
      </w:r>
      <w:r w:rsidR="005767F4" w:rsidRPr="005B3647">
        <w:rPr>
          <w:rFonts w:ascii="Arial" w:hAnsi="Arial" w:cs="Arial"/>
          <w:sz w:val="24"/>
          <w:szCs w:val="24"/>
        </w:rPr>
        <w:t xml:space="preserve">                  </w:t>
      </w:r>
      <w:r w:rsidRPr="005B3647">
        <w:rPr>
          <w:rFonts w:ascii="Arial" w:hAnsi="Arial" w:cs="Arial"/>
          <w:sz w:val="24"/>
          <w:szCs w:val="24"/>
        </w:rPr>
        <w:t>(и другие коэффициенты пропускания, которые должны быть проверены, как описано в 7.2</w:t>
      </w:r>
      <w:r w:rsidR="0097257C" w:rsidRPr="005B3647">
        <w:rPr>
          <w:rFonts w:ascii="Arial" w:hAnsi="Arial" w:cs="Arial"/>
          <w:sz w:val="24"/>
          <w:szCs w:val="24"/>
        </w:rPr>
        <w:t>–</w:t>
      </w:r>
      <w:r w:rsidRPr="005B3647">
        <w:rPr>
          <w:rFonts w:ascii="Arial" w:hAnsi="Arial" w:cs="Arial"/>
          <w:sz w:val="24"/>
          <w:szCs w:val="24"/>
        </w:rPr>
        <w:t>7.8) и широко-угловое рассеяние в соответствии с 7.9.</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b)</w:t>
      </w:r>
      <w:r w:rsidRPr="005B3647">
        <w:rPr>
          <w:rFonts w:ascii="Arial" w:hAnsi="Arial" w:cs="Arial"/>
          <w:sz w:val="24"/>
          <w:szCs w:val="24"/>
        </w:rPr>
        <w:tab/>
      </w:r>
      <w:r w:rsidR="003911E9" w:rsidRPr="005B3647">
        <w:rPr>
          <w:rFonts w:ascii="Arial" w:hAnsi="Arial" w:cs="Arial"/>
          <w:sz w:val="24"/>
          <w:szCs w:val="24"/>
        </w:rPr>
        <w:t>Л</w:t>
      </w:r>
      <w:r w:rsidRPr="005B3647">
        <w:rPr>
          <w:rFonts w:ascii="Arial" w:hAnsi="Arial" w:cs="Arial"/>
          <w:sz w:val="24"/>
          <w:szCs w:val="24"/>
        </w:rPr>
        <w:t xml:space="preserve">ицевую поверхность светофильтра </w:t>
      </w:r>
      <w:r w:rsidR="003911E9" w:rsidRPr="005B3647">
        <w:rPr>
          <w:rFonts w:ascii="Arial" w:hAnsi="Arial" w:cs="Arial"/>
          <w:sz w:val="24"/>
          <w:szCs w:val="24"/>
        </w:rPr>
        <w:t xml:space="preserve">подвергают </w:t>
      </w:r>
      <w:r w:rsidRPr="005B3647">
        <w:rPr>
          <w:rFonts w:ascii="Arial" w:hAnsi="Arial" w:cs="Arial"/>
          <w:sz w:val="24"/>
          <w:szCs w:val="24"/>
        </w:rPr>
        <w:t>воздействию излучения лампы.</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c)</w:t>
      </w:r>
      <w:r w:rsidRPr="005B3647">
        <w:rPr>
          <w:rFonts w:ascii="Arial" w:hAnsi="Arial" w:cs="Arial"/>
          <w:sz w:val="24"/>
          <w:szCs w:val="24"/>
        </w:rPr>
        <w:tab/>
      </w:r>
      <w:r w:rsidR="003911E9" w:rsidRPr="005B3647">
        <w:rPr>
          <w:rFonts w:ascii="Arial" w:hAnsi="Arial" w:cs="Arial"/>
          <w:sz w:val="24"/>
          <w:szCs w:val="24"/>
        </w:rPr>
        <w:t>Убеждаются</w:t>
      </w:r>
      <w:r w:rsidRPr="005B3647">
        <w:rPr>
          <w:rFonts w:ascii="Arial" w:hAnsi="Arial" w:cs="Arial"/>
          <w:sz w:val="24"/>
          <w:szCs w:val="24"/>
        </w:rPr>
        <w:t xml:space="preserve">, что </w:t>
      </w:r>
      <w:r w:rsidR="00AD515F" w:rsidRPr="005B3647">
        <w:rPr>
          <w:rFonts w:ascii="Arial" w:hAnsi="Arial" w:cs="Arial"/>
          <w:sz w:val="24"/>
          <w:szCs w:val="24"/>
        </w:rPr>
        <w:t>излучение падает</w:t>
      </w:r>
      <w:r w:rsidRPr="005B3647">
        <w:rPr>
          <w:rFonts w:ascii="Arial" w:hAnsi="Arial" w:cs="Arial"/>
          <w:sz w:val="24"/>
          <w:szCs w:val="24"/>
        </w:rPr>
        <w:t xml:space="preserve"> </w:t>
      </w:r>
      <w:r w:rsidR="00AD515F" w:rsidRPr="005B3647">
        <w:rPr>
          <w:rFonts w:ascii="Arial" w:hAnsi="Arial" w:cs="Arial"/>
          <w:sz w:val="24"/>
          <w:szCs w:val="24"/>
        </w:rPr>
        <w:t xml:space="preserve">перпендикулярно </w:t>
      </w:r>
      <w:r w:rsidRPr="005B3647">
        <w:rPr>
          <w:rFonts w:ascii="Arial" w:hAnsi="Arial" w:cs="Arial"/>
          <w:sz w:val="24"/>
          <w:szCs w:val="24"/>
        </w:rPr>
        <w:t>поверхност</w:t>
      </w:r>
      <w:r w:rsidR="00AD515F" w:rsidRPr="005B3647">
        <w:rPr>
          <w:rFonts w:ascii="Arial" w:hAnsi="Arial" w:cs="Arial"/>
          <w:sz w:val="24"/>
          <w:szCs w:val="24"/>
        </w:rPr>
        <w:t>и</w:t>
      </w:r>
      <w:r w:rsidRPr="005B3647">
        <w:rPr>
          <w:rFonts w:ascii="Arial" w:hAnsi="Arial" w:cs="Arial"/>
          <w:sz w:val="24"/>
          <w:szCs w:val="24"/>
        </w:rPr>
        <w:t xml:space="preserve"> образца.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d)</w:t>
      </w:r>
      <w:r w:rsidRPr="005B3647">
        <w:rPr>
          <w:rFonts w:ascii="Arial" w:hAnsi="Arial" w:cs="Arial"/>
          <w:sz w:val="24"/>
          <w:szCs w:val="24"/>
        </w:rPr>
        <w:tab/>
        <w:t xml:space="preserve">Расстояние от </w:t>
      </w:r>
      <w:r w:rsidR="00AD515F" w:rsidRPr="005B3647">
        <w:rPr>
          <w:rFonts w:ascii="Arial" w:hAnsi="Arial" w:cs="Arial"/>
          <w:sz w:val="24"/>
          <w:szCs w:val="24"/>
        </w:rPr>
        <w:t xml:space="preserve">оси </w:t>
      </w:r>
      <w:r w:rsidRPr="005B3647">
        <w:rPr>
          <w:rFonts w:ascii="Arial" w:hAnsi="Arial" w:cs="Arial"/>
          <w:sz w:val="24"/>
          <w:szCs w:val="24"/>
        </w:rPr>
        <w:t xml:space="preserve">лампы до ближайшей точки на образце должно составлять (300 ± 10) мм. </w:t>
      </w:r>
    </w:p>
    <w:p w:rsidR="00972766" w:rsidRPr="005B3647" w:rsidRDefault="003911E9" w:rsidP="003911E9">
      <w:pPr>
        <w:spacing w:after="120"/>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 </w:t>
      </w:r>
      <w:r w:rsidR="00972766" w:rsidRPr="005B3647">
        <w:rPr>
          <w:rFonts w:ascii="Arial" w:hAnsi="Arial" w:cs="Arial"/>
          <w:szCs w:val="24"/>
        </w:rPr>
        <w:t>Считается, что требуемое облучение будет выполнено без калибровки или дополнительной проверки при условии применения указанных аппаратуры и методов. Различия в излучении до 30 % могут наблюдаться между различными лампами, в зависимости от врем</w:t>
      </w:r>
      <w:r w:rsidR="00C97F30" w:rsidRPr="005B3647">
        <w:rPr>
          <w:rFonts w:ascii="Arial" w:hAnsi="Arial" w:cs="Arial"/>
          <w:szCs w:val="24"/>
        </w:rPr>
        <w:t>ени</w:t>
      </w:r>
      <w:r w:rsidR="00972766" w:rsidRPr="005B3647">
        <w:rPr>
          <w:rFonts w:ascii="Arial" w:hAnsi="Arial" w:cs="Arial"/>
          <w:szCs w:val="24"/>
        </w:rPr>
        <w:t xml:space="preserve"> использования (наработки) ламп или поставщика.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e)</w:t>
      </w:r>
      <w:r w:rsidRPr="005B3647">
        <w:rPr>
          <w:rFonts w:ascii="Arial" w:hAnsi="Arial" w:cs="Arial"/>
          <w:sz w:val="24"/>
          <w:szCs w:val="24"/>
        </w:rPr>
        <w:tab/>
      </w:r>
      <w:r w:rsidR="00C97F30" w:rsidRPr="005B3647">
        <w:rPr>
          <w:rFonts w:ascii="Arial" w:hAnsi="Arial" w:cs="Arial"/>
          <w:sz w:val="24"/>
          <w:szCs w:val="24"/>
        </w:rPr>
        <w:t xml:space="preserve">Измеряют </w:t>
      </w:r>
      <w:r w:rsidR="007C7D45" w:rsidRPr="005B3647">
        <w:rPr>
          <w:rFonts w:ascii="Arial" w:hAnsi="Arial" w:cs="Arial"/>
          <w:iCs/>
          <w:sz w:val="24"/>
          <w:szCs w:val="24"/>
          <w:lang w:eastAsia="ru-RU"/>
        </w:rPr>
        <w:t>световой коэффициент пропускания</w:t>
      </w:r>
      <w:r w:rsidR="007C7D45" w:rsidRPr="005B3647">
        <w:rPr>
          <w:rStyle w:val="FontStyle107"/>
          <w:rFonts w:ascii="Times New Roman" w:hAnsi="Times New Roman" w:cs="Times New Roman"/>
          <w:b/>
          <w:sz w:val="24"/>
          <w:szCs w:val="24"/>
        </w:rPr>
        <w:t xml:space="preserve"> </w:t>
      </w:r>
      <w:proofErr w:type="spellStart"/>
      <w:r w:rsidRPr="005B3647">
        <w:rPr>
          <w:rStyle w:val="FontStyle107"/>
          <w:rFonts w:ascii="Times New Roman" w:hAnsi="Times New Roman" w:cs="Times New Roman"/>
          <w:b/>
          <w:sz w:val="24"/>
          <w:szCs w:val="24"/>
        </w:rPr>
        <w:t>τ</w:t>
      </w:r>
      <w:r w:rsidRPr="005B3647">
        <w:rPr>
          <w:rFonts w:ascii="Times New Roman" w:hAnsi="Times New Roman" w:cs="Times New Roman"/>
          <w:sz w:val="24"/>
          <w:szCs w:val="24"/>
          <w:vertAlign w:val="subscript"/>
        </w:rPr>
        <w:t>v</w:t>
      </w:r>
      <w:proofErr w:type="spellEnd"/>
      <w:r w:rsidRPr="005B3647">
        <w:rPr>
          <w:rFonts w:ascii="Arial" w:hAnsi="Arial" w:cs="Arial"/>
          <w:sz w:val="24"/>
          <w:szCs w:val="24"/>
        </w:rPr>
        <w:t xml:space="preserve"> в соответствии с 7.1.2 (и другие коэффициенты пропускания, которые необходимо проверить, как описано в 7.2</w:t>
      </w:r>
      <w:r w:rsidR="00C97F30" w:rsidRPr="005B3647">
        <w:rPr>
          <w:rFonts w:ascii="Arial" w:hAnsi="Arial" w:cs="Arial"/>
          <w:sz w:val="24"/>
          <w:szCs w:val="24"/>
        </w:rPr>
        <w:t>–</w:t>
      </w:r>
      <w:r w:rsidRPr="005B3647">
        <w:rPr>
          <w:rFonts w:ascii="Arial" w:hAnsi="Arial" w:cs="Arial"/>
          <w:sz w:val="24"/>
          <w:szCs w:val="24"/>
        </w:rPr>
        <w:t>7.8), и широко-угловое рассеяние в соответствии с 7.9, после воздействия.</w:t>
      </w:r>
    </w:p>
    <w:p w:rsidR="00AD515F"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 </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9.8.4</w:t>
      </w:r>
      <w:r w:rsidRPr="005B3647">
        <w:rPr>
          <w:rFonts w:ascii="Arial" w:hAnsi="Arial" w:cs="Arial"/>
          <w:b/>
          <w:sz w:val="24"/>
          <w:szCs w:val="24"/>
        </w:rPr>
        <w:tab/>
        <w:t>Протокол испытаний</w:t>
      </w:r>
    </w:p>
    <w:p w:rsidR="00972766" w:rsidRPr="005B3647" w:rsidRDefault="00972766" w:rsidP="00972766">
      <w:pPr>
        <w:spacing w:line="360" w:lineRule="auto"/>
        <w:ind w:firstLine="709"/>
        <w:jc w:val="both"/>
        <w:rPr>
          <w:rFonts w:ascii="Arial" w:hAnsi="Arial" w:cs="Arial"/>
          <w:sz w:val="24"/>
          <w:szCs w:val="24"/>
        </w:rPr>
      </w:pPr>
      <w:proofErr w:type="gramStart"/>
      <w:r w:rsidRPr="005B3647">
        <w:rPr>
          <w:rFonts w:ascii="Arial" w:hAnsi="Arial" w:cs="Arial"/>
          <w:sz w:val="24"/>
          <w:szCs w:val="24"/>
        </w:rPr>
        <w:t xml:space="preserve">В соответствии с требованиями к </w:t>
      </w:r>
      <w:r w:rsidR="000C78EA" w:rsidRPr="005B3647">
        <w:rPr>
          <w:rFonts w:ascii="Arial" w:hAnsi="Arial" w:cs="Arial"/>
          <w:bCs/>
          <w:sz w:val="24"/>
          <w:szCs w:val="24"/>
        </w:rPr>
        <w:t>стойкости к солнечному излучению</w:t>
      </w:r>
      <w:r w:rsidR="00522421" w:rsidRPr="005B3647">
        <w:rPr>
          <w:rFonts w:ascii="Arial" w:hAnsi="Arial" w:cs="Arial"/>
          <w:sz w:val="24"/>
          <w:szCs w:val="24"/>
        </w:rPr>
        <w:t xml:space="preserve"> (ISO 12312-1:</w:t>
      </w:r>
      <w:r w:rsidRPr="005B3647">
        <w:rPr>
          <w:rFonts w:ascii="Arial" w:hAnsi="Arial" w:cs="Arial"/>
          <w:sz w:val="24"/>
          <w:szCs w:val="24"/>
        </w:rPr>
        <w:t>2013, раздел 8</w:t>
      </w:r>
      <w:r w:rsidR="00735241" w:rsidRPr="005B3647">
        <w:rPr>
          <w:rFonts w:ascii="Arial" w:hAnsi="Arial" w:cs="Arial"/>
          <w:sz w:val="24"/>
          <w:szCs w:val="24"/>
        </w:rPr>
        <w:t>), протокол</w:t>
      </w:r>
      <w:r w:rsidRPr="005B3647">
        <w:rPr>
          <w:rFonts w:ascii="Arial" w:hAnsi="Arial" w:cs="Arial"/>
          <w:sz w:val="24"/>
          <w:szCs w:val="24"/>
        </w:rPr>
        <w:t xml:space="preserve"> испытаний должен содержать информацию об относительном изменении </w:t>
      </w:r>
      <w:r w:rsidR="007C7D45" w:rsidRPr="005B3647">
        <w:rPr>
          <w:rFonts w:ascii="Arial" w:hAnsi="Arial" w:cs="Arial"/>
          <w:iCs/>
          <w:sz w:val="24"/>
          <w:szCs w:val="24"/>
          <w:lang w:eastAsia="ru-RU"/>
        </w:rPr>
        <w:t>светового коэффициента пропускания</w:t>
      </w:r>
      <w:r w:rsidRPr="005B3647">
        <w:rPr>
          <w:rFonts w:ascii="Arial" w:hAnsi="Arial" w:cs="Arial"/>
          <w:sz w:val="24"/>
          <w:szCs w:val="24"/>
        </w:rPr>
        <w:t xml:space="preserve">, новом значении широко-углового рассеяния, новых коэффициентов пропускания УФ-излучения в соответствии с начальным </w:t>
      </w:r>
      <w:proofErr w:type="spellStart"/>
      <w:r w:rsidRPr="005B3647">
        <w:rPr>
          <w:rStyle w:val="FontStyle107"/>
          <w:rFonts w:ascii="Times New Roman" w:hAnsi="Times New Roman" w:cs="Times New Roman"/>
          <w:b/>
          <w:sz w:val="24"/>
          <w:szCs w:val="24"/>
        </w:rPr>
        <w:t>τ</w:t>
      </w:r>
      <w:r w:rsidRPr="005B3647">
        <w:rPr>
          <w:rFonts w:ascii="Times New Roman" w:hAnsi="Times New Roman" w:cs="Times New Roman"/>
          <w:sz w:val="24"/>
          <w:szCs w:val="24"/>
          <w:vertAlign w:val="subscript"/>
        </w:rPr>
        <w:t>v</w:t>
      </w:r>
      <w:proofErr w:type="spellEnd"/>
      <w:r w:rsidRPr="005B3647">
        <w:rPr>
          <w:rFonts w:ascii="Arial" w:hAnsi="Arial" w:cs="Arial"/>
          <w:sz w:val="24"/>
          <w:szCs w:val="24"/>
        </w:rPr>
        <w:t xml:space="preserve"> и других заявленных </w:t>
      </w:r>
      <w:r w:rsidR="00F33993" w:rsidRPr="005B3647">
        <w:rPr>
          <w:rFonts w:ascii="Arial" w:hAnsi="Arial" w:cs="Arial"/>
          <w:sz w:val="24"/>
          <w:szCs w:val="24"/>
        </w:rPr>
        <w:t xml:space="preserve">изготовителем </w:t>
      </w:r>
      <w:r w:rsidRPr="005B3647">
        <w:rPr>
          <w:rFonts w:ascii="Arial" w:hAnsi="Arial" w:cs="Arial"/>
          <w:sz w:val="24"/>
          <w:szCs w:val="24"/>
        </w:rPr>
        <w:t>дополнительных коэффициент</w:t>
      </w:r>
      <w:r w:rsidR="00522421" w:rsidRPr="005B3647">
        <w:rPr>
          <w:rFonts w:ascii="Arial" w:hAnsi="Arial" w:cs="Arial"/>
          <w:sz w:val="24"/>
          <w:szCs w:val="24"/>
        </w:rPr>
        <w:t>ах</w:t>
      </w:r>
      <w:r w:rsidRPr="005B3647">
        <w:rPr>
          <w:rFonts w:ascii="Arial" w:hAnsi="Arial" w:cs="Arial"/>
          <w:sz w:val="24"/>
          <w:szCs w:val="24"/>
        </w:rPr>
        <w:t xml:space="preserve"> пропускания</w:t>
      </w:r>
      <w:r w:rsidR="00F33993" w:rsidRPr="005B3647">
        <w:rPr>
          <w:rFonts w:ascii="Arial" w:hAnsi="Arial" w:cs="Arial"/>
          <w:sz w:val="24"/>
          <w:szCs w:val="24"/>
        </w:rPr>
        <w:t>, измеренных</w:t>
      </w:r>
      <w:r w:rsidRPr="005B3647">
        <w:rPr>
          <w:rFonts w:ascii="Arial" w:hAnsi="Arial" w:cs="Arial"/>
          <w:sz w:val="24"/>
          <w:szCs w:val="24"/>
        </w:rPr>
        <w:t xml:space="preserve"> после воздействия солнечного излучения.</w:t>
      </w:r>
      <w:proofErr w:type="gramEnd"/>
      <w:r w:rsidRPr="005B3647">
        <w:rPr>
          <w:rFonts w:ascii="Arial" w:hAnsi="Arial" w:cs="Arial"/>
          <w:sz w:val="24"/>
          <w:szCs w:val="24"/>
        </w:rPr>
        <w:t xml:space="preserve"> Для </w:t>
      </w:r>
      <w:proofErr w:type="spellStart"/>
      <w:r w:rsidRPr="005B3647">
        <w:rPr>
          <w:rFonts w:ascii="Arial" w:hAnsi="Arial" w:cs="Arial"/>
          <w:sz w:val="24"/>
          <w:szCs w:val="24"/>
        </w:rPr>
        <w:t>фотохромных</w:t>
      </w:r>
      <w:proofErr w:type="spellEnd"/>
      <w:r w:rsidRPr="005B3647">
        <w:rPr>
          <w:rFonts w:ascii="Arial" w:hAnsi="Arial" w:cs="Arial"/>
          <w:sz w:val="24"/>
          <w:szCs w:val="24"/>
        </w:rPr>
        <w:t xml:space="preserve"> светофильтров необходимо указать новое значение отношения </w:t>
      </w:r>
      <w:r w:rsidRPr="005B3647">
        <w:rPr>
          <w:rStyle w:val="FontStyle107"/>
          <w:rFonts w:ascii="Times New Roman" w:hAnsi="Times New Roman" w:cs="Times New Roman"/>
          <w:b/>
          <w:sz w:val="24"/>
          <w:szCs w:val="24"/>
        </w:rPr>
        <w:t>τ</w:t>
      </w:r>
      <w:r w:rsidR="00522421" w:rsidRPr="005B3647">
        <w:rPr>
          <w:rFonts w:ascii="Times New Roman" w:hAnsi="Times New Roman" w:cs="Times New Roman"/>
          <w:sz w:val="24"/>
          <w:szCs w:val="24"/>
          <w:vertAlign w:val="subscript"/>
        </w:rPr>
        <w:t>0</w:t>
      </w:r>
      <w:r w:rsidR="00522421" w:rsidRPr="005B3647">
        <w:rPr>
          <w:rFonts w:ascii="Times New Roman" w:hAnsi="Times New Roman" w:cs="Times New Roman"/>
          <w:sz w:val="24"/>
          <w:szCs w:val="24"/>
        </w:rPr>
        <w:t>/</w:t>
      </w:r>
      <w:r w:rsidRPr="005B3647">
        <w:rPr>
          <w:rStyle w:val="FontStyle107"/>
          <w:rFonts w:ascii="Times New Roman" w:hAnsi="Times New Roman" w:cs="Times New Roman"/>
          <w:b/>
          <w:sz w:val="24"/>
          <w:szCs w:val="24"/>
        </w:rPr>
        <w:t>τ</w:t>
      </w:r>
      <w:r w:rsidRPr="005B3647">
        <w:rPr>
          <w:rFonts w:ascii="Times New Roman" w:hAnsi="Times New Roman" w:cs="Times New Roman"/>
          <w:sz w:val="24"/>
          <w:szCs w:val="24"/>
          <w:vertAlign w:val="subscript"/>
        </w:rPr>
        <w:t>1</w:t>
      </w:r>
      <w:r w:rsidRPr="005B3647">
        <w:rPr>
          <w:rFonts w:ascii="Arial" w:hAnsi="Arial" w:cs="Arial"/>
          <w:sz w:val="24"/>
          <w:szCs w:val="24"/>
        </w:rPr>
        <w:t>.</w:t>
      </w:r>
    </w:p>
    <w:p w:rsidR="002D3F37" w:rsidRPr="005B3647" w:rsidRDefault="002D3F37" w:rsidP="00972766">
      <w:pPr>
        <w:spacing w:line="360" w:lineRule="auto"/>
        <w:ind w:firstLine="709"/>
        <w:jc w:val="both"/>
        <w:rPr>
          <w:rFonts w:ascii="Arial" w:hAnsi="Arial" w:cs="Arial"/>
          <w:b/>
          <w:sz w:val="28"/>
          <w:szCs w:val="24"/>
        </w:rPr>
      </w:pPr>
    </w:p>
    <w:p w:rsidR="00972766" w:rsidRPr="005B3647" w:rsidRDefault="00972766" w:rsidP="00F92FCD">
      <w:pPr>
        <w:spacing w:line="360" w:lineRule="auto"/>
        <w:ind w:firstLine="709"/>
        <w:jc w:val="both"/>
        <w:outlineLvl w:val="1"/>
        <w:rPr>
          <w:rFonts w:ascii="Arial" w:hAnsi="Arial" w:cs="Arial"/>
          <w:b/>
          <w:sz w:val="24"/>
          <w:szCs w:val="24"/>
        </w:rPr>
      </w:pPr>
      <w:bookmarkStart w:id="37" w:name="_Toc33632822"/>
      <w:r w:rsidRPr="005B3647">
        <w:rPr>
          <w:rFonts w:ascii="Arial" w:hAnsi="Arial" w:cs="Arial"/>
          <w:b/>
          <w:sz w:val="28"/>
          <w:szCs w:val="24"/>
        </w:rPr>
        <w:t>9.9 Метод испытания на устойчивость к воспламенению</w:t>
      </w:r>
      <w:bookmarkEnd w:id="37"/>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9.9.1</w:t>
      </w:r>
      <w:r w:rsidRPr="005B3647">
        <w:rPr>
          <w:rFonts w:ascii="Arial" w:hAnsi="Arial" w:cs="Arial"/>
          <w:b/>
          <w:sz w:val="24"/>
          <w:szCs w:val="24"/>
        </w:rPr>
        <w:tab/>
        <w:t>Принцип</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Метод определяет устойчивость солнцезащитных очков к воспламенению.</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9.9.2</w:t>
      </w:r>
      <w:r w:rsidRPr="005B3647">
        <w:rPr>
          <w:rFonts w:ascii="Arial" w:hAnsi="Arial" w:cs="Arial"/>
          <w:b/>
          <w:sz w:val="24"/>
          <w:szCs w:val="24"/>
        </w:rPr>
        <w:tab/>
        <w:t>Оборудование</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9.9.2.1 Стальной стержень длиной (300 ± 3) мм и номинальным диаметром 6 мм с плоскими торцами, перпендикулярными его продольной оси.</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9.9.2.2 Источник тепла.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lastRenderedPageBreak/>
        <w:t>9.9.2.3 Термопара и средство измерения температуры.</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9.9.2.4 Таймер, позволяющий проводить измерение интервала времени до 10 с </w:t>
      </w:r>
      <w:r w:rsidR="000C6128" w:rsidRPr="005B3647">
        <w:rPr>
          <w:rFonts w:ascii="Arial" w:hAnsi="Arial" w:cs="Arial"/>
          <w:sz w:val="24"/>
          <w:szCs w:val="24"/>
        </w:rPr>
        <w:t xml:space="preserve">                  </w:t>
      </w:r>
      <w:proofErr w:type="spellStart"/>
      <w:proofErr w:type="gramStart"/>
      <w:r w:rsidRPr="005B3647">
        <w:rPr>
          <w:rFonts w:ascii="Arial" w:hAnsi="Arial" w:cs="Arial"/>
          <w:sz w:val="24"/>
          <w:szCs w:val="24"/>
        </w:rPr>
        <w:t>с</w:t>
      </w:r>
      <w:proofErr w:type="spellEnd"/>
      <w:proofErr w:type="gramEnd"/>
      <w:r w:rsidRPr="005B3647">
        <w:rPr>
          <w:rFonts w:ascii="Arial" w:hAnsi="Arial" w:cs="Arial"/>
          <w:sz w:val="24"/>
          <w:szCs w:val="24"/>
        </w:rPr>
        <w:t xml:space="preserve"> погрешностью ±</w:t>
      </w:r>
      <w:r w:rsidR="00865E1F" w:rsidRPr="005B3647">
        <w:rPr>
          <w:rFonts w:ascii="Arial" w:hAnsi="Arial" w:cs="Arial"/>
          <w:sz w:val="24"/>
          <w:szCs w:val="24"/>
        </w:rPr>
        <w:t xml:space="preserve"> </w:t>
      </w:r>
      <w:r w:rsidRPr="005B3647">
        <w:rPr>
          <w:rFonts w:ascii="Arial" w:hAnsi="Arial" w:cs="Arial"/>
          <w:sz w:val="24"/>
          <w:szCs w:val="24"/>
        </w:rPr>
        <w:t>0,1 с.</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9.9.3</w:t>
      </w:r>
      <w:r w:rsidRPr="005B3647">
        <w:rPr>
          <w:rFonts w:ascii="Arial" w:hAnsi="Arial" w:cs="Arial"/>
          <w:b/>
          <w:sz w:val="24"/>
          <w:szCs w:val="24"/>
        </w:rPr>
        <w:tab/>
        <w:t>Процедура испытани</w:t>
      </w:r>
      <w:r w:rsidR="00434873" w:rsidRPr="005B3647">
        <w:rPr>
          <w:rFonts w:ascii="Arial" w:hAnsi="Arial" w:cs="Arial"/>
          <w:b/>
          <w:sz w:val="24"/>
          <w:szCs w:val="24"/>
        </w:rPr>
        <w:t>й</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a)</w:t>
      </w:r>
      <w:r w:rsidRPr="005B3647">
        <w:rPr>
          <w:rFonts w:ascii="Arial" w:hAnsi="Arial" w:cs="Arial"/>
          <w:sz w:val="24"/>
          <w:szCs w:val="24"/>
        </w:rPr>
        <w:tab/>
      </w:r>
      <w:r w:rsidR="00865E1F" w:rsidRPr="005B3647">
        <w:rPr>
          <w:rFonts w:ascii="Arial" w:hAnsi="Arial" w:cs="Arial"/>
          <w:sz w:val="24"/>
          <w:szCs w:val="24"/>
        </w:rPr>
        <w:t xml:space="preserve">Нагревают </w:t>
      </w:r>
      <w:r w:rsidRPr="005B3647">
        <w:rPr>
          <w:rFonts w:ascii="Arial" w:hAnsi="Arial" w:cs="Arial"/>
          <w:sz w:val="24"/>
          <w:szCs w:val="24"/>
        </w:rPr>
        <w:t>не менее 50 мм длины одного конца стального стер</w:t>
      </w:r>
      <w:r w:rsidR="00865E1F" w:rsidRPr="005B3647">
        <w:rPr>
          <w:rFonts w:ascii="Arial" w:hAnsi="Arial" w:cs="Arial"/>
          <w:sz w:val="24"/>
          <w:szCs w:val="24"/>
        </w:rPr>
        <w:t>жня до температуры (650 ± 20) °</w:t>
      </w:r>
      <w:r w:rsidRPr="005B3647">
        <w:rPr>
          <w:rFonts w:ascii="Arial" w:hAnsi="Arial" w:cs="Arial"/>
          <w:sz w:val="24"/>
          <w:szCs w:val="24"/>
        </w:rPr>
        <w:t>С.</w:t>
      </w:r>
    </w:p>
    <w:p w:rsidR="00972766" w:rsidRPr="005B3647" w:rsidRDefault="00AB2721" w:rsidP="00AB2721">
      <w:pPr>
        <w:spacing w:after="120"/>
        <w:ind w:firstLine="709"/>
        <w:jc w:val="both"/>
        <w:rPr>
          <w:rFonts w:ascii="Arial" w:hAnsi="Arial" w:cs="Arial"/>
          <w:sz w:val="22"/>
          <w:szCs w:val="24"/>
        </w:rPr>
      </w:pPr>
      <w:r w:rsidRPr="005B3647">
        <w:rPr>
          <w:rFonts w:ascii="Arial" w:hAnsi="Arial" w:cs="Arial"/>
          <w:spacing w:val="40"/>
          <w:szCs w:val="24"/>
        </w:rPr>
        <w:t>Примечание</w:t>
      </w:r>
      <w:r w:rsidRPr="005B3647">
        <w:rPr>
          <w:rFonts w:ascii="Arial" w:hAnsi="Arial" w:cs="Arial"/>
          <w:szCs w:val="24"/>
        </w:rPr>
        <w:t xml:space="preserve"> – </w:t>
      </w:r>
      <w:r w:rsidR="00972766" w:rsidRPr="005B3647">
        <w:rPr>
          <w:rFonts w:ascii="Arial" w:hAnsi="Arial" w:cs="Arial"/>
          <w:szCs w:val="24"/>
        </w:rPr>
        <w:t>Температур</w:t>
      </w:r>
      <w:r w:rsidRPr="005B3647">
        <w:rPr>
          <w:rFonts w:ascii="Arial" w:hAnsi="Arial" w:cs="Arial"/>
          <w:szCs w:val="24"/>
        </w:rPr>
        <w:t>у</w:t>
      </w:r>
      <w:r w:rsidR="00972766" w:rsidRPr="005B3647">
        <w:rPr>
          <w:rFonts w:ascii="Arial" w:hAnsi="Arial" w:cs="Arial"/>
          <w:szCs w:val="24"/>
        </w:rPr>
        <w:t xml:space="preserve"> стержня измеря</w:t>
      </w:r>
      <w:r w:rsidRPr="005B3647">
        <w:rPr>
          <w:rFonts w:ascii="Arial" w:hAnsi="Arial" w:cs="Arial"/>
          <w:szCs w:val="24"/>
        </w:rPr>
        <w:t>ют</w:t>
      </w:r>
      <w:r w:rsidR="00972766" w:rsidRPr="005B3647">
        <w:rPr>
          <w:rFonts w:ascii="Arial" w:hAnsi="Arial" w:cs="Arial"/>
          <w:szCs w:val="24"/>
        </w:rPr>
        <w:t xml:space="preserve"> с помощью термопары, прикрепленной на расстоянии (20 ± 1) мм от нагретого конца стержня. Систематическое измерение температуры стержня перед каждым контактом с исследуемым образцом не требуется, поскольку кривая охлаждения (температура в зависимости от времени) нагреваемого конца стержня известна.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b) </w:t>
      </w:r>
      <w:r w:rsidRPr="005B3647">
        <w:rPr>
          <w:rFonts w:ascii="Arial" w:hAnsi="Arial" w:cs="Arial"/>
          <w:sz w:val="24"/>
          <w:szCs w:val="24"/>
        </w:rPr>
        <w:tab/>
      </w:r>
      <w:r w:rsidR="00E96FE1" w:rsidRPr="005B3647">
        <w:rPr>
          <w:rFonts w:ascii="Arial" w:hAnsi="Arial" w:cs="Arial"/>
          <w:sz w:val="24"/>
          <w:szCs w:val="24"/>
        </w:rPr>
        <w:t xml:space="preserve">Прижимают </w:t>
      </w:r>
      <w:r w:rsidRPr="005B3647">
        <w:rPr>
          <w:rFonts w:ascii="Arial" w:hAnsi="Arial" w:cs="Arial"/>
          <w:sz w:val="24"/>
          <w:szCs w:val="24"/>
        </w:rPr>
        <w:t xml:space="preserve">нагретую поверхность стержня </w:t>
      </w:r>
      <w:r w:rsidR="00C36C7B" w:rsidRPr="005B3647">
        <w:rPr>
          <w:rFonts w:ascii="Arial" w:hAnsi="Arial" w:cs="Arial"/>
          <w:bCs/>
          <w:sz w:val="24"/>
          <w:szCs w:val="24"/>
        </w:rPr>
        <w:t>(продольная ось вертикальна)</w:t>
      </w:r>
      <w:r w:rsidRPr="005B3647">
        <w:rPr>
          <w:rFonts w:ascii="Arial" w:hAnsi="Arial" w:cs="Arial"/>
          <w:sz w:val="24"/>
          <w:szCs w:val="24"/>
        </w:rPr>
        <w:t xml:space="preserve"> к поверхности испытуемого образца (сила контакта равна весу стержня) в течение не менее 5 с, затем </w:t>
      </w:r>
      <w:r w:rsidR="00C36C7B" w:rsidRPr="005B3647">
        <w:rPr>
          <w:rFonts w:ascii="Arial" w:hAnsi="Arial" w:cs="Arial"/>
          <w:sz w:val="24"/>
          <w:szCs w:val="24"/>
        </w:rPr>
        <w:t>удаляют стержень</w:t>
      </w:r>
      <w:r w:rsidRPr="005B3647">
        <w:rPr>
          <w:rFonts w:ascii="Arial" w:hAnsi="Arial" w:cs="Arial"/>
          <w:sz w:val="24"/>
          <w:szCs w:val="24"/>
        </w:rPr>
        <w:t xml:space="preserve">. Во время испытания </w:t>
      </w:r>
      <w:r w:rsidR="00F35856" w:rsidRPr="005B3647">
        <w:rPr>
          <w:rFonts w:ascii="Arial" w:hAnsi="Arial" w:cs="Arial"/>
          <w:sz w:val="24"/>
          <w:szCs w:val="24"/>
        </w:rPr>
        <w:t>записывают</w:t>
      </w:r>
      <w:r w:rsidRPr="005B3647">
        <w:rPr>
          <w:rFonts w:ascii="Arial" w:hAnsi="Arial" w:cs="Arial"/>
          <w:sz w:val="24"/>
          <w:szCs w:val="24"/>
        </w:rPr>
        <w:t xml:space="preserve">, </w:t>
      </w:r>
      <w:r w:rsidR="003D4D2B" w:rsidRPr="005B3647">
        <w:rPr>
          <w:rFonts w:ascii="Arial" w:hAnsi="Arial" w:cs="Arial"/>
          <w:sz w:val="24"/>
          <w:szCs w:val="24"/>
        </w:rPr>
        <w:t>происходит ли воспламенение или тление образца</w:t>
      </w:r>
      <w:r w:rsidRPr="005B3647">
        <w:rPr>
          <w:rFonts w:ascii="Arial" w:hAnsi="Arial" w:cs="Arial"/>
          <w:sz w:val="24"/>
          <w:szCs w:val="24"/>
        </w:rPr>
        <w:t>.</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c)</w:t>
      </w:r>
      <w:r w:rsidRPr="005B3647">
        <w:rPr>
          <w:rFonts w:ascii="Arial" w:hAnsi="Arial" w:cs="Arial"/>
          <w:sz w:val="24"/>
          <w:szCs w:val="24"/>
        </w:rPr>
        <w:tab/>
      </w:r>
      <w:r w:rsidR="00EF1FB6" w:rsidRPr="005B3647">
        <w:rPr>
          <w:rFonts w:ascii="Arial" w:hAnsi="Arial" w:cs="Arial"/>
          <w:sz w:val="24"/>
          <w:szCs w:val="24"/>
        </w:rPr>
        <w:t xml:space="preserve">Испытание проводят </w:t>
      </w:r>
      <w:r w:rsidRPr="005B3647">
        <w:rPr>
          <w:rFonts w:ascii="Arial" w:hAnsi="Arial" w:cs="Arial"/>
          <w:sz w:val="24"/>
          <w:szCs w:val="24"/>
        </w:rPr>
        <w:t>на всех наружных частях солнцезащитных очков, кроме любо</w:t>
      </w:r>
      <w:r w:rsidR="002D3F37" w:rsidRPr="005B3647">
        <w:rPr>
          <w:rFonts w:ascii="Arial" w:hAnsi="Arial" w:cs="Arial"/>
          <w:sz w:val="24"/>
          <w:szCs w:val="24"/>
        </w:rPr>
        <w:t>й</w:t>
      </w:r>
      <w:r w:rsidRPr="005B3647">
        <w:rPr>
          <w:rFonts w:ascii="Arial" w:hAnsi="Arial" w:cs="Arial"/>
          <w:sz w:val="24"/>
          <w:szCs w:val="24"/>
        </w:rPr>
        <w:t xml:space="preserve"> эластично</w:t>
      </w:r>
      <w:r w:rsidR="002D3F37" w:rsidRPr="005B3647">
        <w:rPr>
          <w:rFonts w:ascii="Arial" w:hAnsi="Arial" w:cs="Arial"/>
          <w:sz w:val="24"/>
          <w:szCs w:val="24"/>
        </w:rPr>
        <w:t>й</w:t>
      </w:r>
      <w:r w:rsidRPr="005B3647">
        <w:rPr>
          <w:rFonts w:ascii="Arial" w:hAnsi="Arial" w:cs="Arial"/>
          <w:sz w:val="24"/>
          <w:szCs w:val="24"/>
        </w:rPr>
        <w:t xml:space="preserve"> </w:t>
      </w:r>
      <w:proofErr w:type="spellStart"/>
      <w:r w:rsidR="002D3F37" w:rsidRPr="005B3647">
        <w:rPr>
          <w:rFonts w:ascii="Arial" w:hAnsi="Arial" w:cs="Arial"/>
          <w:sz w:val="24"/>
          <w:szCs w:val="24"/>
        </w:rPr>
        <w:t>наголовной</w:t>
      </w:r>
      <w:proofErr w:type="spellEnd"/>
      <w:r w:rsidR="002D3F37" w:rsidRPr="005B3647">
        <w:rPr>
          <w:rFonts w:ascii="Arial" w:hAnsi="Arial" w:cs="Arial"/>
          <w:sz w:val="24"/>
          <w:szCs w:val="24"/>
        </w:rPr>
        <w:t xml:space="preserve"> ленты</w:t>
      </w:r>
      <w:r w:rsidRPr="005B3647">
        <w:rPr>
          <w:rFonts w:ascii="Arial" w:hAnsi="Arial" w:cs="Arial"/>
          <w:sz w:val="24"/>
          <w:szCs w:val="24"/>
        </w:rPr>
        <w:t xml:space="preserve"> или текстильной окантовки.</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9.9.4</w:t>
      </w:r>
      <w:r w:rsidRPr="005B3647">
        <w:rPr>
          <w:rFonts w:ascii="Arial" w:hAnsi="Arial" w:cs="Arial"/>
          <w:b/>
          <w:sz w:val="24"/>
          <w:szCs w:val="24"/>
        </w:rPr>
        <w:tab/>
        <w:t>Протокол испытаний</w:t>
      </w:r>
    </w:p>
    <w:p w:rsidR="00972766" w:rsidRPr="005B3647" w:rsidRDefault="00DD0631" w:rsidP="00972766">
      <w:pPr>
        <w:spacing w:line="360" w:lineRule="auto"/>
        <w:ind w:firstLine="709"/>
        <w:jc w:val="both"/>
        <w:rPr>
          <w:rFonts w:ascii="Arial" w:hAnsi="Arial" w:cs="Arial"/>
          <w:sz w:val="24"/>
          <w:szCs w:val="24"/>
        </w:rPr>
      </w:pPr>
      <w:r w:rsidRPr="005B3647">
        <w:rPr>
          <w:rFonts w:ascii="Arial" w:hAnsi="Arial" w:cs="Arial"/>
          <w:sz w:val="24"/>
          <w:szCs w:val="24"/>
        </w:rPr>
        <w:t>В протоколе испытаний н</w:t>
      </w:r>
      <w:r w:rsidR="00972766" w:rsidRPr="005B3647">
        <w:rPr>
          <w:rFonts w:ascii="Arial" w:hAnsi="Arial" w:cs="Arial"/>
          <w:sz w:val="24"/>
          <w:szCs w:val="24"/>
        </w:rPr>
        <w:t>еобходимо указать</w:t>
      </w:r>
      <w:r w:rsidRPr="005B3647">
        <w:rPr>
          <w:rFonts w:ascii="Arial" w:hAnsi="Arial" w:cs="Arial"/>
          <w:sz w:val="24"/>
          <w:szCs w:val="24"/>
        </w:rPr>
        <w:t xml:space="preserve"> информацию</w:t>
      </w:r>
      <w:r w:rsidR="00972766" w:rsidRPr="005B3647">
        <w:rPr>
          <w:rFonts w:ascii="Arial" w:hAnsi="Arial" w:cs="Arial"/>
          <w:sz w:val="24"/>
          <w:szCs w:val="24"/>
        </w:rPr>
        <w:t xml:space="preserve"> о воспламенении или остаточном тлении образца.</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9.9.5</w:t>
      </w:r>
      <w:r w:rsidRPr="005B3647">
        <w:rPr>
          <w:rFonts w:ascii="Arial" w:hAnsi="Arial" w:cs="Arial"/>
          <w:b/>
          <w:sz w:val="24"/>
          <w:szCs w:val="24"/>
        </w:rPr>
        <w:tab/>
        <w:t>Неопределенность измерений</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Этот метод испытаний не требует количественных измерений, которые должны быть представлены. Следовательно, оценка неопределенности измерения не требуется.</w:t>
      </w:r>
    </w:p>
    <w:p w:rsidR="002D3F37" w:rsidRPr="005B3647" w:rsidRDefault="002D3F37" w:rsidP="00972766">
      <w:pPr>
        <w:spacing w:line="360" w:lineRule="auto"/>
        <w:ind w:firstLine="709"/>
        <w:jc w:val="both"/>
        <w:rPr>
          <w:rFonts w:ascii="Arial" w:hAnsi="Arial" w:cs="Arial"/>
          <w:b/>
          <w:sz w:val="28"/>
          <w:szCs w:val="24"/>
        </w:rPr>
      </w:pPr>
    </w:p>
    <w:p w:rsidR="00972766" w:rsidRPr="005B3647" w:rsidRDefault="00972766" w:rsidP="00F92FCD">
      <w:pPr>
        <w:spacing w:line="360" w:lineRule="auto"/>
        <w:ind w:firstLine="709"/>
        <w:jc w:val="both"/>
        <w:outlineLvl w:val="1"/>
        <w:rPr>
          <w:rFonts w:ascii="Arial" w:hAnsi="Arial" w:cs="Arial"/>
          <w:b/>
          <w:sz w:val="28"/>
          <w:szCs w:val="24"/>
        </w:rPr>
      </w:pPr>
      <w:bookmarkStart w:id="38" w:name="_Toc33632823"/>
      <w:r w:rsidRPr="005B3647">
        <w:rPr>
          <w:rFonts w:ascii="Arial" w:hAnsi="Arial" w:cs="Arial"/>
          <w:b/>
          <w:sz w:val="28"/>
          <w:szCs w:val="24"/>
        </w:rPr>
        <w:t xml:space="preserve">9.10 </w:t>
      </w:r>
      <w:r w:rsidR="00915CF7" w:rsidRPr="005B3647">
        <w:rPr>
          <w:rFonts w:ascii="Arial" w:hAnsi="Arial" w:cs="Arial"/>
          <w:b/>
          <w:sz w:val="28"/>
          <w:szCs w:val="24"/>
        </w:rPr>
        <w:t>Испытание</w:t>
      </w:r>
      <w:r w:rsidRPr="005B3647">
        <w:rPr>
          <w:rFonts w:ascii="Arial" w:hAnsi="Arial" w:cs="Arial"/>
          <w:b/>
          <w:sz w:val="28"/>
          <w:szCs w:val="24"/>
        </w:rPr>
        <w:t xml:space="preserve"> на устойчивость к поту оправы солнцезащитных очков</w:t>
      </w:r>
      <w:bookmarkEnd w:id="38"/>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9.10.1</w:t>
      </w:r>
      <w:r w:rsidRPr="005B3647">
        <w:rPr>
          <w:rFonts w:ascii="Arial" w:hAnsi="Arial" w:cs="Arial"/>
          <w:b/>
          <w:sz w:val="24"/>
          <w:szCs w:val="24"/>
        </w:rPr>
        <w:tab/>
        <w:t>Принцип</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Целые солнцезащитные очки подвергают воздействию искусственного пота, затем проверяют на наличие дефектов.</w:t>
      </w:r>
    </w:p>
    <w:p w:rsidR="00972766" w:rsidRPr="005B3647" w:rsidRDefault="00972766" w:rsidP="00972766">
      <w:pPr>
        <w:spacing w:line="360" w:lineRule="auto"/>
        <w:ind w:firstLine="709"/>
        <w:jc w:val="both"/>
        <w:rPr>
          <w:rFonts w:ascii="Arial" w:hAnsi="Arial" w:cs="Arial"/>
          <w:b/>
          <w:sz w:val="24"/>
          <w:szCs w:val="24"/>
        </w:rPr>
      </w:pPr>
      <w:r w:rsidRPr="005B3647">
        <w:rPr>
          <w:rFonts w:ascii="Arial" w:hAnsi="Arial" w:cs="Arial"/>
          <w:b/>
          <w:sz w:val="24"/>
          <w:szCs w:val="24"/>
        </w:rPr>
        <w:t>9.10.2</w:t>
      </w:r>
      <w:r w:rsidRPr="005B3647">
        <w:rPr>
          <w:rFonts w:ascii="Arial" w:hAnsi="Arial" w:cs="Arial"/>
          <w:b/>
          <w:sz w:val="24"/>
          <w:szCs w:val="24"/>
        </w:rPr>
        <w:tab/>
        <w:t>Оборудование и реактивы</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9.10.2.1 Климатическая камера, способная обеспечить температуру испытания (55 ± 5) °C.</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9.10.2.2 Контейнер из стекла или инертного пластика с минимальными размерами 200 мм в поперечном сечении и высотой 90 мм, который можно закрывать.</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9.10.2.3 Колба мерная, 1 </w:t>
      </w:r>
      <w:r w:rsidR="00126EEB" w:rsidRPr="005B3647">
        <w:rPr>
          <w:rFonts w:ascii="Arial" w:hAnsi="Arial" w:cs="Arial"/>
          <w:sz w:val="24"/>
          <w:szCs w:val="24"/>
        </w:rPr>
        <w:t>дм</w:t>
      </w:r>
      <w:r w:rsidR="00126EEB" w:rsidRPr="005B3647">
        <w:rPr>
          <w:rFonts w:ascii="Arial" w:hAnsi="Arial" w:cs="Arial"/>
          <w:sz w:val="24"/>
          <w:szCs w:val="24"/>
          <w:vertAlign w:val="superscript"/>
        </w:rPr>
        <w:t>3</w:t>
      </w:r>
      <w:r w:rsidRPr="005B3647">
        <w:rPr>
          <w:rFonts w:ascii="Arial" w:hAnsi="Arial" w:cs="Arial"/>
          <w:sz w:val="24"/>
          <w:szCs w:val="24"/>
        </w:rPr>
        <w:t>, откалиброванная по классу</w:t>
      </w:r>
      <w:proofErr w:type="gramStart"/>
      <w:r w:rsidRPr="005B3647">
        <w:rPr>
          <w:rFonts w:ascii="Arial" w:hAnsi="Arial" w:cs="Arial"/>
          <w:sz w:val="24"/>
          <w:szCs w:val="24"/>
        </w:rPr>
        <w:t xml:space="preserve"> А</w:t>
      </w:r>
      <w:proofErr w:type="gramEnd"/>
      <w:r w:rsidRPr="005B3647">
        <w:rPr>
          <w:rFonts w:ascii="Arial" w:hAnsi="Arial" w:cs="Arial"/>
          <w:sz w:val="24"/>
          <w:szCs w:val="24"/>
        </w:rPr>
        <w:t xml:space="preserve"> ISO 1042:1998</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9.10.2.4 Вода, соо</w:t>
      </w:r>
      <w:r w:rsidR="001B7C59" w:rsidRPr="005B3647">
        <w:rPr>
          <w:rFonts w:ascii="Arial" w:hAnsi="Arial" w:cs="Arial"/>
          <w:sz w:val="24"/>
          <w:szCs w:val="24"/>
        </w:rPr>
        <w:t>тветствующая 3 классу ISO 3696:</w:t>
      </w:r>
      <w:r w:rsidRPr="005B3647">
        <w:rPr>
          <w:rFonts w:ascii="Arial" w:hAnsi="Arial" w:cs="Arial"/>
          <w:sz w:val="24"/>
          <w:szCs w:val="24"/>
        </w:rPr>
        <w:t>1987.</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lastRenderedPageBreak/>
        <w:t>9.10.2.5 Искусственный потовый раствор, содержащий:</w:t>
      </w:r>
    </w:p>
    <w:p w:rsidR="00972766" w:rsidRPr="005B3647" w:rsidRDefault="00972766"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a)</w:t>
      </w:r>
      <w:r w:rsidRPr="005B3647">
        <w:rPr>
          <w:rFonts w:ascii="Arial" w:hAnsi="Arial" w:cs="Arial"/>
          <w:sz w:val="24"/>
          <w:szCs w:val="24"/>
        </w:rPr>
        <w:tab/>
        <w:t>молочная кисл</w:t>
      </w:r>
      <w:r w:rsidR="001B7C59" w:rsidRPr="005B3647">
        <w:rPr>
          <w:rFonts w:ascii="Arial" w:hAnsi="Arial" w:cs="Arial"/>
          <w:sz w:val="24"/>
          <w:szCs w:val="24"/>
        </w:rPr>
        <w:t>ота, ρ = 1,21 г</w:t>
      </w:r>
      <w:r w:rsidRPr="005B3647">
        <w:rPr>
          <w:rFonts w:ascii="Arial" w:hAnsi="Arial" w:cs="Arial"/>
          <w:sz w:val="24"/>
          <w:szCs w:val="24"/>
        </w:rPr>
        <w:t>/</w:t>
      </w:r>
      <w:r w:rsidR="00576DB5" w:rsidRPr="005B3647">
        <w:rPr>
          <w:rFonts w:ascii="Arial" w:hAnsi="Arial" w:cs="Arial"/>
          <w:sz w:val="24"/>
          <w:szCs w:val="24"/>
        </w:rPr>
        <w:t>см</w:t>
      </w:r>
      <w:r w:rsidR="00576DB5" w:rsidRPr="005B3647">
        <w:rPr>
          <w:rFonts w:ascii="Arial" w:hAnsi="Arial" w:cs="Arial"/>
          <w:sz w:val="24"/>
          <w:szCs w:val="24"/>
          <w:vertAlign w:val="superscript"/>
        </w:rPr>
        <w:t>3</w:t>
      </w:r>
      <w:r w:rsidRPr="005B3647">
        <w:rPr>
          <w:rFonts w:ascii="Arial" w:hAnsi="Arial" w:cs="Arial"/>
          <w:sz w:val="24"/>
          <w:szCs w:val="24"/>
        </w:rPr>
        <w:t>, чистота &gt; 85</w:t>
      </w:r>
      <w:r w:rsidR="008B667E" w:rsidRPr="005B3647">
        <w:rPr>
          <w:rFonts w:ascii="Arial" w:hAnsi="Arial" w:cs="Arial"/>
          <w:sz w:val="24"/>
          <w:szCs w:val="24"/>
        </w:rPr>
        <w:t xml:space="preserve"> </w:t>
      </w:r>
      <w:r w:rsidRPr="005B3647">
        <w:rPr>
          <w:rFonts w:ascii="Arial" w:hAnsi="Arial" w:cs="Arial"/>
          <w:sz w:val="24"/>
          <w:szCs w:val="24"/>
        </w:rPr>
        <w:t>%;</w:t>
      </w:r>
    </w:p>
    <w:p w:rsidR="00972766" w:rsidRPr="005B3647" w:rsidRDefault="00972766"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b)</w:t>
      </w:r>
      <w:r w:rsidRPr="005B3647">
        <w:rPr>
          <w:rFonts w:ascii="Arial" w:hAnsi="Arial" w:cs="Arial"/>
          <w:sz w:val="24"/>
          <w:szCs w:val="24"/>
        </w:rPr>
        <w:tab/>
        <w:t>хлорид натрия (чистота аналитического реагента ≥ 99</w:t>
      </w:r>
      <w:r w:rsidR="008B667E" w:rsidRPr="005B3647">
        <w:rPr>
          <w:rFonts w:ascii="Arial" w:hAnsi="Arial" w:cs="Arial"/>
          <w:sz w:val="24"/>
          <w:szCs w:val="24"/>
        </w:rPr>
        <w:t xml:space="preserve"> </w:t>
      </w:r>
      <w:r w:rsidRPr="005B3647">
        <w:rPr>
          <w:rFonts w:ascii="Arial" w:hAnsi="Arial" w:cs="Arial"/>
          <w:sz w:val="24"/>
          <w:szCs w:val="24"/>
        </w:rPr>
        <w:t>%).</w:t>
      </w:r>
    </w:p>
    <w:p w:rsidR="00972766" w:rsidRPr="005B3647" w:rsidRDefault="00972766"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Примеси:</w:t>
      </w:r>
    </w:p>
    <w:p w:rsidR="00972766" w:rsidRPr="005B3647" w:rsidRDefault="00576DB5"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 xml:space="preserve">- </w:t>
      </w:r>
      <w:r w:rsidR="008B667E" w:rsidRPr="005B3647">
        <w:rPr>
          <w:rFonts w:ascii="Arial" w:hAnsi="Arial" w:cs="Arial"/>
          <w:sz w:val="24"/>
          <w:szCs w:val="24"/>
        </w:rPr>
        <w:t>с</w:t>
      </w:r>
      <w:r w:rsidR="00972766" w:rsidRPr="005B3647">
        <w:rPr>
          <w:rFonts w:ascii="Arial" w:hAnsi="Arial" w:cs="Arial"/>
          <w:sz w:val="24"/>
          <w:szCs w:val="24"/>
        </w:rPr>
        <w:t>винец: ≤ 0,001 0 %</w:t>
      </w:r>
    </w:p>
    <w:p w:rsidR="00972766" w:rsidRPr="005B3647" w:rsidRDefault="00576DB5"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 xml:space="preserve">- </w:t>
      </w:r>
      <w:r w:rsidR="008B667E" w:rsidRPr="005B3647">
        <w:rPr>
          <w:rFonts w:ascii="Arial" w:hAnsi="Arial" w:cs="Arial"/>
          <w:sz w:val="24"/>
          <w:szCs w:val="24"/>
        </w:rPr>
        <w:t>ж</w:t>
      </w:r>
      <w:r w:rsidR="00972766" w:rsidRPr="005B3647">
        <w:rPr>
          <w:rFonts w:ascii="Arial" w:hAnsi="Arial" w:cs="Arial"/>
          <w:sz w:val="24"/>
          <w:szCs w:val="24"/>
        </w:rPr>
        <w:t>елезо: ≤ 0,001 0 %</w:t>
      </w:r>
    </w:p>
    <w:p w:rsidR="00972766" w:rsidRPr="005B3647" w:rsidRDefault="00576DB5"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w:t>
      </w:r>
      <w:r w:rsidR="00972766" w:rsidRPr="005B3647">
        <w:rPr>
          <w:rFonts w:ascii="Arial" w:hAnsi="Arial" w:cs="Arial"/>
          <w:sz w:val="24"/>
          <w:szCs w:val="24"/>
        </w:rPr>
        <w:t xml:space="preserve"> </w:t>
      </w:r>
      <w:r w:rsidR="008B667E" w:rsidRPr="005B3647">
        <w:rPr>
          <w:rFonts w:ascii="Arial" w:hAnsi="Arial" w:cs="Arial"/>
          <w:sz w:val="24"/>
          <w:szCs w:val="24"/>
        </w:rPr>
        <w:t>б</w:t>
      </w:r>
      <w:r w:rsidR="00972766" w:rsidRPr="005B3647">
        <w:rPr>
          <w:rFonts w:ascii="Arial" w:hAnsi="Arial" w:cs="Arial"/>
          <w:sz w:val="24"/>
          <w:szCs w:val="24"/>
        </w:rPr>
        <w:t>ром: ≤ 0,020 0 %</w:t>
      </w:r>
    </w:p>
    <w:p w:rsidR="00972766" w:rsidRPr="005B3647" w:rsidRDefault="00576DB5"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w:t>
      </w:r>
      <w:r w:rsidR="00972766" w:rsidRPr="005B3647">
        <w:rPr>
          <w:rFonts w:ascii="Arial" w:hAnsi="Arial" w:cs="Arial"/>
          <w:sz w:val="24"/>
          <w:szCs w:val="24"/>
        </w:rPr>
        <w:t xml:space="preserve"> </w:t>
      </w:r>
      <w:r w:rsidR="008B667E" w:rsidRPr="005B3647">
        <w:rPr>
          <w:rFonts w:ascii="Arial" w:hAnsi="Arial" w:cs="Arial"/>
          <w:sz w:val="24"/>
          <w:szCs w:val="24"/>
        </w:rPr>
        <w:t>й</w:t>
      </w:r>
      <w:r w:rsidR="00972766" w:rsidRPr="005B3647">
        <w:rPr>
          <w:rFonts w:ascii="Arial" w:hAnsi="Arial" w:cs="Arial"/>
          <w:sz w:val="24"/>
          <w:szCs w:val="24"/>
        </w:rPr>
        <w:t>од: ≤ 0,010 0 %;</w:t>
      </w:r>
    </w:p>
    <w:p w:rsidR="00972766" w:rsidRPr="005B3647" w:rsidRDefault="00972766" w:rsidP="00485175">
      <w:pPr>
        <w:tabs>
          <w:tab w:val="left" w:pos="1134"/>
        </w:tabs>
        <w:spacing w:line="360" w:lineRule="auto"/>
        <w:ind w:firstLine="709"/>
        <w:jc w:val="both"/>
        <w:rPr>
          <w:rFonts w:ascii="Arial" w:hAnsi="Arial" w:cs="Arial"/>
          <w:sz w:val="24"/>
          <w:szCs w:val="24"/>
        </w:rPr>
      </w:pPr>
      <w:r w:rsidRPr="005B3647">
        <w:rPr>
          <w:rFonts w:ascii="Arial" w:hAnsi="Arial" w:cs="Arial"/>
          <w:sz w:val="24"/>
          <w:szCs w:val="24"/>
        </w:rPr>
        <w:t>c)</w:t>
      </w:r>
      <w:r w:rsidRPr="005B3647">
        <w:rPr>
          <w:rFonts w:ascii="Arial" w:hAnsi="Arial" w:cs="Arial"/>
          <w:sz w:val="24"/>
          <w:szCs w:val="24"/>
        </w:rPr>
        <w:tab/>
        <w:t>вода, соответствующая 3 классу ISO 3696:1987.</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Используя подходящие емкости, </w:t>
      </w:r>
      <w:r w:rsidR="00343CDA" w:rsidRPr="005B3647">
        <w:rPr>
          <w:rFonts w:ascii="Arial" w:hAnsi="Arial" w:cs="Arial"/>
          <w:sz w:val="24"/>
          <w:szCs w:val="24"/>
        </w:rPr>
        <w:t xml:space="preserve">взвешивают </w:t>
      </w:r>
      <w:r w:rsidR="00317E96" w:rsidRPr="005B3647">
        <w:rPr>
          <w:rFonts w:ascii="Arial" w:hAnsi="Arial" w:cs="Arial"/>
          <w:sz w:val="24"/>
          <w:szCs w:val="24"/>
        </w:rPr>
        <w:t xml:space="preserve">такое </w:t>
      </w:r>
      <w:r w:rsidRPr="005B3647">
        <w:rPr>
          <w:rFonts w:ascii="Arial" w:hAnsi="Arial" w:cs="Arial"/>
          <w:sz w:val="24"/>
          <w:szCs w:val="24"/>
        </w:rPr>
        <w:t>количество раствора молочной кислоты, чтобы в нем было (50 ± 0,1) г молочной кислоты (</w:t>
      </w:r>
      <w:r w:rsidR="003F49FF" w:rsidRPr="005B3647">
        <w:rPr>
          <w:rFonts w:ascii="Arial" w:hAnsi="Arial" w:cs="Arial"/>
          <w:sz w:val="24"/>
          <w:szCs w:val="24"/>
        </w:rPr>
        <w:t xml:space="preserve">см. </w:t>
      </w:r>
      <w:r w:rsidRPr="005B3647">
        <w:rPr>
          <w:rFonts w:ascii="Arial" w:hAnsi="Arial" w:cs="Arial"/>
          <w:sz w:val="24"/>
          <w:szCs w:val="24"/>
        </w:rPr>
        <w:t>9.10.2.5 а))</w:t>
      </w:r>
      <w:r w:rsidR="00DE321E" w:rsidRPr="005B3647">
        <w:rPr>
          <w:rFonts w:ascii="Arial" w:hAnsi="Arial" w:cs="Arial"/>
          <w:sz w:val="24"/>
          <w:szCs w:val="24"/>
        </w:rPr>
        <w:t>,</w:t>
      </w:r>
      <w:r w:rsidRPr="005B3647">
        <w:rPr>
          <w:rFonts w:ascii="Arial" w:hAnsi="Arial" w:cs="Arial"/>
          <w:sz w:val="24"/>
          <w:szCs w:val="24"/>
        </w:rPr>
        <w:t xml:space="preserve"> и (100 ± 0,1) г хлорида натрия (</w:t>
      </w:r>
      <w:r w:rsidR="003F49FF" w:rsidRPr="005B3647">
        <w:rPr>
          <w:rFonts w:ascii="Arial" w:hAnsi="Arial" w:cs="Arial"/>
          <w:sz w:val="24"/>
          <w:szCs w:val="24"/>
        </w:rPr>
        <w:t xml:space="preserve">см. </w:t>
      </w:r>
      <w:r w:rsidRPr="005B3647">
        <w:rPr>
          <w:rFonts w:ascii="Arial" w:hAnsi="Arial" w:cs="Arial"/>
          <w:sz w:val="24"/>
          <w:szCs w:val="24"/>
        </w:rPr>
        <w:t xml:space="preserve">9.10.2.5 б)) и </w:t>
      </w:r>
      <w:r w:rsidR="00DE321E" w:rsidRPr="005B3647">
        <w:rPr>
          <w:rFonts w:ascii="Arial" w:hAnsi="Arial" w:cs="Arial"/>
          <w:sz w:val="24"/>
          <w:szCs w:val="24"/>
        </w:rPr>
        <w:t xml:space="preserve">растворяют </w:t>
      </w:r>
      <w:r w:rsidRPr="005B3647">
        <w:rPr>
          <w:rFonts w:ascii="Arial" w:hAnsi="Arial" w:cs="Arial"/>
          <w:sz w:val="24"/>
          <w:szCs w:val="24"/>
        </w:rPr>
        <w:t xml:space="preserve">в 900 </w:t>
      </w:r>
      <w:r w:rsidR="00343CDA" w:rsidRPr="005B3647">
        <w:rPr>
          <w:rFonts w:ascii="Arial" w:hAnsi="Arial" w:cs="Arial"/>
          <w:sz w:val="24"/>
          <w:szCs w:val="24"/>
        </w:rPr>
        <w:t>см</w:t>
      </w:r>
      <w:r w:rsidR="00343CDA" w:rsidRPr="005B3647">
        <w:rPr>
          <w:rFonts w:ascii="Arial" w:hAnsi="Arial" w:cs="Arial"/>
          <w:sz w:val="24"/>
          <w:szCs w:val="24"/>
          <w:vertAlign w:val="superscript"/>
        </w:rPr>
        <w:t>3</w:t>
      </w:r>
      <w:r w:rsidRPr="005B3647">
        <w:rPr>
          <w:rFonts w:ascii="Arial" w:hAnsi="Arial" w:cs="Arial"/>
          <w:sz w:val="24"/>
          <w:szCs w:val="24"/>
        </w:rPr>
        <w:t xml:space="preserve"> воды (</w:t>
      </w:r>
      <w:r w:rsidR="003F49FF" w:rsidRPr="005B3647">
        <w:rPr>
          <w:rFonts w:ascii="Arial" w:hAnsi="Arial" w:cs="Arial"/>
          <w:sz w:val="24"/>
          <w:szCs w:val="24"/>
        </w:rPr>
        <w:t xml:space="preserve">см. </w:t>
      </w:r>
      <w:r w:rsidRPr="005B3647">
        <w:rPr>
          <w:rFonts w:ascii="Arial" w:hAnsi="Arial" w:cs="Arial"/>
          <w:sz w:val="24"/>
          <w:szCs w:val="24"/>
        </w:rPr>
        <w:t>9.10.2.4). Используя мерную колбу (</w:t>
      </w:r>
      <w:r w:rsidR="003F49FF" w:rsidRPr="005B3647">
        <w:rPr>
          <w:rFonts w:ascii="Arial" w:hAnsi="Arial" w:cs="Arial"/>
          <w:sz w:val="24"/>
          <w:szCs w:val="24"/>
        </w:rPr>
        <w:t xml:space="preserve">см. </w:t>
      </w:r>
      <w:r w:rsidRPr="005B3647">
        <w:rPr>
          <w:rFonts w:ascii="Arial" w:hAnsi="Arial" w:cs="Arial"/>
          <w:sz w:val="24"/>
          <w:szCs w:val="24"/>
        </w:rPr>
        <w:t xml:space="preserve">9.10.2.3), </w:t>
      </w:r>
      <w:r w:rsidR="00DE321E" w:rsidRPr="005B3647">
        <w:rPr>
          <w:rFonts w:ascii="Arial" w:hAnsi="Arial" w:cs="Arial"/>
          <w:sz w:val="24"/>
          <w:szCs w:val="24"/>
        </w:rPr>
        <w:t xml:space="preserve">доливают </w:t>
      </w:r>
      <w:r w:rsidRPr="005B3647">
        <w:rPr>
          <w:rFonts w:ascii="Arial" w:hAnsi="Arial" w:cs="Arial"/>
          <w:sz w:val="24"/>
          <w:szCs w:val="24"/>
        </w:rPr>
        <w:t xml:space="preserve">водой до 1 </w:t>
      </w:r>
      <w:r w:rsidR="00343CDA" w:rsidRPr="005B3647">
        <w:rPr>
          <w:rFonts w:ascii="Arial" w:hAnsi="Arial" w:cs="Arial"/>
          <w:sz w:val="24"/>
          <w:szCs w:val="24"/>
        </w:rPr>
        <w:t>дм</w:t>
      </w:r>
      <w:r w:rsidR="00343CDA" w:rsidRPr="005B3647">
        <w:rPr>
          <w:rFonts w:ascii="Arial" w:hAnsi="Arial" w:cs="Arial"/>
          <w:sz w:val="24"/>
          <w:szCs w:val="24"/>
          <w:vertAlign w:val="superscript"/>
        </w:rPr>
        <w:t>3</w:t>
      </w:r>
      <w:r w:rsidRPr="005B3647">
        <w:rPr>
          <w:rFonts w:ascii="Arial" w:hAnsi="Arial" w:cs="Arial"/>
          <w:sz w:val="24"/>
          <w:szCs w:val="24"/>
        </w:rPr>
        <w:t>.</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9.10.2.6 Подставки для оправы солнцезащитных очков из стекла или инертного пластика, </w:t>
      </w:r>
      <w:r w:rsidR="008870C8" w:rsidRPr="005B3647">
        <w:rPr>
          <w:rFonts w:ascii="Arial" w:hAnsi="Arial" w:cs="Arial"/>
          <w:sz w:val="24"/>
          <w:szCs w:val="24"/>
        </w:rPr>
        <w:t xml:space="preserve">установленные </w:t>
      </w:r>
      <w:r w:rsidRPr="005B3647">
        <w:rPr>
          <w:rFonts w:ascii="Arial" w:hAnsi="Arial" w:cs="Arial"/>
          <w:sz w:val="24"/>
          <w:szCs w:val="24"/>
        </w:rPr>
        <w:t>в контейнере так, чтобы солнцезащитные очки могли удерживаться над раствором искусственного пота. Подставки могут быть рассчитаны на то, чтобы удерживать несколько образцов солнцезащитных очков друг над другом или рядом друг с другом, но без соприкосновения друг с другом.</w:t>
      </w:r>
    </w:p>
    <w:p w:rsidR="00972766" w:rsidRPr="005B3647" w:rsidRDefault="00972766" w:rsidP="00735241">
      <w:pPr>
        <w:widowControl/>
        <w:suppressAutoHyphens w:val="0"/>
        <w:autoSpaceDE/>
        <w:ind w:firstLine="709"/>
        <w:rPr>
          <w:rFonts w:ascii="Arial" w:hAnsi="Arial" w:cs="Arial"/>
          <w:b/>
          <w:sz w:val="24"/>
          <w:szCs w:val="24"/>
        </w:rPr>
      </w:pPr>
      <w:r w:rsidRPr="005B3647">
        <w:rPr>
          <w:rFonts w:ascii="Arial" w:hAnsi="Arial" w:cs="Arial"/>
          <w:b/>
          <w:sz w:val="24"/>
          <w:szCs w:val="24"/>
        </w:rPr>
        <w:t>9.10.3</w:t>
      </w:r>
      <w:r w:rsidRPr="005B3647">
        <w:rPr>
          <w:rFonts w:ascii="Arial" w:hAnsi="Arial" w:cs="Arial"/>
          <w:b/>
          <w:sz w:val="24"/>
          <w:szCs w:val="24"/>
        </w:rPr>
        <w:tab/>
        <w:t>Процедура</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9.10.3.1</w:t>
      </w:r>
      <w:proofErr w:type="gramStart"/>
      <w:r w:rsidRPr="005B3647">
        <w:rPr>
          <w:rFonts w:ascii="Arial" w:hAnsi="Arial" w:cs="Arial"/>
          <w:sz w:val="24"/>
          <w:szCs w:val="24"/>
        </w:rPr>
        <w:t xml:space="preserve"> </w:t>
      </w:r>
      <w:r w:rsidR="00DA586A" w:rsidRPr="005B3647">
        <w:rPr>
          <w:rFonts w:ascii="Arial" w:hAnsi="Arial" w:cs="Arial"/>
          <w:sz w:val="24"/>
          <w:szCs w:val="24"/>
        </w:rPr>
        <w:t>З</w:t>
      </w:r>
      <w:proofErr w:type="gramEnd"/>
      <w:r w:rsidR="00DA586A" w:rsidRPr="005B3647">
        <w:rPr>
          <w:rFonts w:ascii="Arial" w:hAnsi="Arial" w:cs="Arial"/>
          <w:sz w:val="24"/>
          <w:szCs w:val="24"/>
        </w:rPr>
        <w:t xml:space="preserve">аливают </w:t>
      </w:r>
      <w:r w:rsidRPr="005B3647">
        <w:rPr>
          <w:rFonts w:ascii="Arial" w:hAnsi="Arial" w:cs="Arial"/>
          <w:sz w:val="24"/>
          <w:szCs w:val="24"/>
        </w:rPr>
        <w:t>основание контейнера (</w:t>
      </w:r>
      <w:r w:rsidR="00DA586A" w:rsidRPr="005B3647">
        <w:rPr>
          <w:rFonts w:ascii="Arial" w:hAnsi="Arial" w:cs="Arial"/>
          <w:sz w:val="24"/>
          <w:szCs w:val="24"/>
        </w:rPr>
        <w:t xml:space="preserve">см. </w:t>
      </w:r>
      <w:r w:rsidRPr="005B3647">
        <w:rPr>
          <w:rFonts w:ascii="Arial" w:hAnsi="Arial" w:cs="Arial"/>
          <w:sz w:val="24"/>
          <w:szCs w:val="24"/>
        </w:rPr>
        <w:t>9.10.2.2) раствором искусственного пота (</w:t>
      </w:r>
      <w:r w:rsidR="00DA586A" w:rsidRPr="005B3647">
        <w:rPr>
          <w:rFonts w:ascii="Arial" w:hAnsi="Arial" w:cs="Arial"/>
          <w:sz w:val="24"/>
          <w:szCs w:val="24"/>
        </w:rPr>
        <w:t xml:space="preserve">см. </w:t>
      </w:r>
      <w:r w:rsidRPr="005B3647">
        <w:rPr>
          <w:rFonts w:ascii="Arial" w:hAnsi="Arial" w:cs="Arial"/>
          <w:sz w:val="24"/>
          <w:szCs w:val="24"/>
        </w:rPr>
        <w:t>9.10.2.5) до минимальной глубины 10 мм</w:t>
      </w:r>
      <w:r w:rsidR="00DA586A" w:rsidRPr="005B3647">
        <w:rPr>
          <w:rFonts w:ascii="Arial" w:hAnsi="Arial" w:cs="Arial"/>
          <w:sz w:val="24"/>
          <w:szCs w:val="24"/>
        </w:rPr>
        <w:t xml:space="preserve"> так</w:t>
      </w:r>
      <w:r w:rsidRPr="005B3647">
        <w:rPr>
          <w:rFonts w:ascii="Arial" w:hAnsi="Arial" w:cs="Arial"/>
          <w:sz w:val="24"/>
          <w:szCs w:val="24"/>
        </w:rPr>
        <w:t>, чтобы самая нижняя часть оправы (самая нижняя, если она сложена) находилась над раствором на расстоянии не менее 12 мм.</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Поме</w:t>
      </w:r>
      <w:r w:rsidR="006E3CDB" w:rsidRPr="005B3647">
        <w:rPr>
          <w:rFonts w:ascii="Arial" w:hAnsi="Arial" w:cs="Arial"/>
          <w:sz w:val="24"/>
          <w:szCs w:val="24"/>
        </w:rPr>
        <w:t>щают</w:t>
      </w:r>
      <w:r w:rsidRPr="005B3647">
        <w:rPr>
          <w:rFonts w:ascii="Arial" w:hAnsi="Arial" w:cs="Arial"/>
          <w:sz w:val="24"/>
          <w:szCs w:val="24"/>
        </w:rPr>
        <w:t xml:space="preserve"> солнцезащитные очки в комплекте со светофильтрами на опоры </w:t>
      </w:r>
      <w:r w:rsidR="006E3CDB" w:rsidRPr="005B3647">
        <w:rPr>
          <w:rFonts w:ascii="Arial" w:hAnsi="Arial" w:cs="Arial"/>
          <w:sz w:val="24"/>
          <w:szCs w:val="24"/>
        </w:rPr>
        <w:t xml:space="preserve">               </w:t>
      </w:r>
      <w:r w:rsidRPr="005B3647">
        <w:rPr>
          <w:rFonts w:ascii="Arial" w:hAnsi="Arial" w:cs="Arial"/>
          <w:sz w:val="24"/>
          <w:szCs w:val="24"/>
        </w:rPr>
        <w:t>(</w:t>
      </w:r>
      <w:r w:rsidR="00DA586A" w:rsidRPr="005B3647">
        <w:rPr>
          <w:rFonts w:ascii="Arial" w:hAnsi="Arial" w:cs="Arial"/>
          <w:sz w:val="24"/>
          <w:szCs w:val="24"/>
        </w:rPr>
        <w:t xml:space="preserve">см. </w:t>
      </w:r>
      <w:r w:rsidRPr="005B3647">
        <w:rPr>
          <w:rFonts w:ascii="Arial" w:hAnsi="Arial" w:cs="Arial"/>
          <w:sz w:val="24"/>
          <w:szCs w:val="24"/>
        </w:rPr>
        <w:t xml:space="preserve">9.10.2.6) так, чтобы </w:t>
      </w:r>
      <w:r w:rsidR="00BE66EB" w:rsidRPr="005B3647">
        <w:rPr>
          <w:rFonts w:ascii="Arial" w:hAnsi="Arial" w:cs="Arial"/>
          <w:sz w:val="24"/>
          <w:szCs w:val="24"/>
        </w:rPr>
        <w:t>заушники</w:t>
      </w:r>
      <w:r w:rsidRPr="005B3647">
        <w:rPr>
          <w:rFonts w:ascii="Arial" w:hAnsi="Arial" w:cs="Arial"/>
          <w:sz w:val="24"/>
          <w:szCs w:val="24"/>
        </w:rPr>
        <w:t xml:space="preserve"> были максимально </w:t>
      </w:r>
      <w:r w:rsidR="00BE66EB" w:rsidRPr="005B3647">
        <w:rPr>
          <w:rFonts w:ascii="Arial" w:hAnsi="Arial" w:cs="Arial"/>
          <w:sz w:val="24"/>
          <w:szCs w:val="24"/>
        </w:rPr>
        <w:t>рас</w:t>
      </w:r>
      <w:r w:rsidRPr="005B3647">
        <w:rPr>
          <w:rFonts w:ascii="Arial" w:hAnsi="Arial" w:cs="Arial"/>
          <w:sz w:val="24"/>
          <w:szCs w:val="24"/>
        </w:rPr>
        <w:t xml:space="preserve">крыты (для </w:t>
      </w:r>
      <w:r w:rsidR="00BE66EB" w:rsidRPr="005B3647">
        <w:rPr>
          <w:rFonts w:ascii="Arial" w:hAnsi="Arial" w:cs="Arial"/>
          <w:sz w:val="24"/>
          <w:szCs w:val="24"/>
        </w:rPr>
        <w:t>заушников</w:t>
      </w:r>
      <w:r w:rsidRPr="005B3647">
        <w:rPr>
          <w:rFonts w:ascii="Arial" w:hAnsi="Arial" w:cs="Arial"/>
          <w:sz w:val="24"/>
          <w:szCs w:val="24"/>
        </w:rPr>
        <w:t xml:space="preserve"> с </w:t>
      </w:r>
      <w:r w:rsidR="00BE66EB" w:rsidRPr="005B3647">
        <w:rPr>
          <w:rFonts w:ascii="Arial" w:hAnsi="Arial" w:cs="Arial"/>
          <w:sz w:val="24"/>
          <w:szCs w:val="24"/>
        </w:rPr>
        <w:t>пружинными шарнирами</w:t>
      </w:r>
      <w:r w:rsidR="00DA586A" w:rsidRPr="005B3647">
        <w:rPr>
          <w:rFonts w:ascii="Arial" w:hAnsi="Arial" w:cs="Arial"/>
          <w:sz w:val="24"/>
          <w:szCs w:val="24"/>
        </w:rPr>
        <w:t xml:space="preserve"> –</w:t>
      </w:r>
      <w:r w:rsidRPr="005B3647">
        <w:rPr>
          <w:rFonts w:ascii="Arial" w:hAnsi="Arial" w:cs="Arial"/>
          <w:sz w:val="24"/>
          <w:szCs w:val="24"/>
        </w:rPr>
        <w:t xml:space="preserve"> </w:t>
      </w:r>
      <w:r w:rsidR="00BE66EB" w:rsidRPr="005B3647">
        <w:rPr>
          <w:rFonts w:ascii="Arial" w:hAnsi="Arial" w:cs="Arial"/>
          <w:sz w:val="24"/>
          <w:szCs w:val="24"/>
        </w:rPr>
        <w:t>максимально раскрыты до момента срабатывания</w:t>
      </w:r>
      <w:r w:rsidRPr="005B3647">
        <w:rPr>
          <w:rFonts w:ascii="Arial" w:hAnsi="Arial" w:cs="Arial"/>
          <w:sz w:val="24"/>
          <w:szCs w:val="24"/>
        </w:rPr>
        <w:t xml:space="preserve"> пружинного механизма), а </w:t>
      </w:r>
      <w:r w:rsidR="00BE66EB" w:rsidRPr="005B3647">
        <w:rPr>
          <w:rFonts w:ascii="Arial" w:hAnsi="Arial" w:cs="Arial"/>
          <w:sz w:val="24"/>
          <w:szCs w:val="24"/>
        </w:rPr>
        <w:t>нижние</w:t>
      </w:r>
      <w:r w:rsidRPr="005B3647">
        <w:rPr>
          <w:rFonts w:ascii="Arial" w:hAnsi="Arial" w:cs="Arial"/>
          <w:sz w:val="24"/>
          <w:szCs w:val="24"/>
        </w:rPr>
        <w:t xml:space="preserve"> края </w:t>
      </w:r>
      <w:r w:rsidR="00BE66EB" w:rsidRPr="005B3647">
        <w:rPr>
          <w:rFonts w:ascii="Arial" w:hAnsi="Arial" w:cs="Arial"/>
          <w:sz w:val="24"/>
          <w:szCs w:val="24"/>
        </w:rPr>
        <w:t>заушников</w:t>
      </w:r>
      <w:r w:rsidRPr="005B3647">
        <w:rPr>
          <w:rFonts w:ascii="Arial" w:hAnsi="Arial" w:cs="Arial"/>
          <w:sz w:val="24"/>
          <w:szCs w:val="24"/>
        </w:rPr>
        <w:t xml:space="preserve"> </w:t>
      </w:r>
      <w:r w:rsidR="00BE66EB" w:rsidRPr="005B3647">
        <w:rPr>
          <w:rFonts w:ascii="Arial" w:hAnsi="Arial" w:cs="Arial"/>
          <w:sz w:val="24"/>
          <w:szCs w:val="24"/>
        </w:rPr>
        <w:t>располагались</w:t>
      </w:r>
      <w:r w:rsidRPr="005B3647">
        <w:rPr>
          <w:rFonts w:ascii="Arial" w:hAnsi="Arial" w:cs="Arial"/>
          <w:sz w:val="24"/>
          <w:szCs w:val="24"/>
        </w:rPr>
        <w:t xml:space="preserve"> на опор</w:t>
      </w:r>
      <w:r w:rsidR="00BE66EB" w:rsidRPr="005B3647">
        <w:rPr>
          <w:rFonts w:ascii="Arial" w:hAnsi="Arial" w:cs="Arial"/>
          <w:sz w:val="24"/>
          <w:szCs w:val="24"/>
        </w:rPr>
        <w:t>ах</w:t>
      </w:r>
      <w:r w:rsidRPr="005B3647">
        <w:rPr>
          <w:rFonts w:ascii="Arial" w:hAnsi="Arial" w:cs="Arial"/>
          <w:sz w:val="24"/>
          <w:szCs w:val="24"/>
        </w:rPr>
        <w:t xml:space="preserve"> (см. рисунок 24). </w:t>
      </w:r>
      <w:r w:rsidR="00DA586A" w:rsidRPr="005B3647">
        <w:rPr>
          <w:rFonts w:ascii="Arial" w:hAnsi="Arial" w:cs="Arial"/>
          <w:sz w:val="24"/>
          <w:szCs w:val="24"/>
        </w:rPr>
        <w:t>Убеждаются</w:t>
      </w:r>
      <w:r w:rsidRPr="005B3647">
        <w:rPr>
          <w:rFonts w:ascii="Arial" w:hAnsi="Arial" w:cs="Arial"/>
          <w:sz w:val="24"/>
          <w:szCs w:val="24"/>
        </w:rPr>
        <w:t>, что оправа солнцезащитных очков не касается других образцов или стенок контейнера.</w:t>
      </w:r>
    </w:p>
    <w:p w:rsidR="00972766" w:rsidRPr="005B3647" w:rsidRDefault="00C54F93" w:rsidP="00972766">
      <w:pPr>
        <w:spacing w:line="360" w:lineRule="auto"/>
        <w:ind w:firstLine="709"/>
        <w:jc w:val="both"/>
        <w:rPr>
          <w:rFonts w:ascii="Arial" w:hAnsi="Arial" w:cs="Arial"/>
          <w:sz w:val="24"/>
          <w:szCs w:val="24"/>
        </w:rPr>
      </w:pPr>
      <w:r w:rsidRPr="005B3647">
        <w:rPr>
          <w:rFonts w:ascii="Arial" w:hAnsi="Arial" w:cs="Arial"/>
          <w:sz w:val="24"/>
          <w:szCs w:val="24"/>
        </w:rPr>
        <w:t xml:space="preserve">Закрывают </w:t>
      </w:r>
      <w:r w:rsidR="00972766" w:rsidRPr="005B3647">
        <w:rPr>
          <w:rFonts w:ascii="Arial" w:hAnsi="Arial" w:cs="Arial"/>
          <w:sz w:val="24"/>
          <w:szCs w:val="24"/>
        </w:rPr>
        <w:t xml:space="preserve">контейнер, </w:t>
      </w:r>
      <w:r w:rsidRPr="005B3647">
        <w:rPr>
          <w:rFonts w:ascii="Arial" w:hAnsi="Arial" w:cs="Arial"/>
          <w:sz w:val="24"/>
          <w:szCs w:val="24"/>
        </w:rPr>
        <w:t xml:space="preserve">помещают </w:t>
      </w:r>
      <w:r w:rsidR="00972766" w:rsidRPr="005B3647">
        <w:rPr>
          <w:rFonts w:ascii="Arial" w:hAnsi="Arial" w:cs="Arial"/>
          <w:sz w:val="24"/>
          <w:szCs w:val="24"/>
        </w:rPr>
        <w:t xml:space="preserve">его в </w:t>
      </w:r>
      <w:r w:rsidR="006E3CDB" w:rsidRPr="005B3647">
        <w:rPr>
          <w:rFonts w:ascii="Arial" w:hAnsi="Arial" w:cs="Arial"/>
          <w:sz w:val="24"/>
          <w:szCs w:val="24"/>
        </w:rPr>
        <w:t>климатическую камеру</w:t>
      </w:r>
      <w:r w:rsidR="00972766" w:rsidRPr="005B3647">
        <w:rPr>
          <w:rFonts w:ascii="Arial" w:hAnsi="Arial" w:cs="Arial"/>
          <w:sz w:val="24"/>
          <w:szCs w:val="24"/>
        </w:rPr>
        <w:t xml:space="preserve"> (</w:t>
      </w:r>
      <w:r w:rsidRPr="005B3647">
        <w:rPr>
          <w:rFonts w:ascii="Arial" w:hAnsi="Arial" w:cs="Arial"/>
          <w:sz w:val="24"/>
          <w:szCs w:val="24"/>
        </w:rPr>
        <w:t xml:space="preserve">см. </w:t>
      </w:r>
      <w:r w:rsidR="00972766" w:rsidRPr="005B3647">
        <w:rPr>
          <w:rFonts w:ascii="Arial" w:hAnsi="Arial" w:cs="Arial"/>
          <w:sz w:val="24"/>
          <w:szCs w:val="24"/>
        </w:rPr>
        <w:t xml:space="preserve">9.10.2.1) и </w:t>
      </w:r>
      <w:r w:rsidRPr="005B3647">
        <w:rPr>
          <w:rFonts w:ascii="Arial" w:hAnsi="Arial" w:cs="Arial"/>
          <w:sz w:val="24"/>
          <w:szCs w:val="24"/>
        </w:rPr>
        <w:t xml:space="preserve">выдерживают </w:t>
      </w:r>
      <w:r w:rsidR="00972766" w:rsidRPr="005B3647">
        <w:rPr>
          <w:rFonts w:ascii="Arial" w:hAnsi="Arial" w:cs="Arial"/>
          <w:sz w:val="24"/>
          <w:szCs w:val="24"/>
        </w:rPr>
        <w:t>при температуре (55 ± 5) °C.</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9.10.3.2</w:t>
      </w:r>
      <w:proofErr w:type="gramStart"/>
      <w:r w:rsidRPr="005B3647">
        <w:rPr>
          <w:rFonts w:ascii="Arial" w:hAnsi="Arial" w:cs="Arial"/>
          <w:sz w:val="24"/>
          <w:szCs w:val="24"/>
        </w:rPr>
        <w:t xml:space="preserve"> Ч</w:t>
      </w:r>
      <w:proofErr w:type="gramEnd"/>
      <w:r w:rsidRPr="005B3647">
        <w:rPr>
          <w:rFonts w:ascii="Arial" w:hAnsi="Arial" w:cs="Arial"/>
          <w:sz w:val="24"/>
          <w:szCs w:val="24"/>
        </w:rPr>
        <w:t xml:space="preserve">ерез (8,0 ± 0,5) ч </w:t>
      </w:r>
      <w:r w:rsidR="00F14B1D" w:rsidRPr="005B3647">
        <w:rPr>
          <w:rFonts w:ascii="Arial" w:hAnsi="Arial" w:cs="Arial"/>
          <w:sz w:val="24"/>
          <w:szCs w:val="24"/>
        </w:rPr>
        <w:t xml:space="preserve">вынимают </w:t>
      </w:r>
      <w:r w:rsidRPr="005B3647">
        <w:rPr>
          <w:rFonts w:ascii="Arial" w:hAnsi="Arial" w:cs="Arial"/>
          <w:sz w:val="24"/>
          <w:szCs w:val="24"/>
        </w:rPr>
        <w:t xml:space="preserve">каждый образец и сразу же </w:t>
      </w:r>
      <w:r w:rsidR="00F14B1D" w:rsidRPr="005B3647">
        <w:rPr>
          <w:rFonts w:ascii="Arial" w:hAnsi="Arial" w:cs="Arial"/>
          <w:sz w:val="24"/>
          <w:szCs w:val="24"/>
        </w:rPr>
        <w:t xml:space="preserve">промывают </w:t>
      </w:r>
      <w:r w:rsidR="006E3CDB" w:rsidRPr="005B3647">
        <w:rPr>
          <w:rFonts w:ascii="Arial" w:hAnsi="Arial" w:cs="Arial"/>
          <w:sz w:val="24"/>
          <w:szCs w:val="24"/>
        </w:rPr>
        <w:t xml:space="preserve">его </w:t>
      </w:r>
      <w:r w:rsidRPr="005B3647">
        <w:rPr>
          <w:rFonts w:ascii="Arial" w:hAnsi="Arial" w:cs="Arial"/>
          <w:sz w:val="24"/>
          <w:szCs w:val="24"/>
        </w:rPr>
        <w:t>водой (</w:t>
      </w:r>
      <w:r w:rsidR="00F14B1D" w:rsidRPr="005B3647">
        <w:rPr>
          <w:rFonts w:ascii="Arial" w:hAnsi="Arial" w:cs="Arial"/>
          <w:sz w:val="24"/>
          <w:szCs w:val="24"/>
        </w:rPr>
        <w:t xml:space="preserve">см. </w:t>
      </w:r>
      <w:r w:rsidRPr="005B3647">
        <w:rPr>
          <w:rFonts w:ascii="Arial" w:hAnsi="Arial" w:cs="Arial"/>
          <w:sz w:val="24"/>
          <w:szCs w:val="24"/>
        </w:rPr>
        <w:t xml:space="preserve">9.10.2.4), а затем </w:t>
      </w:r>
      <w:r w:rsidR="00F14B1D" w:rsidRPr="005B3647">
        <w:rPr>
          <w:rFonts w:ascii="Arial" w:hAnsi="Arial" w:cs="Arial"/>
          <w:sz w:val="24"/>
          <w:szCs w:val="24"/>
        </w:rPr>
        <w:t>высушивают</w:t>
      </w:r>
      <w:r w:rsidRPr="005B3647">
        <w:rPr>
          <w:rFonts w:ascii="Arial" w:hAnsi="Arial" w:cs="Arial"/>
          <w:sz w:val="24"/>
          <w:szCs w:val="24"/>
        </w:rPr>
        <w:t>, не вытирая, мягкой тканью.</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9.10.3.3</w:t>
      </w:r>
      <w:proofErr w:type="gramStart"/>
      <w:r w:rsidRPr="005B3647">
        <w:rPr>
          <w:rFonts w:ascii="Arial" w:hAnsi="Arial" w:cs="Arial"/>
          <w:sz w:val="24"/>
          <w:szCs w:val="24"/>
        </w:rPr>
        <w:t xml:space="preserve"> В</w:t>
      </w:r>
      <w:proofErr w:type="gramEnd"/>
      <w:r w:rsidRPr="005B3647">
        <w:rPr>
          <w:rFonts w:ascii="Arial" w:hAnsi="Arial" w:cs="Arial"/>
          <w:sz w:val="24"/>
          <w:szCs w:val="24"/>
        </w:rPr>
        <w:t xml:space="preserve"> течение 30 мин </w:t>
      </w:r>
      <w:r w:rsidR="005C3D00" w:rsidRPr="005B3647">
        <w:rPr>
          <w:rFonts w:ascii="Arial" w:hAnsi="Arial" w:cs="Arial"/>
          <w:sz w:val="24"/>
          <w:szCs w:val="24"/>
        </w:rPr>
        <w:t xml:space="preserve">исследуют </w:t>
      </w:r>
      <w:r w:rsidRPr="005B3647">
        <w:rPr>
          <w:rFonts w:ascii="Arial" w:hAnsi="Arial" w:cs="Arial"/>
          <w:sz w:val="24"/>
          <w:szCs w:val="24"/>
        </w:rPr>
        <w:t xml:space="preserve">каждый испытуемый образец, используя условия проверки, описанные в 9.10.3.6. </w:t>
      </w:r>
      <w:r w:rsidR="005C3D00" w:rsidRPr="005B3647">
        <w:rPr>
          <w:rFonts w:ascii="Arial" w:hAnsi="Arial" w:cs="Arial"/>
          <w:sz w:val="24"/>
          <w:szCs w:val="24"/>
        </w:rPr>
        <w:t>Сравнивают</w:t>
      </w:r>
      <w:r w:rsidR="0080400A" w:rsidRPr="005B3647">
        <w:rPr>
          <w:rFonts w:ascii="Arial" w:hAnsi="Arial" w:cs="Arial"/>
          <w:sz w:val="24"/>
          <w:szCs w:val="24"/>
        </w:rPr>
        <w:t xml:space="preserve"> образцы</w:t>
      </w:r>
      <w:r w:rsidR="005C3D00" w:rsidRPr="005B3647">
        <w:rPr>
          <w:rFonts w:ascii="Arial" w:hAnsi="Arial" w:cs="Arial"/>
          <w:sz w:val="24"/>
          <w:szCs w:val="24"/>
        </w:rPr>
        <w:t xml:space="preserve"> </w:t>
      </w:r>
      <w:r w:rsidRPr="005B3647">
        <w:rPr>
          <w:rFonts w:ascii="Arial" w:hAnsi="Arial" w:cs="Arial"/>
          <w:sz w:val="24"/>
          <w:szCs w:val="24"/>
        </w:rPr>
        <w:t xml:space="preserve">с идентичной </w:t>
      </w:r>
      <w:r w:rsidRPr="005B3647">
        <w:rPr>
          <w:rFonts w:ascii="Arial" w:hAnsi="Arial" w:cs="Arial"/>
          <w:sz w:val="24"/>
          <w:szCs w:val="24"/>
        </w:rPr>
        <w:lastRenderedPageBreak/>
        <w:t xml:space="preserve">неиспытанной оправой солнцезащитных очков, </w:t>
      </w:r>
      <w:r w:rsidR="0080400A" w:rsidRPr="005B3647">
        <w:rPr>
          <w:rFonts w:ascii="Arial" w:hAnsi="Arial" w:cs="Arial"/>
          <w:sz w:val="24"/>
          <w:szCs w:val="24"/>
        </w:rPr>
        <w:t xml:space="preserve">проверяют </w:t>
      </w:r>
      <w:r w:rsidRPr="005B3647">
        <w:rPr>
          <w:rFonts w:ascii="Arial" w:hAnsi="Arial" w:cs="Arial"/>
          <w:sz w:val="24"/>
          <w:szCs w:val="24"/>
        </w:rPr>
        <w:t xml:space="preserve">и </w:t>
      </w:r>
      <w:r w:rsidR="0080400A" w:rsidRPr="005B3647">
        <w:rPr>
          <w:rFonts w:ascii="Arial" w:hAnsi="Arial" w:cs="Arial"/>
          <w:sz w:val="24"/>
          <w:szCs w:val="24"/>
        </w:rPr>
        <w:t xml:space="preserve">записывают </w:t>
      </w:r>
      <w:r w:rsidRPr="005B3647">
        <w:rPr>
          <w:rFonts w:ascii="Arial" w:hAnsi="Arial" w:cs="Arial"/>
          <w:sz w:val="24"/>
          <w:szCs w:val="24"/>
        </w:rPr>
        <w:t>любые пятна или изменение цвета (исключая потерю блеска на поверхности) в любом месте рамки, исключая соединения и винты.</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 xml:space="preserve">9.10.3.4 Повторно </w:t>
      </w:r>
      <w:r w:rsidR="0080400A" w:rsidRPr="005B3647">
        <w:rPr>
          <w:rFonts w:ascii="Arial" w:hAnsi="Arial" w:cs="Arial"/>
          <w:sz w:val="24"/>
          <w:szCs w:val="24"/>
        </w:rPr>
        <w:t>помещают</w:t>
      </w:r>
      <w:r w:rsidRPr="005B3647">
        <w:rPr>
          <w:rFonts w:ascii="Arial" w:hAnsi="Arial" w:cs="Arial"/>
          <w:sz w:val="24"/>
          <w:szCs w:val="24"/>
        </w:rPr>
        <w:t xml:space="preserve"> испытуемые образцы на опоры, </w:t>
      </w:r>
      <w:r w:rsidR="0080400A" w:rsidRPr="005B3647">
        <w:rPr>
          <w:rFonts w:ascii="Arial" w:hAnsi="Arial" w:cs="Arial"/>
          <w:sz w:val="24"/>
          <w:szCs w:val="24"/>
        </w:rPr>
        <w:t xml:space="preserve">закрывают </w:t>
      </w:r>
      <w:r w:rsidRPr="005B3647">
        <w:rPr>
          <w:rFonts w:ascii="Arial" w:hAnsi="Arial" w:cs="Arial"/>
          <w:sz w:val="24"/>
          <w:szCs w:val="24"/>
        </w:rPr>
        <w:t xml:space="preserve">контейнер и </w:t>
      </w:r>
      <w:r w:rsidR="0080400A" w:rsidRPr="005B3647">
        <w:rPr>
          <w:rFonts w:ascii="Arial" w:hAnsi="Arial" w:cs="Arial"/>
          <w:sz w:val="24"/>
          <w:szCs w:val="24"/>
        </w:rPr>
        <w:t xml:space="preserve">поддерживают </w:t>
      </w:r>
      <w:r w:rsidRPr="005B3647">
        <w:rPr>
          <w:rFonts w:ascii="Arial" w:hAnsi="Arial" w:cs="Arial"/>
          <w:sz w:val="24"/>
          <w:szCs w:val="24"/>
        </w:rPr>
        <w:t>т</w:t>
      </w:r>
      <w:r w:rsidR="00E31785" w:rsidRPr="005B3647">
        <w:rPr>
          <w:rFonts w:ascii="Arial" w:hAnsi="Arial" w:cs="Arial"/>
          <w:sz w:val="24"/>
          <w:szCs w:val="24"/>
        </w:rPr>
        <w:t xml:space="preserve">емпературу испытаний </w:t>
      </w:r>
      <w:r w:rsidR="0080400A" w:rsidRPr="005B3647">
        <w:rPr>
          <w:rFonts w:ascii="Arial" w:hAnsi="Arial" w:cs="Arial"/>
          <w:sz w:val="24"/>
          <w:szCs w:val="24"/>
        </w:rPr>
        <w:t>(55 ± 5) °</w:t>
      </w:r>
      <w:r w:rsidRPr="005B3647">
        <w:rPr>
          <w:rFonts w:ascii="Arial" w:hAnsi="Arial" w:cs="Arial"/>
          <w:sz w:val="24"/>
          <w:szCs w:val="24"/>
        </w:rPr>
        <w:t xml:space="preserve">C в течение еще </w:t>
      </w:r>
      <w:r w:rsidR="00E31785" w:rsidRPr="005B3647">
        <w:rPr>
          <w:rFonts w:ascii="Arial" w:hAnsi="Arial" w:cs="Arial"/>
          <w:sz w:val="24"/>
          <w:szCs w:val="24"/>
        </w:rPr>
        <w:t xml:space="preserve">                </w:t>
      </w:r>
      <w:r w:rsidRPr="005B3647">
        <w:rPr>
          <w:rFonts w:ascii="Arial" w:hAnsi="Arial" w:cs="Arial"/>
          <w:sz w:val="24"/>
          <w:szCs w:val="24"/>
        </w:rPr>
        <w:t xml:space="preserve">(16,0 ± 0,5) ч. После завершения этого второго периода </w:t>
      </w:r>
      <w:r w:rsidR="0080400A" w:rsidRPr="005B3647">
        <w:rPr>
          <w:rFonts w:ascii="Arial" w:hAnsi="Arial" w:cs="Arial"/>
          <w:sz w:val="24"/>
          <w:szCs w:val="24"/>
        </w:rPr>
        <w:t xml:space="preserve">удаляют, очищают и высушивают </w:t>
      </w:r>
      <w:r w:rsidRPr="005B3647">
        <w:rPr>
          <w:rFonts w:ascii="Arial" w:hAnsi="Arial" w:cs="Arial"/>
          <w:sz w:val="24"/>
          <w:szCs w:val="24"/>
        </w:rPr>
        <w:t>образцы, как описано в 9.10.3.2.</w:t>
      </w:r>
    </w:p>
    <w:p w:rsidR="00972766" w:rsidRPr="005B3647" w:rsidRDefault="00972766" w:rsidP="00972766">
      <w:pPr>
        <w:spacing w:line="360" w:lineRule="auto"/>
        <w:ind w:firstLine="709"/>
        <w:jc w:val="both"/>
        <w:rPr>
          <w:rFonts w:ascii="Arial" w:hAnsi="Arial" w:cs="Arial"/>
          <w:sz w:val="24"/>
          <w:szCs w:val="24"/>
        </w:rPr>
      </w:pPr>
      <w:r w:rsidRPr="005B3647">
        <w:rPr>
          <w:rFonts w:ascii="Arial" w:hAnsi="Arial" w:cs="Arial"/>
          <w:sz w:val="24"/>
          <w:szCs w:val="24"/>
        </w:rPr>
        <w:t>9.10.3.5</w:t>
      </w:r>
      <w:proofErr w:type="gramStart"/>
      <w:r w:rsidRPr="005B3647">
        <w:rPr>
          <w:rFonts w:ascii="Arial" w:hAnsi="Arial" w:cs="Arial"/>
          <w:b/>
          <w:sz w:val="24"/>
          <w:szCs w:val="24"/>
        </w:rPr>
        <w:t xml:space="preserve"> </w:t>
      </w:r>
      <w:r w:rsidRPr="005B3647">
        <w:rPr>
          <w:rFonts w:ascii="Arial" w:hAnsi="Arial" w:cs="Arial"/>
          <w:sz w:val="24"/>
          <w:szCs w:val="24"/>
        </w:rPr>
        <w:t>В</w:t>
      </w:r>
      <w:proofErr w:type="gramEnd"/>
      <w:r w:rsidRPr="005B3647">
        <w:rPr>
          <w:rFonts w:ascii="Arial" w:hAnsi="Arial" w:cs="Arial"/>
          <w:sz w:val="24"/>
          <w:szCs w:val="24"/>
        </w:rPr>
        <w:t xml:space="preserve"> течение 30 мин исследуют те участки каждого образца, которые могут длительно контактировать с кожей пользователя, используя условия проверки, описанные в 9.10.3.6. </w:t>
      </w:r>
      <w:r w:rsidR="00B119AD" w:rsidRPr="005B3647">
        <w:rPr>
          <w:rFonts w:ascii="Arial" w:hAnsi="Arial" w:cs="Arial"/>
          <w:sz w:val="24"/>
          <w:szCs w:val="24"/>
        </w:rPr>
        <w:t xml:space="preserve">Сравнивают </w:t>
      </w:r>
      <w:r w:rsidRPr="005B3647">
        <w:rPr>
          <w:rFonts w:ascii="Arial" w:hAnsi="Arial" w:cs="Arial"/>
          <w:sz w:val="24"/>
          <w:szCs w:val="24"/>
        </w:rPr>
        <w:t xml:space="preserve">с идентичной неиспытанной оправой для солнцезащитных очков, </w:t>
      </w:r>
      <w:r w:rsidR="00B119AD" w:rsidRPr="005B3647">
        <w:rPr>
          <w:rFonts w:ascii="Arial" w:hAnsi="Arial" w:cs="Arial"/>
          <w:sz w:val="24"/>
          <w:szCs w:val="24"/>
        </w:rPr>
        <w:t xml:space="preserve">проверяют и регистрируют </w:t>
      </w:r>
      <w:r w:rsidRPr="005B3647">
        <w:rPr>
          <w:rFonts w:ascii="Arial" w:hAnsi="Arial" w:cs="Arial"/>
          <w:sz w:val="24"/>
          <w:szCs w:val="24"/>
        </w:rPr>
        <w:t xml:space="preserve">любую коррозию, деградацию поверхности или отделение любого слоя </w:t>
      </w:r>
      <w:r w:rsidR="008B7373" w:rsidRPr="005B3647">
        <w:rPr>
          <w:rFonts w:ascii="Arial" w:hAnsi="Arial" w:cs="Arial"/>
          <w:sz w:val="24"/>
          <w:szCs w:val="24"/>
        </w:rPr>
        <w:t>закры</w:t>
      </w:r>
      <w:r w:rsidRPr="005B3647">
        <w:rPr>
          <w:rFonts w:ascii="Arial" w:hAnsi="Arial" w:cs="Arial"/>
          <w:sz w:val="24"/>
          <w:szCs w:val="24"/>
        </w:rPr>
        <w:t xml:space="preserve">тия на деталях, которые могут длительно контактировать с кожей во время износа, то есть на внутренней стороне, </w:t>
      </w:r>
      <w:r w:rsidR="00CF1DDC" w:rsidRPr="005B3647">
        <w:rPr>
          <w:rFonts w:ascii="Arial" w:hAnsi="Arial" w:cs="Arial"/>
          <w:sz w:val="24"/>
          <w:szCs w:val="24"/>
        </w:rPr>
        <w:t>заушниках</w:t>
      </w:r>
      <w:r w:rsidRPr="005B3647">
        <w:rPr>
          <w:rFonts w:ascii="Arial" w:hAnsi="Arial" w:cs="Arial"/>
          <w:sz w:val="24"/>
          <w:szCs w:val="24"/>
        </w:rPr>
        <w:t xml:space="preserve">, </w:t>
      </w:r>
      <w:r w:rsidR="00563D04" w:rsidRPr="005B3647">
        <w:rPr>
          <w:rFonts w:ascii="Arial" w:hAnsi="Arial" w:cs="Arial"/>
          <w:sz w:val="24"/>
          <w:szCs w:val="24"/>
        </w:rPr>
        <w:t>нижних</w:t>
      </w:r>
      <w:r w:rsidR="00CF1DDC" w:rsidRPr="005B3647">
        <w:rPr>
          <w:rFonts w:ascii="Arial" w:hAnsi="Arial" w:cs="Arial"/>
          <w:sz w:val="24"/>
          <w:szCs w:val="24"/>
        </w:rPr>
        <w:t xml:space="preserve"> </w:t>
      </w:r>
      <w:r w:rsidR="006B3AA1" w:rsidRPr="005B3647">
        <w:rPr>
          <w:rFonts w:ascii="Arial" w:hAnsi="Arial" w:cs="Arial"/>
          <w:sz w:val="24"/>
          <w:szCs w:val="24"/>
        </w:rPr>
        <w:t>участках</w:t>
      </w:r>
      <w:r w:rsidR="00CF1DDC" w:rsidRPr="005B3647">
        <w:rPr>
          <w:rFonts w:ascii="Arial" w:hAnsi="Arial" w:cs="Arial"/>
          <w:sz w:val="24"/>
          <w:szCs w:val="24"/>
        </w:rPr>
        <w:t xml:space="preserve"> оправы</w:t>
      </w:r>
      <w:r w:rsidRPr="005B3647">
        <w:rPr>
          <w:rFonts w:ascii="Arial" w:hAnsi="Arial" w:cs="Arial"/>
          <w:sz w:val="24"/>
          <w:szCs w:val="24"/>
        </w:rPr>
        <w:t xml:space="preserve"> и внутренней части </w:t>
      </w:r>
      <w:r w:rsidR="00CF1DDC" w:rsidRPr="005B3647">
        <w:rPr>
          <w:rFonts w:ascii="Arial" w:hAnsi="Arial" w:cs="Arial"/>
          <w:sz w:val="24"/>
          <w:szCs w:val="24"/>
        </w:rPr>
        <w:t>перемычки</w:t>
      </w:r>
      <w:r w:rsidRPr="005B3647">
        <w:rPr>
          <w:rFonts w:ascii="Arial" w:hAnsi="Arial" w:cs="Arial"/>
          <w:sz w:val="24"/>
          <w:szCs w:val="24"/>
        </w:rPr>
        <w:t>.</w:t>
      </w:r>
    </w:p>
    <w:p w:rsidR="00972766" w:rsidRPr="005B3647" w:rsidRDefault="00B119AD" w:rsidP="00B119AD">
      <w:pPr>
        <w:ind w:firstLine="709"/>
        <w:jc w:val="both"/>
        <w:rPr>
          <w:rFonts w:ascii="Arial" w:hAnsi="Arial" w:cs="Arial"/>
          <w:szCs w:val="24"/>
        </w:rPr>
      </w:pPr>
      <w:r w:rsidRPr="005B3647">
        <w:rPr>
          <w:rFonts w:ascii="Arial" w:hAnsi="Arial" w:cs="Arial"/>
          <w:spacing w:val="40"/>
          <w:szCs w:val="24"/>
        </w:rPr>
        <w:t>Примечание</w:t>
      </w:r>
      <w:r w:rsidRPr="005B3647">
        <w:rPr>
          <w:rFonts w:ascii="Arial" w:hAnsi="Arial" w:cs="Arial"/>
          <w:szCs w:val="24"/>
        </w:rPr>
        <w:t xml:space="preserve"> – </w:t>
      </w:r>
      <w:r w:rsidR="00972766" w:rsidRPr="005B3647">
        <w:rPr>
          <w:rFonts w:ascii="Arial" w:hAnsi="Arial" w:cs="Arial"/>
          <w:szCs w:val="24"/>
        </w:rPr>
        <w:t>Если оправа для солнцезащитных очков изготовлена из натуральных материалов, и производитель рекомендует для ее ухода крем или воск, то перед проведением испытаний оправа для солнцезащитных очков должна быть подготовлена с использованием этого крема или воска в соответствии с инструкциями производителя. В конце испытания, когда оправ</w:t>
      </w:r>
      <w:r w:rsidR="00D10F70" w:rsidRPr="005B3647">
        <w:rPr>
          <w:rFonts w:ascii="Arial" w:hAnsi="Arial" w:cs="Arial"/>
          <w:szCs w:val="24"/>
        </w:rPr>
        <w:t>у</w:t>
      </w:r>
      <w:r w:rsidR="00972766" w:rsidRPr="005B3647">
        <w:rPr>
          <w:rFonts w:ascii="Arial" w:hAnsi="Arial" w:cs="Arial"/>
          <w:szCs w:val="24"/>
        </w:rPr>
        <w:t xml:space="preserve"> солнцезащитных очков проверя</w:t>
      </w:r>
      <w:r w:rsidR="00D10F70" w:rsidRPr="005B3647">
        <w:rPr>
          <w:rFonts w:ascii="Arial" w:hAnsi="Arial" w:cs="Arial"/>
          <w:szCs w:val="24"/>
        </w:rPr>
        <w:t>ют</w:t>
      </w:r>
      <w:r w:rsidR="00972766" w:rsidRPr="005B3647">
        <w:rPr>
          <w:rFonts w:ascii="Arial" w:hAnsi="Arial" w:cs="Arial"/>
          <w:szCs w:val="24"/>
        </w:rPr>
        <w:t xml:space="preserve"> на изменение цвета или ухудшение поверхности, и если оправа солнцезащитных очков не соответствует этому требованию, использу</w:t>
      </w:r>
      <w:r w:rsidR="00D10F70" w:rsidRPr="005B3647">
        <w:rPr>
          <w:rFonts w:ascii="Arial" w:hAnsi="Arial" w:cs="Arial"/>
          <w:szCs w:val="24"/>
        </w:rPr>
        <w:t>ют</w:t>
      </w:r>
      <w:r w:rsidR="00972766" w:rsidRPr="005B3647">
        <w:rPr>
          <w:rFonts w:ascii="Arial" w:hAnsi="Arial" w:cs="Arial"/>
          <w:szCs w:val="24"/>
        </w:rPr>
        <w:t xml:space="preserve"> крем или воск и </w:t>
      </w:r>
      <w:r w:rsidR="00D10F70" w:rsidRPr="005B3647">
        <w:rPr>
          <w:rFonts w:ascii="Arial" w:hAnsi="Arial" w:cs="Arial"/>
          <w:szCs w:val="24"/>
        </w:rPr>
        <w:t xml:space="preserve">выдерживают </w:t>
      </w:r>
      <w:r w:rsidR="00972766" w:rsidRPr="005B3647">
        <w:rPr>
          <w:rFonts w:ascii="Arial" w:hAnsi="Arial" w:cs="Arial"/>
          <w:szCs w:val="24"/>
        </w:rPr>
        <w:t>один день, прежде чем снова проверять изменение цвета или ухудшение поверхности. Если оправа восстановила свой первоначальный вид, считается, что оправа солнцезащитных очков прошла испытание; если оправа остается обесцвеченной, считается, что оправа не прошла тест.</w:t>
      </w:r>
    </w:p>
    <w:p w:rsidR="006E3CDB" w:rsidRPr="005B3647" w:rsidRDefault="00294B00" w:rsidP="006E3CDB">
      <w:pPr>
        <w:spacing w:line="360" w:lineRule="auto"/>
        <w:ind w:firstLine="709"/>
        <w:jc w:val="both"/>
        <w:rPr>
          <w:rFonts w:ascii="Arial" w:hAnsi="Arial" w:cs="Arial"/>
          <w:sz w:val="24"/>
          <w:szCs w:val="24"/>
        </w:rPr>
      </w:pPr>
      <w:r w:rsidRPr="005B3647">
        <w:rPr>
          <w:rFonts w:ascii="Arial" w:hAnsi="Arial" w:cs="Arial"/>
          <w:sz w:val="24"/>
          <w:szCs w:val="24"/>
        </w:rPr>
        <w:t>9.10.3.6 Визуальный осмотр оправы солнцезащитных очков провод</w:t>
      </w:r>
      <w:r w:rsidR="00FB779E" w:rsidRPr="005B3647">
        <w:rPr>
          <w:rFonts w:ascii="Arial" w:hAnsi="Arial" w:cs="Arial"/>
          <w:sz w:val="24"/>
          <w:szCs w:val="24"/>
        </w:rPr>
        <w:t>и</w:t>
      </w:r>
      <w:r w:rsidR="00BF436A" w:rsidRPr="005B3647">
        <w:rPr>
          <w:rFonts w:ascii="Arial" w:hAnsi="Arial" w:cs="Arial"/>
          <w:sz w:val="24"/>
          <w:szCs w:val="24"/>
        </w:rPr>
        <w:t>т</w:t>
      </w:r>
      <w:r w:rsidRPr="005B3647">
        <w:rPr>
          <w:rFonts w:ascii="Arial" w:hAnsi="Arial" w:cs="Arial"/>
          <w:sz w:val="24"/>
          <w:szCs w:val="24"/>
        </w:rPr>
        <w:t xml:space="preserve"> без помощи увеличительной линзы наблюдател</w:t>
      </w:r>
      <w:r w:rsidR="00BF436A" w:rsidRPr="005B3647">
        <w:rPr>
          <w:rFonts w:ascii="Arial" w:hAnsi="Arial" w:cs="Arial"/>
          <w:sz w:val="24"/>
          <w:szCs w:val="24"/>
        </w:rPr>
        <w:t>ь</w:t>
      </w:r>
      <w:r w:rsidRPr="005B3647">
        <w:rPr>
          <w:rFonts w:ascii="Arial" w:hAnsi="Arial" w:cs="Arial"/>
          <w:sz w:val="24"/>
          <w:szCs w:val="24"/>
        </w:rPr>
        <w:t xml:space="preserve"> с остротой зрения не менее 1,0</w:t>
      </w:r>
      <w:r w:rsidR="00BF436A" w:rsidRPr="005B3647">
        <w:rPr>
          <w:rFonts w:ascii="Arial" w:hAnsi="Arial" w:cs="Arial"/>
          <w:sz w:val="24"/>
          <w:szCs w:val="24"/>
        </w:rPr>
        <w:t>, измеренной</w:t>
      </w:r>
      <w:r w:rsidRPr="005B3647">
        <w:rPr>
          <w:rFonts w:ascii="Arial" w:hAnsi="Arial" w:cs="Arial"/>
          <w:sz w:val="24"/>
          <w:szCs w:val="24"/>
        </w:rPr>
        <w:t xml:space="preserve"> при испытании с использованием </w:t>
      </w:r>
      <w:proofErr w:type="spellStart"/>
      <w:r w:rsidRPr="005B3647">
        <w:rPr>
          <w:rFonts w:ascii="Arial" w:hAnsi="Arial" w:cs="Arial"/>
          <w:sz w:val="24"/>
          <w:szCs w:val="24"/>
        </w:rPr>
        <w:t>оптотипов</w:t>
      </w:r>
      <w:proofErr w:type="spellEnd"/>
      <w:r w:rsidRPr="005B3647">
        <w:rPr>
          <w:rFonts w:ascii="Arial" w:hAnsi="Arial" w:cs="Arial"/>
          <w:sz w:val="24"/>
          <w:szCs w:val="24"/>
        </w:rPr>
        <w:t xml:space="preserve">, соответствующих ISO 8596. </w:t>
      </w:r>
      <w:r w:rsidR="00655D31" w:rsidRPr="005B3647">
        <w:rPr>
          <w:rFonts w:ascii="Arial" w:hAnsi="Arial" w:cs="Arial"/>
          <w:sz w:val="24"/>
          <w:szCs w:val="24"/>
        </w:rPr>
        <w:t>Должно использоваться любое средство коррекции зрения, необходимое для осмотра на нужном расстоянии.</w:t>
      </w:r>
    </w:p>
    <w:p w:rsidR="006E3CDB" w:rsidRPr="005B3647" w:rsidRDefault="006E3CDB" w:rsidP="006E3CDB">
      <w:pPr>
        <w:spacing w:line="360" w:lineRule="auto"/>
        <w:ind w:firstLine="709"/>
        <w:jc w:val="both"/>
        <w:rPr>
          <w:rFonts w:ascii="Arial" w:hAnsi="Arial" w:cs="Arial"/>
          <w:sz w:val="24"/>
          <w:szCs w:val="24"/>
        </w:rPr>
      </w:pPr>
      <w:r w:rsidRPr="005B3647">
        <w:rPr>
          <w:rFonts w:ascii="Arial" w:hAnsi="Arial" w:cs="Arial"/>
          <w:sz w:val="24"/>
          <w:szCs w:val="24"/>
        </w:rPr>
        <w:t xml:space="preserve">Испытания проводят на черном матовом фоне, при этом испытуемый образец освещают источником света от 1 000 </w:t>
      </w:r>
      <w:proofErr w:type="spellStart"/>
      <w:r w:rsidRPr="005B3647">
        <w:rPr>
          <w:rFonts w:ascii="Arial" w:hAnsi="Arial" w:cs="Arial"/>
          <w:sz w:val="24"/>
          <w:szCs w:val="24"/>
        </w:rPr>
        <w:t>лк</w:t>
      </w:r>
      <w:proofErr w:type="spellEnd"/>
      <w:r w:rsidRPr="005B3647">
        <w:rPr>
          <w:rFonts w:ascii="Arial" w:hAnsi="Arial" w:cs="Arial"/>
          <w:sz w:val="24"/>
          <w:szCs w:val="24"/>
        </w:rPr>
        <w:t xml:space="preserve"> до 2 000 </w:t>
      </w:r>
      <w:proofErr w:type="spellStart"/>
      <w:r w:rsidRPr="005B3647">
        <w:rPr>
          <w:rFonts w:ascii="Arial" w:hAnsi="Arial" w:cs="Arial"/>
          <w:sz w:val="24"/>
          <w:szCs w:val="24"/>
        </w:rPr>
        <w:t>лк</w:t>
      </w:r>
      <w:proofErr w:type="spellEnd"/>
      <w:r w:rsidRPr="005B3647">
        <w:rPr>
          <w:rFonts w:ascii="Arial" w:hAnsi="Arial" w:cs="Arial"/>
          <w:sz w:val="24"/>
          <w:szCs w:val="24"/>
        </w:rPr>
        <w:t xml:space="preserve">. </w:t>
      </w:r>
    </w:p>
    <w:p w:rsidR="00485175" w:rsidRPr="005B3647" w:rsidRDefault="00D67F98" w:rsidP="00485175">
      <w:pPr>
        <w:spacing w:line="360" w:lineRule="auto"/>
        <w:ind w:firstLine="709"/>
        <w:jc w:val="center"/>
        <w:rPr>
          <w:rFonts w:ascii="Arial" w:hAnsi="Arial" w:cs="Arial"/>
          <w:noProof/>
          <w:lang w:eastAsia="ru-RU"/>
        </w:rPr>
      </w:pPr>
      <w:r w:rsidRPr="005B3647">
        <w:rPr>
          <w:rFonts w:ascii="Arial" w:hAnsi="Arial" w:cs="Arial"/>
          <w:noProof/>
          <w:lang w:eastAsia="ru-RU"/>
        </w:rPr>
        <w:lastRenderedPageBreak/>
        <w:drawing>
          <wp:inline distT="0" distB="0" distL="0" distR="0" wp14:anchorId="7643434C" wp14:editId="0D79A60F">
            <wp:extent cx="3125470" cy="4360545"/>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cstate="print"/>
                    <a:srcRect/>
                    <a:stretch>
                      <a:fillRect/>
                    </a:stretch>
                  </pic:blipFill>
                  <pic:spPr bwMode="auto">
                    <a:xfrm>
                      <a:off x="0" y="0"/>
                      <a:ext cx="3125470" cy="4360545"/>
                    </a:xfrm>
                    <a:prstGeom prst="rect">
                      <a:avLst/>
                    </a:prstGeom>
                    <a:noFill/>
                    <a:ln w="9525">
                      <a:noFill/>
                      <a:miter lim="800000"/>
                      <a:headEnd/>
                      <a:tailEnd/>
                    </a:ln>
                  </pic:spPr>
                </pic:pic>
              </a:graphicData>
            </a:graphic>
          </wp:inline>
        </w:drawing>
      </w:r>
    </w:p>
    <w:p w:rsidR="00485175" w:rsidRPr="005B3647" w:rsidRDefault="00485175" w:rsidP="00485175">
      <w:pPr>
        <w:spacing w:line="360" w:lineRule="auto"/>
        <w:ind w:firstLine="709"/>
        <w:jc w:val="center"/>
        <w:rPr>
          <w:rFonts w:ascii="Arial" w:hAnsi="Arial" w:cs="Arial"/>
          <w:i/>
          <w:sz w:val="22"/>
          <w:szCs w:val="24"/>
        </w:rPr>
      </w:pPr>
      <w:r w:rsidRPr="005B3647">
        <w:rPr>
          <w:rFonts w:ascii="Arial" w:hAnsi="Arial" w:cs="Arial"/>
          <w:i/>
          <w:sz w:val="22"/>
          <w:szCs w:val="24"/>
        </w:rPr>
        <w:t xml:space="preserve">1 </w:t>
      </w:r>
      <w:r w:rsidR="00F63F11" w:rsidRPr="005B3647">
        <w:rPr>
          <w:rFonts w:ascii="Arial" w:hAnsi="Arial" w:cs="Arial"/>
          <w:sz w:val="22"/>
          <w:szCs w:val="24"/>
        </w:rPr>
        <w:t>–</w:t>
      </w:r>
      <w:r w:rsidRPr="005B3647">
        <w:rPr>
          <w:rFonts w:ascii="Arial" w:hAnsi="Arial" w:cs="Arial"/>
          <w:i/>
          <w:sz w:val="22"/>
          <w:szCs w:val="24"/>
        </w:rPr>
        <w:t xml:space="preserve"> </w:t>
      </w:r>
      <w:r w:rsidRPr="005B3647">
        <w:rPr>
          <w:rFonts w:ascii="Arial" w:hAnsi="Arial" w:cs="Arial"/>
          <w:sz w:val="22"/>
          <w:szCs w:val="24"/>
        </w:rPr>
        <w:t>искусственный потовый раствор</w:t>
      </w:r>
    </w:p>
    <w:p w:rsidR="00485175" w:rsidRPr="005B3647" w:rsidRDefault="00485175" w:rsidP="00485175">
      <w:pPr>
        <w:spacing w:line="360" w:lineRule="auto"/>
        <w:ind w:firstLine="709"/>
        <w:jc w:val="center"/>
        <w:rPr>
          <w:rFonts w:ascii="Arial" w:hAnsi="Arial" w:cs="Arial"/>
          <w:i/>
          <w:sz w:val="24"/>
          <w:szCs w:val="24"/>
        </w:rPr>
      </w:pPr>
    </w:p>
    <w:p w:rsidR="00485175" w:rsidRPr="005B3647" w:rsidRDefault="00485175" w:rsidP="00485175">
      <w:pPr>
        <w:spacing w:line="360" w:lineRule="auto"/>
        <w:ind w:firstLine="709"/>
        <w:jc w:val="center"/>
        <w:rPr>
          <w:rFonts w:ascii="Arial" w:hAnsi="Arial" w:cs="Arial"/>
          <w:sz w:val="24"/>
          <w:szCs w:val="24"/>
        </w:rPr>
      </w:pPr>
      <w:r w:rsidRPr="005B3647">
        <w:rPr>
          <w:rFonts w:ascii="Arial" w:hAnsi="Arial" w:cs="Arial"/>
          <w:sz w:val="24"/>
          <w:szCs w:val="24"/>
        </w:rPr>
        <w:t>Рисунок 24 — Схема стандартного держателя оправы солнцезащитных очков</w:t>
      </w:r>
    </w:p>
    <w:p w:rsidR="00294B00" w:rsidRPr="005B3647" w:rsidRDefault="00294B00" w:rsidP="00294B00">
      <w:pPr>
        <w:spacing w:line="360" w:lineRule="auto"/>
        <w:ind w:firstLine="709"/>
        <w:jc w:val="both"/>
        <w:rPr>
          <w:rFonts w:ascii="Arial" w:hAnsi="Arial" w:cs="Arial"/>
          <w:sz w:val="24"/>
          <w:szCs w:val="24"/>
        </w:rPr>
      </w:pPr>
      <w:r w:rsidRPr="005B3647">
        <w:rPr>
          <w:rFonts w:ascii="Arial" w:hAnsi="Arial" w:cs="Arial"/>
          <w:b/>
          <w:sz w:val="24"/>
          <w:szCs w:val="24"/>
        </w:rPr>
        <w:t>9.10.4</w:t>
      </w:r>
      <w:r w:rsidRPr="005B3647">
        <w:rPr>
          <w:rFonts w:ascii="Arial" w:hAnsi="Arial" w:cs="Arial"/>
          <w:sz w:val="24"/>
          <w:szCs w:val="24"/>
        </w:rPr>
        <w:t xml:space="preserve"> </w:t>
      </w:r>
      <w:r w:rsidRPr="005B3647">
        <w:rPr>
          <w:rFonts w:ascii="Arial" w:hAnsi="Arial" w:cs="Arial"/>
          <w:b/>
          <w:sz w:val="24"/>
          <w:szCs w:val="24"/>
        </w:rPr>
        <w:t>Протокол испытаний</w:t>
      </w:r>
    </w:p>
    <w:p w:rsidR="00294B00" w:rsidRPr="005B3647" w:rsidRDefault="00294B00" w:rsidP="00294B00">
      <w:pPr>
        <w:spacing w:line="360" w:lineRule="auto"/>
        <w:ind w:firstLine="709"/>
        <w:jc w:val="both"/>
        <w:rPr>
          <w:rFonts w:ascii="Arial" w:hAnsi="Arial" w:cs="Arial"/>
          <w:sz w:val="24"/>
          <w:szCs w:val="24"/>
        </w:rPr>
      </w:pPr>
      <w:r w:rsidRPr="005B3647">
        <w:rPr>
          <w:rFonts w:ascii="Arial" w:hAnsi="Arial" w:cs="Arial"/>
          <w:sz w:val="24"/>
          <w:szCs w:val="24"/>
        </w:rPr>
        <w:t>Отчет, касающийся только оправ солнцезащитных очков:</w:t>
      </w:r>
    </w:p>
    <w:p w:rsidR="00A642A6" w:rsidRPr="005B3647" w:rsidRDefault="00294B00" w:rsidP="00294B00">
      <w:pPr>
        <w:spacing w:line="360" w:lineRule="auto"/>
        <w:ind w:firstLine="709"/>
        <w:jc w:val="both"/>
        <w:rPr>
          <w:rFonts w:ascii="Arial" w:hAnsi="Arial" w:cs="Arial"/>
          <w:sz w:val="24"/>
          <w:szCs w:val="24"/>
        </w:rPr>
      </w:pPr>
      <w:r w:rsidRPr="005B3647">
        <w:rPr>
          <w:rFonts w:ascii="Arial" w:hAnsi="Arial" w:cs="Arial"/>
          <w:sz w:val="24"/>
          <w:szCs w:val="24"/>
        </w:rPr>
        <w:t>- любые пятна или изменение цвета (исключая потерю блеска поверхности) в любом месте на оправе, исключая соединения и винты, после 8 ч</w:t>
      </w:r>
      <w:r w:rsidR="00A642A6" w:rsidRPr="005B3647">
        <w:rPr>
          <w:rFonts w:ascii="Arial" w:hAnsi="Arial" w:cs="Arial"/>
          <w:sz w:val="24"/>
          <w:szCs w:val="24"/>
        </w:rPr>
        <w:t>,</w:t>
      </w:r>
    </w:p>
    <w:p w:rsidR="00036B01" w:rsidRPr="005B3647" w:rsidRDefault="00A642A6" w:rsidP="00294B00">
      <w:pPr>
        <w:spacing w:line="360" w:lineRule="auto"/>
        <w:ind w:firstLine="709"/>
        <w:jc w:val="both"/>
        <w:rPr>
          <w:rFonts w:ascii="Arial" w:hAnsi="Arial" w:cs="Arial"/>
          <w:strike/>
          <w:sz w:val="24"/>
          <w:szCs w:val="24"/>
        </w:rPr>
      </w:pPr>
      <w:r w:rsidRPr="005B3647">
        <w:rPr>
          <w:rFonts w:ascii="Arial" w:hAnsi="Arial" w:cs="Arial"/>
          <w:sz w:val="24"/>
          <w:szCs w:val="24"/>
        </w:rPr>
        <w:t xml:space="preserve">- </w:t>
      </w:r>
      <w:r w:rsidR="00294B00" w:rsidRPr="005B3647">
        <w:rPr>
          <w:rFonts w:ascii="Arial" w:hAnsi="Arial" w:cs="Arial"/>
          <w:sz w:val="24"/>
          <w:szCs w:val="24"/>
        </w:rPr>
        <w:t xml:space="preserve">коррозия, разрушения поверхности или отделения какого-либо слоя </w:t>
      </w:r>
      <w:r w:rsidR="008B7373" w:rsidRPr="005B3647">
        <w:rPr>
          <w:rFonts w:ascii="Arial" w:hAnsi="Arial" w:cs="Arial"/>
          <w:sz w:val="24"/>
          <w:szCs w:val="24"/>
        </w:rPr>
        <w:t>закры</w:t>
      </w:r>
      <w:r w:rsidR="00294B00" w:rsidRPr="005B3647">
        <w:rPr>
          <w:rFonts w:ascii="Arial" w:hAnsi="Arial" w:cs="Arial"/>
          <w:sz w:val="24"/>
          <w:szCs w:val="24"/>
        </w:rPr>
        <w:t>тия на деталях, подверженных длительному контакту с кожей во время изн</w:t>
      </w:r>
      <w:r w:rsidR="00662EC2" w:rsidRPr="005B3647">
        <w:rPr>
          <w:rFonts w:ascii="Arial" w:hAnsi="Arial" w:cs="Arial"/>
          <w:sz w:val="24"/>
          <w:szCs w:val="24"/>
        </w:rPr>
        <w:t xml:space="preserve">оса, например, на внутренних поверхностях и концах </w:t>
      </w:r>
      <w:r w:rsidR="004B2A41" w:rsidRPr="005B3647">
        <w:rPr>
          <w:rFonts w:ascii="Arial" w:hAnsi="Arial" w:cs="Arial"/>
          <w:sz w:val="24"/>
          <w:szCs w:val="24"/>
        </w:rPr>
        <w:t>заушников</w:t>
      </w:r>
      <w:r w:rsidR="00294B00" w:rsidRPr="005B3647">
        <w:rPr>
          <w:rFonts w:ascii="Arial" w:hAnsi="Arial" w:cs="Arial"/>
          <w:sz w:val="24"/>
          <w:szCs w:val="24"/>
        </w:rPr>
        <w:t>, нижн</w:t>
      </w:r>
      <w:r w:rsidR="00662EC2" w:rsidRPr="005B3647">
        <w:rPr>
          <w:rFonts w:ascii="Arial" w:hAnsi="Arial" w:cs="Arial"/>
          <w:sz w:val="24"/>
          <w:szCs w:val="24"/>
        </w:rPr>
        <w:t xml:space="preserve">их частях оправы </w:t>
      </w:r>
      <w:r w:rsidR="00294B00" w:rsidRPr="005B3647">
        <w:rPr>
          <w:rFonts w:ascii="Arial" w:hAnsi="Arial" w:cs="Arial"/>
          <w:sz w:val="24"/>
          <w:szCs w:val="24"/>
        </w:rPr>
        <w:t xml:space="preserve">и внутренней </w:t>
      </w:r>
      <w:r w:rsidR="00662EC2" w:rsidRPr="005B3647">
        <w:rPr>
          <w:rFonts w:ascii="Arial" w:hAnsi="Arial" w:cs="Arial"/>
          <w:sz w:val="24"/>
          <w:szCs w:val="24"/>
        </w:rPr>
        <w:t>поверхности</w:t>
      </w:r>
      <w:r w:rsidR="00294B00" w:rsidRPr="005B3647">
        <w:rPr>
          <w:rFonts w:ascii="Arial" w:hAnsi="Arial" w:cs="Arial"/>
          <w:sz w:val="24"/>
          <w:szCs w:val="24"/>
        </w:rPr>
        <w:t xml:space="preserve"> перемычки, через 24 ч</w:t>
      </w:r>
      <w:r w:rsidR="00036B01" w:rsidRPr="005B3647">
        <w:rPr>
          <w:rFonts w:ascii="Arial" w:hAnsi="Arial" w:cs="Arial"/>
          <w:sz w:val="24"/>
          <w:szCs w:val="24"/>
        </w:rPr>
        <w:t>,</w:t>
      </w:r>
    </w:p>
    <w:p w:rsidR="00294B00" w:rsidRPr="005B3647" w:rsidRDefault="00294B00" w:rsidP="00294B00">
      <w:pPr>
        <w:spacing w:line="360" w:lineRule="auto"/>
        <w:ind w:firstLine="709"/>
        <w:jc w:val="both"/>
        <w:rPr>
          <w:rFonts w:ascii="Arial" w:hAnsi="Arial" w:cs="Arial"/>
          <w:sz w:val="24"/>
          <w:szCs w:val="24"/>
        </w:rPr>
      </w:pPr>
      <w:r w:rsidRPr="005B3647">
        <w:rPr>
          <w:rFonts w:ascii="Arial" w:hAnsi="Arial" w:cs="Arial"/>
          <w:sz w:val="24"/>
          <w:szCs w:val="24"/>
        </w:rPr>
        <w:t>по сравнению с солнцезащитными очками</w:t>
      </w:r>
      <w:r w:rsidR="00EF0BF2" w:rsidRPr="005B3647">
        <w:rPr>
          <w:rFonts w:ascii="Arial" w:hAnsi="Arial" w:cs="Arial"/>
          <w:sz w:val="24"/>
          <w:szCs w:val="24"/>
        </w:rPr>
        <w:t>, не подвергшимися испытанию</w:t>
      </w:r>
      <w:r w:rsidRPr="005B3647">
        <w:rPr>
          <w:rFonts w:ascii="Arial" w:hAnsi="Arial" w:cs="Arial"/>
          <w:sz w:val="24"/>
          <w:szCs w:val="24"/>
        </w:rPr>
        <w:t>.</w:t>
      </w:r>
      <w:r w:rsidR="00A642A6" w:rsidRPr="005B3647">
        <w:rPr>
          <w:rFonts w:ascii="Arial" w:hAnsi="Arial" w:cs="Arial"/>
          <w:i/>
          <w:sz w:val="24"/>
          <w:szCs w:val="24"/>
        </w:rPr>
        <w:t xml:space="preserve"> </w:t>
      </w:r>
    </w:p>
    <w:p w:rsidR="00294B00" w:rsidRPr="005B3647" w:rsidRDefault="00294B00" w:rsidP="00294B00">
      <w:pPr>
        <w:spacing w:line="360" w:lineRule="auto"/>
        <w:ind w:firstLine="709"/>
        <w:jc w:val="both"/>
        <w:rPr>
          <w:rFonts w:ascii="Arial" w:hAnsi="Arial" w:cs="Arial"/>
          <w:sz w:val="24"/>
          <w:szCs w:val="24"/>
        </w:rPr>
      </w:pPr>
    </w:p>
    <w:p w:rsidR="00972766" w:rsidRPr="005B3647" w:rsidRDefault="00972766" w:rsidP="00972766">
      <w:pPr>
        <w:spacing w:line="360" w:lineRule="auto"/>
        <w:ind w:firstLine="709"/>
        <w:jc w:val="both"/>
        <w:rPr>
          <w:rFonts w:ascii="Arial" w:hAnsi="Arial" w:cs="Arial"/>
          <w:sz w:val="24"/>
          <w:szCs w:val="24"/>
        </w:rPr>
      </w:pPr>
    </w:p>
    <w:p w:rsidR="00972766" w:rsidRPr="005B3647" w:rsidRDefault="00972766" w:rsidP="00972766">
      <w:pPr>
        <w:spacing w:line="360" w:lineRule="auto"/>
        <w:ind w:firstLine="709"/>
        <w:jc w:val="both"/>
        <w:rPr>
          <w:rFonts w:ascii="Arial" w:hAnsi="Arial" w:cs="Arial"/>
          <w:sz w:val="24"/>
          <w:szCs w:val="24"/>
        </w:rPr>
      </w:pPr>
    </w:p>
    <w:p w:rsidR="00972766" w:rsidRPr="005B3647" w:rsidRDefault="00972766" w:rsidP="00972766">
      <w:pPr>
        <w:spacing w:line="360" w:lineRule="auto"/>
        <w:ind w:firstLine="709"/>
        <w:jc w:val="both"/>
        <w:rPr>
          <w:rFonts w:ascii="Arial" w:hAnsi="Arial" w:cs="Arial"/>
          <w:szCs w:val="24"/>
        </w:rPr>
      </w:pPr>
    </w:p>
    <w:p w:rsidR="00972766" w:rsidRPr="005B3647" w:rsidRDefault="00972766" w:rsidP="00972766">
      <w:pPr>
        <w:spacing w:line="360" w:lineRule="auto"/>
        <w:ind w:firstLine="709"/>
        <w:jc w:val="both"/>
        <w:rPr>
          <w:rFonts w:ascii="Arial" w:hAnsi="Arial" w:cs="Arial"/>
          <w:szCs w:val="24"/>
        </w:rPr>
      </w:pPr>
    </w:p>
    <w:p w:rsidR="00B851D3" w:rsidRPr="005B3647" w:rsidRDefault="00B851D3" w:rsidP="000F1822">
      <w:pPr>
        <w:spacing w:line="360" w:lineRule="auto"/>
        <w:ind w:firstLine="709"/>
        <w:jc w:val="both"/>
        <w:rPr>
          <w:rFonts w:ascii="Arial" w:hAnsi="Arial" w:cs="Arial"/>
          <w:sz w:val="24"/>
          <w:szCs w:val="24"/>
        </w:rPr>
      </w:pPr>
    </w:p>
    <w:p w:rsidR="00813D87" w:rsidRPr="005B3647" w:rsidRDefault="00813D87" w:rsidP="00C54E0D">
      <w:pPr>
        <w:spacing w:line="360" w:lineRule="auto"/>
        <w:ind w:firstLine="709"/>
        <w:jc w:val="center"/>
        <w:rPr>
          <w:rFonts w:ascii="Arial" w:hAnsi="Arial" w:cs="Arial"/>
          <w:b/>
          <w:sz w:val="28"/>
          <w:szCs w:val="24"/>
        </w:rPr>
      </w:pPr>
    </w:p>
    <w:p w:rsidR="00C54E0D" w:rsidRPr="005B3647" w:rsidRDefault="00C54E0D" w:rsidP="00F92FCD">
      <w:pPr>
        <w:spacing w:line="360" w:lineRule="auto"/>
        <w:ind w:firstLine="709"/>
        <w:jc w:val="center"/>
        <w:outlineLvl w:val="0"/>
        <w:rPr>
          <w:rFonts w:ascii="Arial" w:hAnsi="Arial" w:cs="Arial"/>
          <w:b/>
          <w:sz w:val="24"/>
          <w:szCs w:val="24"/>
        </w:rPr>
      </w:pPr>
      <w:bookmarkStart w:id="39" w:name="_Toc33632824"/>
      <w:r w:rsidRPr="005B3647">
        <w:rPr>
          <w:rFonts w:ascii="Arial" w:hAnsi="Arial" w:cs="Arial"/>
          <w:b/>
          <w:sz w:val="28"/>
          <w:szCs w:val="24"/>
        </w:rPr>
        <w:lastRenderedPageBreak/>
        <w:t>Приложение A</w:t>
      </w:r>
      <w:bookmarkEnd w:id="39"/>
    </w:p>
    <w:p w:rsidR="00C54E0D" w:rsidRPr="005B3647" w:rsidRDefault="00C54E0D" w:rsidP="00F92FCD">
      <w:pPr>
        <w:spacing w:line="360" w:lineRule="auto"/>
        <w:ind w:firstLine="709"/>
        <w:jc w:val="center"/>
        <w:outlineLvl w:val="0"/>
        <w:rPr>
          <w:rFonts w:ascii="Arial" w:hAnsi="Arial" w:cs="Arial"/>
          <w:b/>
          <w:sz w:val="24"/>
          <w:szCs w:val="24"/>
        </w:rPr>
      </w:pPr>
      <w:bookmarkStart w:id="40" w:name="_Toc33632825"/>
      <w:r w:rsidRPr="005B3647">
        <w:rPr>
          <w:rFonts w:ascii="Arial" w:hAnsi="Arial" w:cs="Arial"/>
          <w:b/>
          <w:sz w:val="24"/>
          <w:szCs w:val="24"/>
        </w:rPr>
        <w:t>(обязательное)</w:t>
      </w:r>
      <w:bookmarkEnd w:id="40"/>
    </w:p>
    <w:p w:rsidR="00C54E0D" w:rsidRPr="005B3647" w:rsidRDefault="00C54E0D" w:rsidP="00F92FCD">
      <w:pPr>
        <w:spacing w:line="360" w:lineRule="auto"/>
        <w:ind w:firstLine="709"/>
        <w:jc w:val="center"/>
        <w:outlineLvl w:val="0"/>
        <w:rPr>
          <w:rFonts w:ascii="Arial" w:hAnsi="Arial" w:cs="Arial"/>
          <w:b/>
          <w:sz w:val="24"/>
          <w:szCs w:val="24"/>
        </w:rPr>
      </w:pPr>
      <w:bookmarkStart w:id="41" w:name="_Toc33632826"/>
      <w:r w:rsidRPr="005B3647">
        <w:rPr>
          <w:rFonts w:ascii="Arial" w:hAnsi="Arial" w:cs="Arial"/>
          <w:b/>
          <w:sz w:val="24"/>
          <w:szCs w:val="24"/>
        </w:rPr>
        <w:t>Применение неопределенности измерений</w:t>
      </w:r>
      <w:bookmarkEnd w:id="41"/>
    </w:p>
    <w:p w:rsidR="00C54E0D" w:rsidRPr="005B3647" w:rsidRDefault="00C54E0D" w:rsidP="007C3278">
      <w:pPr>
        <w:ind w:firstLine="709"/>
        <w:jc w:val="center"/>
        <w:rPr>
          <w:rFonts w:ascii="Arial" w:hAnsi="Arial" w:cs="Arial"/>
          <w:b/>
          <w:sz w:val="24"/>
          <w:szCs w:val="24"/>
        </w:rPr>
      </w:pPr>
    </w:p>
    <w:p w:rsidR="00C54E0D" w:rsidRPr="005B3647" w:rsidRDefault="00322297" w:rsidP="00C54E0D">
      <w:pPr>
        <w:spacing w:line="360" w:lineRule="auto"/>
        <w:ind w:firstLine="709"/>
        <w:jc w:val="both"/>
        <w:rPr>
          <w:rFonts w:ascii="Arial" w:hAnsi="Arial" w:cs="Arial"/>
          <w:sz w:val="24"/>
          <w:szCs w:val="24"/>
        </w:rPr>
      </w:pPr>
      <w:r w:rsidRPr="005B3647">
        <w:rPr>
          <w:rFonts w:ascii="Arial" w:hAnsi="Arial" w:cs="Arial"/>
          <w:bCs/>
          <w:sz w:val="24"/>
          <w:szCs w:val="24"/>
        </w:rPr>
        <w:t>Для оценки</w:t>
      </w:r>
      <w:r w:rsidR="00C54E0D" w:rsidRPr="005B3647">
        <w:rPr>
          <w:rFonts w:ascii="Arial" w:hAnsi="Arial" w:cs="Arial"/>
          <w:bCs/>
          <w:sz w:val="24"/>
          <w:szCs w:val="24"/>
        </w:rPr>
        <w:t xml:space="preserve"> соответстви</w:t>
      </w:r>
      <w:r w:rsidRPr="005B3647">
        <w:rPr>
          <w:rFonts w:ascii="Arial" w:hAnsi="Arial" w:cs="Arial"/>
          <w:bCs/>
          <w:sz w:val="24"/>
          <w:szCs w:val="24"/>
        </w:rPr>
        <w:t>я/</w:t>
      </w:r>
      <w:r w:rsidR="00C54E0D" w:rsidRPr="005B3647">
        <w:rPr>
          <w:rFonts w:ascii="Arial" w:hAnsi="Arial" w:cs="Arial"/>
          <w:bCs/>
          <w:sz w:val="24"/>
          <w:szCs w:val="24"/>
        </w:rPr>
        <w:t>несоответстви</w:t>
      </w:r>
      <w:r w:rsidRPr="005B3647">
        <w:rPr>
          <w:rFonts w:ascii="Arial" w:hAnsi="Arial" w:cs="Arial"/>
          <w:bCs/>
          <w:sz w:val="24"/>
          <w:szCs w:val="24"/>
        </w:rPr>
        <w:t>я</w:t>
      </w:r>
      <w:r w:rsidR="00C54E0D" w:rsidRPr="005B3647">
        <w:rPr>
          <w:rFonts w:ascii="Arial" w:hAnsi="Arial" w:cs="Arial"/>
          <w:bCs/>
          <w:sz w:val="24"/>
          <w:szCs w:val="24"/>
        </w:rPr>
        <w:t xml:space="preserve"> результатов </w:t>
      </w:r>
      <w:r w:rsidRPr="005B3647">
        <w:rPr>
          <w:rFonts w:ascii="Arial" w:hAnsi="Arial" w:cs="Arial"/>
          <w:bCs/>
          <w:sz w:val="24"/>
          <w:szCs w:val="24"/>
        </w:rPr>
        <w:t>испытания установленным</w:t>
      </w:r>
      <w:r w:rsidR="00C54E0D" w:rsidRPr="005B3647">
        <w:rPr>
          <w:rFonts w:ascii="Arial" w:hAnsi="Arial" w:cs="Arial"/>
          <w:bCs/>
          <w:sz w:val="24"/>
          <w:szCs w:val="24"/>
        </w:rPr>
        <w:t xml:space="preserve"> требованиям</w:t>
      </w:r>
      <w:r w:rsidR="00C54E0D" w:rsidRPr="005B3647">
        <w:rPr>
          <w:rFonts w:ascii="Arial" w:hAnsi="Arial" w:cs="Arial"/>
          <w:sz w:val="24"/>
          <w:szCs w:val="24"/>
        </w:rPr>
        <w:t xml:space="preserve">, приведенным в </w:t>
      </w:r>
      <w:r w:rsidRPr="005B3647">
        <w:rPr>
          <w:rFonts w:ascii="Arial" w:hAnsi="Arial" w:cs="Arial"/>
          <w:sz w:val="24"/>
          <w:szCs w:val="24"/>
        </w:rPr>
        <w:t xml:space="preserve">стандарте </w:t>
      </w:r>
      <w:r w:rsidR="00C54E0D" w:rsidRPr="005B3647">
        <w:rPr>
          <w:rFonts w:ascii="Arial" w:hAnsi="Arial" w:cs="Arial"/>
          <w:sz w:val="24"/>
          <w:szCs w:val="24"/>
        </w:rPr>
        <w:t xml:space="preserve">ISO 12312 (все части), </w:t>
      </w:r>
      <w:r w:rsidRPr="005B3647">
        <w:rPr>
          <w:rFonts w:ascii="Arial" w:hAnsi="Arial" w:cs="Arial"/>
          <w:bCs/>
          <w:sz w:val="24"/>
          <w:szCs w:val="24"/>
        </w:rPr>
        <w:t>применяют</w:t>
      </w:r>
      <w:r w:rsidR="00C54E0D" w:rsidRPr="005B3647">
        <w:rPr>
          <w:rFonts w:ascii="Arial" w:hAnsi="Arial" w:cs="Arial"/>
          <w:bCs/>
          <w:sz w:val="24"/>
          <w:szCs w:val="24"/>
        </w:rPr>
        <w:t xml:space="preserve"> соответствую</w:t>
      </w:r>
      <w:r w:rsidRPr="005B3647">
        <w:rPr>
          <w:rFonts w:ascii="Arial" w:hAnsi="Arial" w:cs="Arial"/>
          <w:bCs/>
          <w:sz w:val="24"/>
          <w:szCs w:val="24"/>
        </w:rPr>
        <w:t>щую</w:t>
      </w:r>
      <w:r w:rsidR="00C54E0D" w:rsidRPr="005B3647">
        <w:rPr>
          <w:rFonts w:ascii="Arial" w:hAnsi="Arial" w:cs="Arial"/>
          <w:bCs/>
          <w:sz w:val="24"/>
          <w:szCs w:val="24"/>
        </w:rPr>
        <w:t xml:space="preserve"> </w:t>
      </w:r>
      <w:r w:rsidRPr="005B3647">
        <w:rPr>
          <w:rFonts w:ascii="Arial" w:hAnsi="Arial" w:cs="Arial"/>
          <w:bCs/>
          <w:sz w:val="24"/>
          <w:szCs w:val="24"/>
        </w:rPr>
        <w:t>процедуру</w:t>
      </w:r>
      <w:r w:rsidR="00C54E0D" w:rsidRPr="005B3647">
        <w:rPr>
          <w:rFonts w:ascii="Arial" w:hAnsi="Arial" w:cs="Arial"/>
          <w:sz w:val="24"/>
          <w:szCs w:val="24"/>
        </w:rPr>
        <w:t>.</w:t>
      </w:r>
    </w:p>
    <w:p w:rsidR="00C54E0D" w:rsidRPr="005B3647" w:rsidRDefault="00C54E0D" w:rsidP="00C54E0D">
      <w:pPr>
        <w:spacing w:line="360" w:lineRule="auto"/>
        <w:ind w:firstLine="709"/>
        <w:jc w:val="both"/>
        <w:rPr>
          <w:rFonts w:ascii="Arial" w:hAnsi="Arial" w:cs="Arial"/>
          <w:sz w:val="24"/>
          <w:szCs w:val="24"/>
        </w:rPr>
      </w:pPr>
      <w:r w:rsidRPr="005B3647">
        <w:rPr>
          <w:rFonts w:ascii="Arial" w:hAnsi="Arial" w:cs="Arial"/>
          <w:bCs/>
          <w:sz w:val="24"/>
          <w:szCs w:val="24"/>
        </w:rPr>
        <w:t>Если результат испытания ± неопределенност</w:t>
      </w:r>
      <w:r w:rsidR="00E01596" w:rsidRPr="005B3647">
        <w:rPr>
          <w:rFonts w:ascii="Arial" w:hAnsi="Arial" w:cs="Arial"/>
          <w:bCs/>
          <w:sz w:val="24"/>
          <w:szCs w:val="24"/>
        </w:rPr>
        <w:t>ь</w:t>
      </w:r>
      <w:r w:rsidRPr="005B3647">
        <w:rPr>
          <w:rFonts w:ascii="Arial" w:hAnsi="Arial" w:cs="Arial"/>
          <w:bCs/>
          <w:sz w:val="24"/>
          <w:szCs w:val="24"/>
        </w:rPr>
        <w:t xml:space="preserve"> измерения, </w:t>
      </w:r>
      <w:r w:rsidRPr="005B3647">
        <w:rPr>
          <w:rFonts w:ascii="Arial" w:hAnsi="Arial" w:cs="Arial"/>
          <w:bCs/>
          <w:i/>
          <w:sz w:val="24"/>
          <w:szCs w:val="24"/>
          <w:lang w:val="en-US"/>
        </w:rPr>
        <w:t>U</w:t>
      </w:r>
      <w:r w:rsidRPr="005B3647">
        <w:rPr>
          <w:rFonts w:ascii="Arial" w:hAnsi="Arial" w:cs="Arial"/>
          <w:bCs/>
          <w:sz w:val="24"/>
          <w:szCs w:val="24"/>
        </w:rPr>
        <w:t>, полностью попадает в установленный диапазон значений или за его пределы для конкретного испытания, приведенного в стандарте общих технических условия на изделие, то этот результат оценивается как положительный или отрицательный, в соответствии с рисунками А.1 и А.2.</w:t>
      </w:r>
    </w:p>
    <w:p w:rsidR="00C54E0D" w:rsidRPr="005B3647" w:rsidRDefault="00D67F98" w:rsidP="00C54E0D">
      <w:pPr>
        <w:spacing w:line="360" w:lineRule="auto"/>
        <w:ind w:firstLine="709"/>
        <w:jc w:val="center"/>
        <w:rPr>
          <w:rFonts w:ascii="Arial" w:hAnsi="Arial" w:cs="Arial"/>
          <w:noProof/>
          <w:lang w:eastAsia="ru-RU"/>
        </w:rPr>
      </w:pPr>
      <w:r w:rsidRPr="005B3647">
        <w:rPr>
          <w:rFonts w:ascii="Arial" w:hAnsi="Arial" w:cs="Arial"/>
          <w:noProof/>
          <w:lang w:eastAsia="ru-RU"/>
        </w:rPr>
        <w:drawing>
          <wp:inline distT="0" distB="0" distL="0" distR="0" wp14:anchorId="183A622C" wp14:editId="12D4E58A">
            <wp:extent cx="3943350" cy="1695557"/>
            <wp:effectExtent l="0" t="0" r="0"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cstate="print"/>
                    <a:srcRect/>
                    <a:stretch>
                      <a:fillRect/>
                    </a:stretch>
                  </pic:blipFill>
                  <pic:spPr bwMode="auto">
                    <a:xfrm>
                      <a:off x="0" y="0"/>
                      <a:ext cx="3966729" cy="1705610"/>
                    </a:xfrm>
                    <a:prstGeom prst="rect">
                      <a:avLst/>
                    </a:prstGeom>
                    <a:noFill/>
                    <a:ln w="9525">
                      <a:noFill/>
                      <a:miter lim="800000"/>
                      <a:headEnd/>
                      <a:tailEnd/>
                    </a:ln>
                  </pic:spPr>
                </pic:pic>
              </a:graphicData>
            </a:graphic>
          </wp:inline>
        </w:drawing>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rPr>
        <w:t xml:space="preserve">R </w:t>
      </w:r>
      <w:r w:rsidR="006E0CBC" w:rsidRPr="005B3647">
        <w:rPr>
          <w:rFonts w:ascii="Arial" w:hAnsi="Arial" w:cs="Arial"/>
          <w:sz w:val="22"/>
          <w:szCs w:val="24"/>
        </w:rPr>
        <w:t>–</w:t>
      </w:r>
      <w:r w:rsidRPr="005B3647">
        <w:rPr>
          <w:rFonts w:ascii="Arial" w:hAnsi="Arial" w:cs="Arial"/>
          <w:sz w:val="22"/>
          <w:szCs w:val="24"/>
        </w:rPr>
        <w:t xml:space="preserve"> результат измерения;</w:t>
      </w:r>
      <w:r w:rsidRPr="005B3647">
        <w:rPr>
          <w:rFonts w:ascii="Arial" w:hAnsi="Arial" w:cs="Arial"/>
          <w:i/>
          <w:sz w:val="22"/>
          <w:szCs w:val="24"/>
        </w:rPr>
        <w:t xml:space="preserve"> S </w:t>
      </w:r>
      <w:r w:rsidR="006E0CBC" w:rsidRPr="005B3647">
        <w:rPr>
          <w:rFonts w:ascii="Arial" w:hAnsi="Arial" w:cs="Arial"/>
          <w:sz w:val="22"/>
          <w:szCs w:val="24"/>
        </w:rPr>
        <w:t>–</w:t>
      </w:r>
      <w:r w:rsidRPr="005B3647">
        <w:rPr>
          <w:rFonts w:ascii="Arial" w:hAnsi="Arial" w:cs="Arial"/>
          <w:sz w:val="22"/>
          <w:szCs w:val="24"/>
        </w:rPr>
        <w:t xml:space="preserve"> </w:t>
      </w:r>
      <w:r w:rsidR="00730B27" w:rsidRPr="005B3647">
        <w:rPr>
          <w:rFonts w:ascii="Arial" w:hAnsi="Arial" w:cs="Arial"/>
          <w:sz w:val="22"/>
          <w:szCs w:val="24"/>
        </w:rPr>
        <w:t>интервал допустимых значений параметра</w:t>
      </w:r>
      <w:r w:rsidRPr="005B3647">
        <w:rPr>
          <w:rFonts w:ascii="Arial" w:hAnsi="Arial" w:cs="Arial"/>
          <w:sz w:val="22"/>
          <w:szCs w:val="24"/>
        </w:rPr>
        <w:t xml:space="preserve">; </w:t>
      </w:r>
    </w:p>
    <w:p w:rsidR="00C54E0D" w:rsidRPr="005B3647" w:rsidRDefault="00C54E0D" w:rsidP="00C54E0D">
      <w:pPr>
        <w:spacing w:line="360" w:lineRule="auto"/>
        <w:jc w:val="center"/>
        <w:rPr>
          <w:rFonts w:ascii="Arial" w:hAnsi="Arial" w:cs="Arial"/>
          <w:i/>
          <w:sz w:val="22"/>
          <w:szCs w:val="24"/>
        </w:rPr>
      </w:pPr>
      <w:r w:rsidRPr="005B3647">
        <w:rPr>
          <w:rFonts w:ascii="Arial" w:hAnsi="Arial" w:cs="Arial"/>
          <w:i/>
          <w:sz w:val="22"/>
          <w:szCs w:val="24"/>
        </w:rPr>
        <w:t xml:space="preserve">LSL </w:t>
      </w:r>
      <w:r w:rsidR="006E0CBC" w:rsidRPr="005B3647">
        <w:rPr>
          <w:rFonts w:ascii="Arial" w:hAnsi="Arial" w:cs="Arial"/>
          <w:sz w:val="22"/>
          <w:szCs w:val="24"/>
        </w:rPr>
        <w:t>–</w:t>
      </w:r>
      <w:r w:rsidRPr="005B3647">
        <w:rPr>
          <w:rFonts w:ascii="Arial" w:hAnsi="Arial" w:cs="Arial"/>
          <w:sz w:val="22"/>
          <w:szCs w:val="24"/>
        </w:rPr>
        <w:t xml:space="preserve"> установленный нижний предел;</w:t>
      </w:r>
      <w:r w:rsidRPr="005B3647">
        <w:rPr>
          <w:rFonts w:ascii="Arial" w:hAnsi="Arial" w:cs="Arial"/>
          <w:i/>
          <w:sz w:val="22"/>
          <w:szCs w:val="24"/>
        </w:rPr>
        <w:t xml:space="preserve"> USL </w:t>
      </w:r>
      <w:r w:rsidR="006E0CBC" w:rsidRPr="005B3647">
        <w:rPr>
          <w:rFonts w:ascii="Arial" w:hAnsi="Arial" w:cs="Arial"/>
          <w:sz w:val="22"/>
          <w:szCs w:val="24"/>
        </w:rPr>
        <w:t xml:space="preserve">– </w:t>
      </w:r>
      <w:r w:rsidRPr="005B3647">
        <w:rPr>
          <w:rFonts w:ascii="Arial" w:hAnsi="Arial" w:cs="Arial"/>
          <w:sz w:val="22"/>
          <w:szCs w:val="24"/>
        </w:rPr>
        <w:t>установленный верхний предел;</w:t>
      </w:r>
    </w:p>
    <w:p w:rsidR="00C54E0D" w:rsidRPr="005B3647" w:rsidRDefault="00C54E0D" w:rsidP="00C54E0D">
      <w:pPr>
        <w:spacing w:line="360" w:lineRule="auto"/>
        <w:jc w:val="center"/>
        <w:rPr>
          <w:rFonts w:ascii="Arial" w:hAnsi="Arial" w:cs="Arial"/>
          <w:i/>
          <w:sz w:val="22"/>
          <w:szCs w:val="24"/>
        </w:rPr>
      </w:pPr>
      <w:r w:rsidRPr="005B3647">
        <w:rPr>
          <w:rFonts w:ascii="Arial" w:hAnsi="Arial" w:cs="Arial"/>
          <w:i/>
          <w:sz w:val="22"/>
          <w:szCs w:val="24"/>
        </w:rPr>
        <w:t xml:space="preserve">U </w:t>
      </w:r>
      <w:r w:rsidR="006E0CBC" w:rsidRPr="005B3647">
        <w:rPr>
          <w:rFonts w:ascii="Arial" w:hAnsi="Arial" w:cs="Arial"/>
          <w:sz w:val="22"/>
          <w:szCs w:val="24"/>
        </w:rPr>
        <w:t xml:space="preserve">– </w:t>
      </w:r>
      <w:r w:rsidRPr="005B3647">
        <w:rPr>
          <w:rFonts w:ascii="Arial" w:hAnsi="Arial" w:cs="Arial"/>
          <w:sz w:val="22"/>
          <w:szCs w:val="24"/>
        </w:rPr>
        <w:t>неопределенность измерений</w:t>
      </w:r>
    </w:p>
    <w:p w:rsidR="00C54E0D" w:rsidRPr="005B3647" w:rsidRDefault="00C54E0D" w:rsidP="006E0CBC">
      <w:pPr>
        <w:spacing w:before="120" w:line="480" w:lineRule="auto"/>
        <w:jc w:val="center"/>
        <w:rPr>
          <w:rFonts w:ascii="Arial" w:hAnsi="Arial" w:cs="Arial"/>
          <w:bCs/>
          <w:sz w:val="24"/>
          <w:szCs w:val="24"/>
        </w:rPr>
      </w:pPr>
      <w:r w:rsidRPr="005B3647">
        <w:rPr>
          <w:rFonts w:ascii="Arial" w:hAnsi="Arial" w:cs="Arial"/>
          <w:sz w:val="24"/>
          <w:szCs w:val="24"/>
        </w:rPr>
        <w:t xml:space="preserve">Рисунок A.1 — </w:t>
      </w:r>
      <w:r w:rsidRPr="005B3647">
        <w:rPr>
          <w:rFonts w:ascii="Arial" w:hAnsi="Arial" w:cs="Arial"/>
          <w:bCs/>
          <w:sz w:val="24"/>
          <w:szCs w:val="24"/>
        </w:rPr>
        <w:t>Положительный результат</w:t>
      </w:r>
    </w:p>
    <w:p w:rsidR="00C54E0D" w:rsidRPr="005B3647" w:rsidRDefault="00D67F98" w:rsidP="00C54E0D">
      <w:pPr>
        <w:spacing w:line="480" w:lineRule="auto"/>
        <w:jc w:val="center"/>
        <w:rPr>
          <w:rFonts w:ascii="Arial" w:hAnsi="Arial" w:cs="Arial"/>
          <w:noProof/>
          <w:lang w:val="en-US" w:eastAsia="ru-RU"/>
        </w:rPr>
      </w:pPr>
      <w:r w:rsidRPr="005B3647">
        <w:rPr>
          <w:rFonts w:ascii="Arial" w:hAnsi="Arial" w:cs="Arial"/>
          <w:noProof/>
          <w:lang w:eastAsia="ru-RU"/>
        </w:rPr>
        <w:drawing>
          <wp:inline distT="0" distB="0" distL="0" distR="0" wp14:anchorId="2A44822B" wp14:editId="21426A30">
            <wp:extent cx="4038600" cy="1918183"/>
            <wp:effectExtent l="0" t="0" r="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cstate="print"/>
                    <a:srcRect/>
                    <a:stretch>
                      <a:fillRect/>
                    </a:stretch>
                  </pic:blipFill>
                  <pic:spPr bwMode="auto">
                    <a:xfrm>
                      <a:off x="0" y="0"/>
                      <a:ext cx="4050379" cy="1923777"/>
                    </a:xfrm>
                    <a:prstGeom prst="rect">
                      <a:avLst/>
                    </a:prstGeom>
                    <a:noFill/>
                    <a:ln w="9525">
                      <a:noFill/>
                      <a:miter lim="800000"/>
                      <a:headEnd/>
                      <a:tailEnd/>
                    </a:ln>
                  </pic:spPr>
                </pic:pic>
              </a:graphicData>
            </a:graphic>
          </wp:inline>
        </w:drawing>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lang w:val="en-US"/>
        </w:rPr>
        <w:t>R</w:t>
      </w:r>
      <w:r w:rsidRPr="005B3647">
        <w:rPr>
          <w:rFonts w:ascii="Arial" w:hAnsi="Arial" w:cs="Arial"/>
          <w:i/>
          <w:sz w:val="22"/>
          <w:szCs w:val="24"/>
        </w:rPr>
        <w:t xml:space="preserve"> </w:t>
      </w:r>
      <w:r w:rsidR="007C3278" w:rsidRPr="005B3647">
        <w:rPr>
          <w:rFonts w:ascii="Arial" w:hAnsi="Arial" w:cs="Arial"/>
          <w:sz w:val="22"/>
          <w:szCs w:val="24"/>
        </w:rPr>
        <w:t>–</w:t>
      </w:r>
      <w:r w:rsidRPr="005B3647">
        <w:rPr>
          <w:rFonts w:ascii="Arial" w:hAnsi="Arial" w:cs="Arial"/>
          <w:sz w:val="22"/>
          <w:szCs w:val="24"/>
        </w:rPr>
        <w:t xml:space="preserve"> </w:t>
      </w:r>
      <w:proofErr w:type="gramStart"/>
      <w:r w:rsidRPr="005B3647">
        <w:rPr>
          <w:rFonts w:ascii="Arial" w:hAnsi="Arial" w:cs="Arial"/>
          <w:sz w:val="22"/>
          <w:szCs w:val="24"/>
        </w:rPr>
        <w:t>результат</w:t>
      </w:r>
      <w:proofErr w:type="gramEnd"/>
      <w:r w:rsidRPr="005B3647">
        <w:rPr>
          <w:rFonts w:ascii="Arial" w:hAnsi="Arial" w:cs="Arial"/>
          <w:sz w:val="22"/>
          <w:szCs w:val="24"/>
        </w:rPr>
        <w:t xml:space="preserve"> измерения; </w:t>
      </w:r>
      <w:r w:rsidRPr="005B3647">
        <w:rPr>
          <w:rFonts w:ascii="Arial" w:hAnsi="Arial" w:cs="Arial"/>
          <w:i/>
          <w:sz w:val="22"/>
          <w:szCs w:val="24"/>
          <w:lang w:val="en-US"/>
        </w:rPr>
        <w:t>S</w:t>
      </w:r>
      <w:r w:rsidRPr="005B3647">
        <w:rPr>
          <w:rFonts w:ascii="Arial" w:hAnsi="Arial" w:cs="Arial"/>
          <w:i/>
          <w:sz w:val="22"/>
          <w:szCs w:val="24"/>
        </w:rPr>
        <w:t xml:space="preserve"> </w:t>
      </w:r>
      <w:r w:rsidR="007C3278" w:rsidRPr="005B3647">
        <w:rPr>
          <w:rFonts w:ascii="Arial" w:hAnsi="Arial" w:cs="Arial"/>
          <w:sz w:val="22"/>
          <w:szCs w:val="24"/>
        </w:rPr>
        <w:t>–</w:t>
      </w:r>
      <w:r w:rsidRPr="005B3647">
        <w:rPr>
          <w:rFonts w:ascii="Arial" w:hAnsi="Arial" w:cs="Arial"/>
          <w:sz w:val="22"/>
          <w:szCs w:val="24"/>
        </w:rPr>
        <w:t xml:space="preserve"> </w:t>
      </w:r>
      <w:r w:rsidR="00730B27" w:rsidRPr="005B3647">
        <w:rPr>
          <w:rFonts w:ascii="Arial" w:hAnsi="Arial" w:cs="Arial"/>
          <w:sz w:val="22"/>
          <w:szCs w:val="24"/>
        </w:rPr>
        <w:t>интервал допустимых значений параметра</w:t>
      </w:r>
      <w:r w:rsidRPr="005B3647">
        <w:rPr>
          <w:rFonts w:ascii="Arial" w:hAnsi="Arial" w:cs="Arial"/>
          <w:sz w:val="22"/>
          <w:szCs w:val="24"/>
        </w:rPr>
        <w:t xml:space="preserve">; </w:t>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lang w:val="en-US"/>
        </w:rPr>
        <w:t>LSL</w:t>
      </w:r>
      <w:r w:rsidRPr="005B3647">
        <w:rPr>
          <w:rFonts w:ascii="Arial" w:hAnsi="Arial" w:cs="Arial"/>
          <w:sz w:val="22"/>
          <w:szCs w:val="24"/>
        </w:rPr>
        <w:t xml:space="preserve"> </w:t>
      </w:r>
      <w:r w:rsidR="007C3278" w:rsidRPr="005B3647">
        <w:rPr>
          <w:rFonts w:ascii="Arial" w:hAnsi="Arial" w:cs="Arial"/>
          <w:sz w:val="22"/>
          <w:szCs w:val="24"/>
        </w:rPr>
        <w:t>–</w:t>
      </w:r>
      <w:r w:rsidRPr="005B3647">
        <w:rPr>
          <w:rFonts w:ascii="Arial" w:hAnsi="Arial" w:cs="Arial"/>
          <w:sz w:val="22"/>
          <w:szCs w:val="24"/>
        </w:rPr>
        <w:t xml:space="preserve"> установленный нижний предел; </w:t>
      </w:r>
      <w:r w:rsidRPr="005B3647">
        <w:rPr>
          <w:rFonts w:ascii="Arial" w:hAnsi="Arial" w:cs="Arial"/>
          <w:i/>
          <w:sz w:val="22"/>
          <w:szCs w:val="24"/>
          <w:lang w:val="en-US"/>
        </w:rPr>
        <w:t>USL</w:t>
      </w:r>
      <w:r w:rsidRPr="005B3647">
        <w:rPr>
          <w:rFonts w:ascii="Arial" w:hAnsi="Arial" w:cs="Arial"/>
          <w:sz w:val="22"/>
          <w:szCs w:val="24"/>
        </w:rPr>
        <w:t xml:space="preserve"> </w:t>
      </w:r>
      <w:r w:rsidR="007C3278" w:rsidRPr="005B3647">
        <w:rPr>
          <w:rFonts w:ascii="Arial" w:hAnsi="Arial" w:cs="Arial"/>
          <w:sz w:val="22"/>
          <w:szCs w:val="24"/>
        </w:rPr>
        <w:t>–</w:t>
      </w:r>
      <w:r w:rsidRPr="005B3647">
        <w:rPr>
          <w:rFonts w:ascii="Arial" w:hAnsi="Arial" w:cs="Arial"/>
          <w:sz w:val="22"/>
          <w:szCs w:val="24"/>
        </w:rPr>
        <w:t xml:space="preserve"> установленный верхний предел;</w:t>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lang w:val="en-US"/>
        </w:rPr>
        <w:t>U</w:t>
      </w:r>
      <w:r w:rsidRPr="005B3647">
        <w:rPr>
          <w:rFonts w:ascii="Arial" w:hAnsi="Arial" w:cs="Arial"/>
          <w:sz w:val="22"/>
          <w:szCs w:val="24"/>
        </w:rPr>
        <w:t xml:space="preserve"> </w:t>
      </w:r>
      <w:r w:rsidR="007C3278" w:rsidRPr="005B3647">
        <w:rPr>
          <w:rFonts w:ascii="Arial" w:hAnsi="Arial" w:cs="Arial"/>
          <w:sz w:val="22"/>
          <w:szCs w:val="24"/>
        </w:rPr>
        <w:t>–</w:t>
      </w:r>
      <w:r w:rsidRPr="005B3647">
        <w:rPr>
          <w:rFonts w:ascii="Arial" w:hAnsi="Arial" w:cs="Arial"/>
          <w:sz w:val="22"/>
          <w:szCs w:val="24"/>
        </w:rPr>
        <w:t xml:space="preserve"> </w:t>
      </w:r>
      <w:proofErr w:type="gramStart"/>
      <w:r w:rsidRPr="005B3647">
        <w:rPr>
          <w:rFonts w:ascii="Arial" w:hAnsi="Arial" w:cs="Arial"/>
          <w:sz w:val="22"/>
          <w:szCs w:val="24"/>
        </w:rPr>
        <w:t>неопределенность</w:t>
      </w:r>
      <w:proofErr w:type="gramEnd"/>
      <w:r w:rsidRPr="005B3647">
        <w:rPr>
          <w:rFonts w:ascii="Arial" w:hAnsi="Arial" w:cs="Arial"/>
          <w:sz w:val="22"/>
          <w:szCs w:val="24"/>
        </w:rPr>
        <w:t xml:space="preserve"> измерений</w:t>
      </w:r>
    </w:p>
    <w:p w:rsidR="00322297" w:rsidRPr="005B3647" w:rsidRDefault="00322297" w:rsidP="00C54E0D">
      <w:pPr>
        <w:spacing w:line="360" w:lineRule="auto"/>
        <w:jc w:val="center"/>
        <w:rPr>
          <w:rFonts w:ascii="Arial" w:hAnsi="Arial" w:cs="Arial"/>
          <w:sz w:val="22"/>
          <w:szCs w:val="24"/>
        </w:rPr>
      </w:pPr>
    </w:p>
    <w:p w:rsidR="00C54E0D" w:rsidRPr="005B3647" w:rsidRDefault="00C54E0D" w:rsidP="00C54E0D">
      <w:pPr>
        <w:spacing w:line="480" w:lineRule="auto"/>
        <w:jc w:val="center"/>
        <w:rPr>
          <w:rFonts w:ascii="Arial" w:hAnsi="Arial" w:cs="Arial"/>
          <w:sz w:val="24"/>
          <w:szCs w:val="24"/>
        </w:rPr>
      </w:pPr>
      <w:r w:rsidRPr="005B3647">
        <w:rPr>
          <w:rFonts w:ascii="Arial" w:hAnsi="Arial" w:cs="Arial"/>
          <w:sz w:val="24"/>
          <w:szCs w:val="24"/>
        </w:rPr>
        <w:lastRenderedPageBreak/>
        <w:t>Рисунок A.</w:t>
      </w:r>
      <w:r w:rsidR="00322297" w:rsidRPr="005B3647">
        <w:rPr>
          <w:rFonts w:ascii="Arial" w:hAnsi="Arial" w:cs="Arial"/>
          <w:sz w:val="24"/>
          <w:szCs w:val="24"/>
        </w:rPr>
        <w:t>2</w:t>
      </w:r>
      <w:r w:rsidRPr="005B3647">
        <w:rPr>
          <w:rFonts w:ascii="Arial" w:hAnsi="Arial" w:cs="Arial"/>
          <w:sz w:val="24"/>
          <w:szCs w:val="24"/>
        </w:rPr>
        <w:t xml:space="preserve"> — Отрицательный результат</w:t>
      </w:r>
    </w:p>
    <w:p w:rsidR="00C54E0D" w:rsidRPr="005B3647" w:rsidRDefault="00C54E0D" w:rsidP="00C54E0D">
      <w:pPr>
        <w:spacing w:line="360" w:lineRule="auto"/>
        <w:jc w:val="both"/>
        <w:rPr>
          <w:rFonts w:ascii="Arial" w:hAnsi="Arial" w:cs="Arial"/>
          <w:sz w:val="24"/>
          <w:szCs w:val="24"/>
        </w:rPr>
      </w:pPr>
      <w:r w:rsidRPr="005B3647">
        <w:rPr>
          <w:rFonts w:ascii="Arial" w:hAnsi="Arial" w:cs="Arial"/>
          <w:sz w:val="24"/>
          <w:szCs w:val="24"/>
        </w:rPr>
        <w:tab/>
      </w:r>
    </w:p>
    <w:p w:rsidR="00C54E0D" w:rsidRPr="005B3647" w:rsidRDefault="00C54E0D" w:rsidP="00C54E0D">
      <w:pPr>
        <w:spacing w:line="360" w:lineRule="auto"/>
        <w:jc w:val="both"/>
        <w:rPr>
          <w:rFonts w:ascii="Arial" w:hAnsi="Arial" w:cs="Arial"/>
          <w:sz w:val="24"/>
          <w:szCs w:val="24"/>
        </w:rPr>
      </w:pPr>
      <w:r w:rsidRPr="005B3647">
        <w:rPr>
          <w:rFonts w:ascii="Arial" w:hAnsi="Arial" w:cs="Arial"/>
          <w:sz w:val="24"/>
          <w:szCs w:val="24"/>
        </w:rPr>
        <w:tab/>
      </w:r>
      <w:proofErr w:type="gramStart"/>
      <w:r w:rsidRPr="005B3647">
        <w:rPr>
          <w:rFonts w:ascii="Arial" w:hAnsi="Arial" w:cs="Arial"/>
          <w:bCs/>
          <w:sz w:val="24"/>
          <w:szCs w:val="24"/>
        </w:rPr>
        <w:t xml:space="preserve">Если </w:t>
      </w:r>
      <w:r w:rsidR="00730B27" w:rsidRPr="005B3647">
        <w:rPr>
          <w:rFonts w:ascii="Arial" w:hAnsi="Arial" w:cs="Arial"/>
          <w:bCs/>
          <w:sz w:val="24"/>
          <w:szCs w:val="24"/>
        </w:rPr>
        <w:t>результат испытания ± неопределенность измерения</w:t>
      </w:r>
      <w:r w:rsidRPr="005B3647">
        <w:rPr>
          <w:rFonts w:ascii="Arial" w:hAnsi="Arial" w:cs="Arial"/>
          <w:bCs/>
          <w:sz w:val="24"/>
          <w:szCs w:val="24"/>
        </w:rPr>
        <w:t xml:space="preserve">, </w:t>
      </w:r>
      <w:r w:rsidRPr="005B3647">
        <w:rPr>
          <w:rFonts w:ascii="Arial" w:hAnsi="Arial" w:cs="Arial"/>
          <w:bCs/>
          <w:i/>
          <w:sz w:val="24"/>
          <w:szCs w:val="24"/>
          <w:lang w:val="en-US"/>
        </w:rPr>
        <w:t>U</w:t>
      </w:r>
      <w:r w:rsidRPr="005B3647">
        <w:rPr>
          <w:rFonts w:ascii="Arial" w:hAnsi="Arial" w:cs="Arial"/>
          <w:bCs/>
          <w:sz w:val="24"/>
          <w:szCs w:val="24"/>
        </w:rPr>
        <w:t>, выходит за установленный диапазон значений (верхний или нижний пределы) для конкретного испытания, приведенного в стандарте общих технических условия на изделие, то оценка результата производится с учетом безопасности пользователя СИЗ, то такой результат оценивается как отрицательный в соответствии с рисунк</w:t>
      </w:r>
      <w:r w:rsidR="008D7CA1" w:rsidRPr="005B3647">
        <w:rPr>
          <w:rFonts w:ascii="Arial" w:hAnsi="Arial" w:cs="Arial"/>
          <w:bCs/>
          <w:sz w:val="24"/>
          <w:szCs w:val="24"/>
        </w:rPr>
        <w:t>ом</w:t>
      </w:r>
      <w:r w:rsidRPr="005B3647">
        <w:rPr>
          <w:rFonts w:ascii="Arial" w:hAnsi="Arial" w:cs="Arial"/>
          <w:bCs/>
          <w:sz w:val="24"/>
          <w:szCs w:val="24"/>
        </w:rPr>
        <w:t xml:space="preserve"> А.3.</w:t>
      </w:r>
      <w:proofErr w:type="gramEnd"/>
    </w:p>
    <w:p w:rsidR="00C54E0D" w:rsidRPr="005B3647" w:rsidRDefault="00D67F98" w:rsidP="00C54E0D">
      <w:pPr>
        <w:spacing w:line="360" w:lineRule="auto"/>
        <w:jc w:val="center"/>
        <w:rPr>
          <w:rFonts w:ascii="Arial" w:hAnsi="Arial" w:cs="Arial"/>
          <w:noProof/>
          <w:lang w:eastAsia="ru-RU"/>
        </w:rPr>
      </w:pPr>
      <w:r w:rsidRPr="005B3647">
        <w:rPr>
          <w:rFonts w:ascii="Arial" w:hAnsi="Arial" w:cs="Arial"/>
          <w:noProof/>
          <w:lang w:eastAsia="ru-RU"/>
        </w:rPr>
        <w:drawing>
          <wp:inline distT="0" distB="0" distL="0" distR="0" wp14:anchorId="71748B46" wp14:editId="1F0FE7BB">
            <wp:extent cx="4442460" cy="1917700"/>
            <wp:effectExtent l="19050" t="0" r="0"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cstate="print"/>
                    <a:srcRect/>
                    <a:stretch>
                      <a:fillRect/>
                    </a:stretch>
                  </pic:blipFill>
                  <pic:spPr bwMode="auto">
                    <a:xfrm>
                      <a:off x="0" y="0"/>
                      <a:ext cx="4442460" cy="1917700"/>
                    </a:xfrm>
                    <a:prstGeom prst="rect">
                      <a:avLst/>
                    </a:prstGeom>
                    <a:noFill/>
                    <a:ln w="9525">
                      <a:noFill/>
                      <a:miter lim="800000"/>
                      <a:headEnd/>
                      <a:tailEnd/>
                    </a:ln>
                  </pic:spPr>
                </pic:pic>
              </a:graphicData>
            </a:graphic>
          </wp:inline>
        </w:drawing>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rPr>
        <w:t>R</w:t>
      </w:r>
      <w:r w:rsidRPr="005B3647">
        <w:rPr>
          <w:rFonts w:ascii="Arial" w:hAnsi="Arial" w:cs="Arial"/>
          <w:sz w:val="22"/>
          <w:szCs w:val="24"/>
        </w:rPr>
        <w:t xml:space="preserve"> </w:t>
      </w:r>
      <w:r w:rsidR="00060F3F" w:rsidRPr="005B3647">
        <w:rPr>
          <w:rFonts w:ascii="Arial" w:hAnsi="Arial" w:cs="Arial"/>
          <w:sz w:val="22"/>
          <w:szCs w:val="24"/>
        </w:rPr>
        <w:t>–</w:t>
      </w:r>
      <w:r w:rsidRPr="005B3647">
        <w:rPr>
          <w:rFonts w:ascii="Arial" w:hAnsi="Arial" w:cs="Arial"/>
          <w:sz w:val="22"/>
          <w:szCs w:val="24"/>
        </w:rPr>
        <w:t xml:space="preserve"> результат измерения; </w:t>
      </w:r>
      <w:r w:rsidRPr="005B3647">
        <w:rPr>
          <w:rFonts w:ascii="Arial" w:hAnsi="Arial" w:cs="Arial"/>
          <w:i/>
          <w:sz w:val="22"/>
          <w:szCs w:val="24"/>
          <w:lang w:val="en-US"/>
        </w:rPr>
        <w:t>S</w:t>
      </w:r>
      <w:r w:rsidRPr="005B3647">
        <w:rPr>
          <w:rFonts w:ascii="Arial" w:hAnsi="Arial" w:cs="Arial"/>
          <w:sz w:val="22"/>
          <w:szCs w:val="24"/>
        </w:rPr>
        <w:t xml:space="preserve"> </w:t>
      </w:r>
      <w:r w:rsidR="00060F3F" w:rsidRPr="005B3647">
        <w:rPr>
          <w:rFonts w:ascii="Arial" w:hAnsi="Arial" w:cs="Arial"/>
          <w:sz w:val="22"/>
          <w:szCs w:val="24"/>
        </w:rPr>
        <w:t>–</w:t>
      </w:r>
      <w:r w:rsidRPr="005B3647">
        <w:rPr>
          <w:rFonts w:ascii="Arial" w:hAnsi="Arial" w:cs="Arial"/>
          <w:sz w:val="22"/>
          <w:szCs w:val="24"/>
        </w:rPr>
        <w:t xml:space="preserve"> </w:t>
      </w:r>
      <w:r w:rsidR="00730B27" w:rsidRPr="005B3647">
        <w:rPr>
          <w:rFonts w:ascii="Arial" w:hAnsi="Arial" w:cs="Arial"/>
          <w:sz w:val="22"/>
          <w:szCs w:val="24"/>
        </w:rPr>
        <w:t>интервал допустимых значений параметра</w:t>
      </w:r>
      <w:r w:rsidRPr="005B3647">
        <w:rPr>
          <w:rFonts w:ascii="Arial" w:hAnsi="Arial" w:cs="Arial"/>
          <w:sz w:val="22"/>
          <w:szCs w:val="24"/>
        </w:rPr>
        <w:t xml:space="preserve">; </w:t>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rPr>
        <w:t>LSL</w:t>
      </w:r>
      <w:r w:rsidRPr="005B3647">
        <w:rPr>
          <w:rFonts w:ascii="Arial" w:hAnsi="Arial" w:cs="Arial"/>
          <w:sz w:val="22"/>
          <w:szCs w:val="24"/>
        </w:rPr>
        <w:t xml:space="preserve"> </w:t>
      </w:r>
      <w:r w:rsidR="00060F3F" w:rsidRPr="005B3647">
        <w:rPr>
          <w:rFonts w:ascii="Arial" w:hAnsi="Arial" w:cs="Arial"/>
          <w:sz w:val="22"/>
          <w:szCs w:val="24"/>
        </w:rPr>
        <w:t>–</w:t>
      </w:r>
      <w:r w:rsidRPr="005B3647">
        <w:rPr>
          <w:rFonts w:ascii="Arial" w:hAnsi="Arial" w:cs="Arial"/>
          <w:sz w:val="22"/>
          <w:szCs w:val="24"/>
        </w:rPr>
        <w:t xml:space="preserve"> установленный нижний предел; </w:t>
      </w:r>
      <w:r w:rsidRPr="005B3647">
        <w:rPr>
          <w:rFonts w:ascii="Arial" w:hAnsi="Arial" w:cs="Arial"/>
          <w:i/>
          <w:sz w:val="22"/>
          <w:szCs w:val="24"/>
        </w:rPr>
        <w:t>USL</w:t>
      </w:r>
      <w:r w:rsidRPr="005B3647">
        <w:rPr>
          <w:rFonts w:ascii="Arial" w:hAnsi="Arial" w:cs="Arial"/>
          <w:sz w:val="22"/>
          <w:szCs w:val="24"/>
        </w:rPr>
        <w:t xml:space="preserve"> </w:t>
      </w:r>
      <w:r w:rsidR="00060F3F" w:rsidRPr="005B3647">
        <w:rPr>
          <w:rFonts w:ascii="Arial" w:hAnsi="Arial" w:cs="Arial"/>
          <w:sz w:val="22"/>
          <w:szCs w:val="24"/>
        </w:rPr>
        <w:t>–</w:t>
      </w:r>
      <w:r w:rsidRPr="005B3647">
        <w:rPr>
          <w:rFonts w:ascii="Arial" w:hAnsi="Arial" w:cs="Arial"/>
          <w:sz w:val="22"/>
          <w:szCs w:val="24"/>
        </w:rPr>
        <w:t xml:space="preserve"> установленный верхний предел; </w:t>
      </w:r>
    </w:p>
    <w:p w:rsidR="00C54E0D" w:rsidRPr="005B3647" w:rsidRDefault="00C54E0D" w:rsidP="00C54E0D">
      <w:pPr>
        <w:spacing w:line="360" w:lineRule="auto"/>
        <w:jc w:val="center"/>
        <w:rPr>
          <w:rFonts w:ascii="Arial" w:hAnsi="Arial" w:cs="Arial"/>
          <w:sz w:val="22"/>
          <w:szCs w:val="24"/>
        </w:rPr>
      </w:pPr>
      <w:r w:rsidRPr="005B3647">
        <w:rPr>
          <w:rFonts w:ascii="Arial" w:hAnsi="Arial" w:cs="Arial"/>
          <w:i/>
          <w:sz w:val="22"/>
          <w:szCs w:val="24"/>
        </w:rPr>
        <w:t>U</w:t>
      </w:r>
      <w:r w:rsidRPr="005B3647">
        <w:rPr>
          <w:rFonts w:ascii="Arial" w:hAnsi="Arial" w:cs="Arial"/>
          <w:sz w:val="22"/>
          <w:szCs w:val="24"/>
        </w:rPr>
        <w:t xml:space="preserve"> </w:t>
      </w:r>
      <w:r w:rsidR="00060F3F" w:rsidRPr="005B3647">
        <w:rPr>
          <w:rFonts w:ascii="Arial" w:hAnsi="Arial" w:cs="Arial"/>
          <w:sz w:val="22"/>
          <w:szCs w:val="24"/>
        </w:rPr>
        <w:t>–</w:t>
      </w:r>
      <w:r w:rsidRPr="005B3647">
        <w:rPr>
          <w:rFonts w:ascii="Arial" w:hAnsi="Arial" w:cs="Arial"/>
          <w:sz w:val="22"/>
          <w:szCs w:val="24"/>
        </w:rPr>
        <w:t xml:space="preserve"> неопределенность измерений</w:t>
      </w:r>
    </w:p>
    <w:p w:rsidR="00C54E0D" w:rsidRPr="005B3647" w:rsidRDefault="00C54E0D" w:rsidP="00060F3F">
      <w:pPr>
        <w:spacing w:before="120" w:line="360" w:lineRule="auto"/>
        <w:jc w:val="center"/>
        <w:rPr>
          <w:rFonts w:ascii="Arial" w:hAnsi="Arial" w:cs="Arial"/>
          <w:sz w:val="24"/>
          <w:szCs w:val="24"/>
        </w:rPr>
      </w:pPr>
      <w:r w:rsidRPr="005B3647">
        <w:rPr>
          <w:rFonts w:ascii="Arial" w:hAnsi="Arial" w:cs="Arial"/>
          <w:sz w:val="24"/>
          <w:szCs w:val="24"/>
        </w:rPr>
        <w:t>Рисунок A.3 — Отрицательный результат</w:t>
      </w:r>
    </w:p>
    <w:p w:rsidR="00C54E0D" w:rsidRPr="005B3647" w:rsidRDefault="00E11589" w:rsidP="00C54E0D">
      <w:pPr>
        <w:widowControl/>
        <w:suppressAutoHyphens w:val="0"/>
        <w:autoSpaceDE/>
        <w:spacing w:line="360" w:lineRule="auto"/>
        <w:ind w:firstLine="709"/>
        <w:jc w:val="both"/>
        <w:rPr>
          <w:rStyle w:val="FontStyle107"/>
          <w:rFonts w:ascii="Arial" w:hAnsi="Arial" w:cs="Arial"/>
          <w:sz w:val="24"/>
          <w:szCs w:val="24"/>
        </w:rPr>
      </w:pPr>
      <w:r w:rsidRPr="005B3647">
        <w:rPr>
          <w:rStyle w:val="FontStyle107"/>
          <w:rFonts w:ascii="Arial" w:hAnsi="Arial" w:cs="Arial"/>
          <w:sz w:val="24"/>
          <w:szCs w:val="24"/>
        </w:rPr>
        <w:br w:type="page"/>
      </w:r>
    </w:p>
    <w:p w:rsidR="00C471E9" w:rsidRPr="005B3647" w:rsidRDefault="00C471E9" w:rsidP="00F92FCD">
      <w:pPr>
        <w:spacing w:line="360" w:lineRule="auto"/>
        <w:jc w:val="center"/>
        <w:outlineLvl w:val="0"/>
        <w:rPr>
          <w:rFonts w:ascii="Arial" w:hAnsi="Arial" w:cs="Arial"/>
          <w:b/>
          <w:sz w:val="24"/>
          <w:szCs w:val="24"/>
        </w:rPr>
      </w:pPr>
      <w:bookmarkStart w:id="42" w:name="_Toc33632827"/>
      <w:r w:rsidRPr="005B3647">
        <w:rPr>
          <w:rFonts w:ascii="Arial" w:hAnsi="Arial" w:cs="Arial"/>
          <w:b/>
          <w:sz w:val="28"/>
          <w:szCs w:val="24"/>
        </w:rPr>
        <w:lastRenderedPageBreak/>
        <w:t>Приложение B</w:t>
      </w:r>
      <w:bookmarkEnd w:id="42"/>
    </w:p>
    <w:p w:rsidR="00C471E9" w:rsidRPr="005B3647" w:rsidRDefault="00C471E9" w:rsidP="00F92FCD">
      <w:pPr>
        <w:spacing w:line="360" w:lineRule="auto"/>
        <w:jc w:val="center"/>
        <w:outlineLvl w:val="0"/>
        <w:rPr>
          <w:rFonts w:ascii="Arial" w:hAnsi="Arial" w:cs="Arial"/>
          <w:b/>
          <w:sz w:val="24"/>
          <w:szCs w:val="24"/>
        </w:rPr>
      </w:pPr>
      <w:bookmarkStart w:id="43" w:name="_Toc33632828"/>
      <w:r w:rsidRPr="005B3647">
        <w:rPr>
          <w:rFonts w:ascii="Arial" w:hAnsi="Arial" w:cs="Arial"/>
          <w:b/>
          <w:sz w:val="24"/>
          <w:szCs w:val="24"/>
        </w:rPr>
        <w:t>(справочное)</w:t>
      </w:r>
      <w:bookmarkEnd w:id="43"/>
    </w:p>
    <w:p w:rsidR="00C471E9" w:rsidRPr="005B3647" w:rsidRDefault="00C471E9" w:rsidP="00F92FCD">
      <w:pPr>
        <w:spacing w:line="360" w:lineRule="auto"/>
        <w:jc w:val="center"/>
        <w:outlineLvl w:val="0"/>
        <w:rPr>
          <w:rFonts w:ascii="Arial" w:hAnsi="Arial" w:cs="Arial"/>
          <w:b/>
          <w:sz w:val="24"/>
          <w:szCs w:val="24"/>
        </w:rPr>
      </w:pPr>
      <w:bookmarkStart w:id="44" w:name="_Toc33632829"/>
      <w:r w:rsidRPr="005B3647">
        <w:rPr>
          <w:rFonts w:ascii="Arial" w:hAnsi="Arial" w:cs="Arial"/>
          <w:b/>
          <w:sz w:val="24"/>
          <w:szCs w:val="24"/>
        </w:rPr>
        <w:t xml:space="preserve">Источники неопределенности в </w:t>
      </w:r>
      <w:proofErr w:type="spellStart"/>
      <w:r w:rsidR="00BA712E" w:rsidRPr="005B3647">
        <w:rPr>
          <w:rFonts w:ascii="Arial" w:hAnsi="Arial" w:cs="Arial"/>
          <w:b/>
          <w:sz w:val="24"/>
          <w:szCs w:val="24"/>
        </w:rPr>
        <w:t>спектрофотометр</w:t>
      </w:r>
      <w:r w:rsidRPr="005B3647">
        <w:rPr>
          <w:rFonts w:ascii="Arial" w:hAnsi="Arial" w:cs="Arial"/>
          <w:b/>
          <w:sz w:val="24"/>
          <w:szCs w:val="24"/>
        </w:rPr>
        <w:t>ии</w:t>
      </w:r>
      <w:proofErr w:type="spellEnd"/>
      <w:r w:rsidRPr="005B3647">
        <w:rPr>
          <w:rFonts w:ascii="Arial" w:hAnsi="Arial" w:cs="Arial"/>
          <w:b/>
          <w:sz w:val="24"/>
          <w:szCs w:val="24"/>
        </w:rPr>
        <w:t xml:space="preserve"> и</w:t>
      </w:r>
      <w:bookmarkEnd w:id="44"/>
      <w:r w:rsidRPr="005B3647">
        <w:rPr>
          <w:rFonts w:ascii="Arial" w:hAnsi="Arial" w:cs="Arial"/>
          <w:b/>
          <w:sz w:val="24"/>
          <w:szCs w:val="24"/>
        </w:rPr>
        <w:t xml:space="preserve"> </w:t>
      </w:r>
    </w:p>
    <w:p w:rsidR="00C471E9" w:rsidRPr="005B3647" w:rsidRDefault="00C471E9" w:rsidP="00F92FCD">
      <w:pPr>
        <w:spacing w:line="360" w:lineRule="auto"/>
        <w:jc w:val="center"/>
        <w:outlineLvl w:val="0"/>
        <w:rPr>
          <w:rFonts w:ascii="Arial" w:hAnsi="Arial" w:cs="Arial"/>
          <w:b/>
          <w:sz w:val="24"/>
          <w:szCs w:val="24"/>
        </w:rPr>
      </w:pPr>
      <w:bookmarkStart w:id="45" w:name="_Toc33632830"/>
      <w:r w:rsidRPr="005B3647">
        <w:rPr>
          <w:rFonts w:ascii="Arial" w:hAnsi="Arial" w:cs="Arial"/>
          <w:b/>
          <w:sz w:val="24"/>
          <w:szCs w:val="24"/>
        </w:rPr>
        <w:t>их оценка и контроль</w:t>
      </w:r>
      <w:bookmarkEnd w:id="45"/>
    </w:p>
    <w:p w:rsidR="002C44AD" w:rsidRPr="005B3647" w:rsidRDefault="002C44AD" w:rsidP="00C54E0D">
      <w:pPr>
        <w:widowControl/>
        <w:suppressAutoHyphens w:val="0"/>
        <w:autoSpaceDE/>
        <w:spacing w:line="360" w:lineRule="auto"/>
        <w:ind w:firstLine="709"/>
        <w:jc w:val="center"/>
        <w:rPr>
          <w:rStyle w:val="FontStyle107"/>
          <w:rFonts w:ascii="Arial" w:hAnsi="Arial" w:cs="Arial"/>
          <w:b/>
          <w:sz w:val="28"/>
          <w:szCs w:val="24"/>
        </w:rPr>
      </w:pPr>
    </w:p>
    <w:p w:rsidR="00C471E9" w:rsidRPr="005B3647" w:rsidRDefault="00C471E9" w:rsidP="00C471E9">
      <w:pPr>
        <w:spacing w:line="360" w:lineRule="auto"/>
        <w:ind w:firstLine="720"/>
        <w:jc w:val="both"/>
        <w:rPr>
          <w:rFonts w:ascii="Arial" w:hAnsi="Arial" w:cs="Arial"/>
          <w:b/>
          <w:sz w:val="24"/>
          <w:szCs w:val="24"/>
        </w:rPr>
      </w:pPr>
      <w:r w:rsidRPr="005B3647">
        <w:rPr>
          <w:rFonts w:ascii="Arial" w:hAnsi="Arial" w:cs="Arial"/>
          <w:b/>
          <w:sz w:val="24"/>
          <w:szCs w:val="24"/>
        </w:rPr>
        <w:t>B.1</w:t>
      </w:r>
      <w:r w:rsidRPr="005B3647">
        <w:rPr>
          <w:rFonts w:ascii="Arial" w:hAnsi="Arial" w:cs="Arial"/>
          <w:b/>
          <w:sz w:val="24"/>
          <w:szCs w:val="24"/>
        </w:rPr>
        <w:tab/>
        <w:t>Общие положения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Существует много других методов и приборов для измерения спектрального пропускания солнцезащитных </w:t>
      </w:r>
      <w:r w:rsidR="00BC3372" w:rsidRPr="005B3647">
        <w:rPr>
          <w:rFonts w:ascii="Arial" w:hAnsi="Arial" w:cs="Arial"/>
          <w:sz w:val="24"/>
          <w:szCs w:val="24"/>
        </w:rPr>
        <w:t>и аналогичных им</w:t>
      </w:r>
      <w:r w:rsidRPr="005B3647">
        <w:rPr>
          <w:rFonts w:ascii="Arial" w:hAnsi="Arial" w:cs="Arial"/>
          <w:sz w:val="24"/>
          <w:szCs w:val="24"/>
        </w:rPr>
        <w:t xml:space="preserve"> очков. Нет такого прибора или метода, </w:t>
      </w:r>
      <w:proofErr w:type="gramStart"/>
      <w:r w:rsidRPr="005B3647">
        <w:rPr>
          <w:rFonts w:ascii="Arial" w:hAnsi="Arial" w:cs="Arial"/>
          <w:sz w:val="24"/>
          <w:szCs w:val="24"/>
        </w:rPr>
        <w:t>которые</w:t>
      </w:r>
      <w:proofErr w:type="gramEnd"/>
      <w:r w:rsidRPr="005B3647">
        <w:rPr>
          <w:rFonts w:ascii="Arial" w:hAnsi="Arial" w:cs="Arial"/>
          <w:sz w:val="24"/>
          <w:szCs w:val="24"/>
        </w:rPr>
        <w:t xml:space="preserve"> можно было бы выделить как лучшие. Соответственно, в настоящем стандарте </w:t>
      </w:r>
      <w:r w:rsidR="00067042" w:rsidRPr="005B3647">
        <w:rPr>
          <w:rFonts w:ascii="Arial" w:hAnsi="Arial" w:cs="Arial"/>
          <w:sz w:val="24"/>
          <w:szCs w:val="24"/>
        </w:rPr>
        <w:t xml:space="preserve">подход </w:t>
      </w:r>
      <w:r w:rsidRPr="005B3647">
        <w:rPr>
          <w:rFonts w:ascii="Arial" w:hAnsi="Arial" w:cs="Arial"/>
          <w:sz w:val="24"/>
          <w:szCs w:val="24"/>
        </w:rPr>
        <w:t>заключается в определении максимальной неопределенности измерения, приемлемой в этом контексте.</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Методы оценки компонентов неопределенности изложены в Руководстве </w:t>
      </w:r>
      <w:r w:rsidR="002D2E01" w:rsidRPr="005B3647">
        <w:rPr>
          <w:rFonts w:ascii="Arial" w:hAnsi="Arial" w:cs="Arial"/>
          <w:sz w:val="24"/>
          <w:szCs w:val="24"/>
        </w:rPr>
        <w:t>ISO</w:t>
      </w:r>
      <w:r w:rsidRPr="005B3647">
        <w:rPr>
          <w:rFonts w:ascii="Arial" w:hAnsi="Arial" w:cs="Arial"/>
          <w:sz w:val="24"/>
          <w:szCs w:val="24"/>
        </w:rPr>
        <w:t>/</w:t>
      </w:r>
      <w:r w:rsidR="002D2E01" w:rsidRPr="005B3647">
        <w:rPr>
          <w:rFonts w:ascii="Arial" w:hAnsi="Arial" w:cs="Arial"/>
          <w:sz w:val="24"/>
          <w:szCs w:val="24"/>
          <w:lang w:val="en-US"/>
        </w:rPr>
        <w:t>IEC</w:t>
      </w:r>
      <w:r w:rsidRPr="005B3647">
        <w:rPr>
          <w:rFonts w:ascii="Arial" w:hAnsi="Arial" w:cs="Arial"/>
          <w:sz w:val="24"/>
          <w:szCs w:val="24"/>
        </w:rPr>
        <w:t xml:space="preserve"> 98-3. В этом приложении рассматриваются вопросы источников неопределенности в </w:t>
      </w:r>
      <w:proofErr w:type="spellStart"/>
      <w:r w:rsidR="00BA712E" w:rsidRPr="005B3647">
        <w:rPr>
          <w:rFonts w:ascii="Arial" w:hAnsi="Arial" w:cs="Arial"/>
          <w:sz w:val="24"/>
          <w:szCs w:val="24"/>
        </w:rPr>
        <w:t>спектрофотометр</w:t>
      </w:r>
      <w:r w:rsidR="00F46C11" w:rsidRPr="005B3647">
        <w:rPr>
          <w:rFonts w:ascii="Arial" w:hAnsi="Arial" w:cs="Arial"/>
          <w:sz w:val="24"/>
          <w:szCs w:val="24"/>
        </w:rPr>
        <w:t>ии</w:t>
      </w:r>
      <w:proofErr w:type="spellEnd"/>
      <w:r w:rsidRPr="005B3647">
        <w:rPr>
          <w:rFonts w:ascii="Arial" w:hAnsi="Arial" w:cs="Arial"/>
          <w:sz w:val="24"/>
          <w:szCs w:val="24"/>
        </w:rPr>
        <w:t>, их минимизации и оценки.</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624B33" w:rsidRPr="005B3647">
        <w:rPr>
          <w:rFonts w:ascii="Arial" w:hAnsi="Arial" w:cs="Arial"/>
          <w:sz w:val="24"/>
          <w:szCs w:val="24"/>
        </w:rPr>
        <w:t>Источники неопределенности</w:t>
      </w:r>
      <w:r w:rsidRPr="005B3647">
        <w:rPr>
          <w:rFonts w:ascii="Arial" w:hAnsi="Arial" w:cs="Arial"/>
          <w:sz w:val="24"/>
          <w:szCs w:val="24"/>
        </w:rPr>
        <w:t xml:space="preserve"> одинаковы, независимо от используемой области длин волн или расчет</w:t>
      </w:r>
      <w:r w:rsidR="009C28ED" w:rsidRPr="005B3647">
        <w:rPr>
          <w:rFonts w:ascii="Arial" w:hAnsi="Arial" w:cs="Arial"/>
          <w:sz w:val="24"/>
          <w:szCs w:val="24"/>
        </w:rPr>
        <w:t>ов</w:t>
      </w:r>
      <w:r w:rsidRPr="005B3647">
        <w:rPr>
          <w:rFonts w:ascii="Arial" w:hAnsi="Arial" w:cs="Arial"/>
          <w:sz w:val="24"/>
          <w:szCs w:val="24"/>
        </w:rPr>
        <w:t>, в котор</w:t>
      </w:r>
      <w:r w:rsidR="009C28ED" w:rsidRPr="005B3647">
        <w:rPr>
          <w:rFonts w:ascii="Arial" w:hAnsi="Arial" w:cs="Arial"/>
          <w:sz w:val="24"/>
          <w:szCs w:val="24"/>
        </w:rPr>
        <w:t>ых</w:t>
      </w:r>
      <w:r w:rsidRPr="005B3647">
        <w:rPr>
          <w:rFonts w:ascii="Arial" w:hAnsi="Arial" w:cs="Arial"/>
          <w:sz w:val="24"/>
          <w:szCs w:val="24"/>
        </w:rPr>
        <w:t xml:space="preserve"> впоследствии используются </w:t>
      </w:r>
      <w:r w:rsidR="00BC3372" w:rsidRPr="005B3647">
        <w:rPr>
          <w:rFonts w:ascii="Arial" w:hAnsi="Arial" w:cs="Arial"/>
          <w:bCs/>
          <w:sz w:val="24"/>
          <w:szCs w:val="24"/>
        </w:rPr>
        <w:t>данные измерения спектрального коэффициента  пропускания</w:t>
      </w:r>
      <w:r w:rsidRPr="005B3647">
        <w:rPr>
          <w:rFonts w:ascii="Arial" w:hAnsi="Arial" w:cs="Arial"/>
          <w:sz w:val="24"/>
          <w:szCs w:val="24"/>
        </w:rPr>
        <w:t xml:space="preserve"> (например, для расчета </w:t>
      </w:r>
      <w:r w:rsidR="00E47CED" w:rsidRPr="005B3647">
        <w:rPr>
          <w:rFonts w:ascii="Arial" w:hAnsi="Arial" w:cs="Arial"/>
          <w:iCs/>
          <w:sz w:val="24"/>
          <w:szCs w:val="24"/>
          <w:lang w:eastAsia="ru-RU"/>
        </w:rPr>
        <w:t>светового коэффициента пропускания</w:t>
      </w:r>
      <w:r w:rsidRPr="005B3647">
        <w:rPr>
          <w:rFonts w:ascii="Arial" w:hAnsi="Arial" w:cs="Arial"/>
          <w:sz w:val="24"/>
          <w:szCs w:val="24"/>
        </w:rPr>
        <w:t xml:space="preserve">, коэффициента пропускания ультрафиолетового излучения, цвета, </w:t>
      </w:r>
      <w:r w:rsidRPr="005B3647">
        <w:rPr>
          <w:rFonts w:ascii="Arial" w:hAnsi="Arial" w:cs="Arial"/>
          <w:i/>
          <w:sz w:val="24"/>
          <w:szCs w:val="24"/>
        </w:rPr>
        <w:t>Q</w:t>
      </w:r>
      <w:r w:rsidR="00BC3372" w:rsidRPr="005B3647">
        <w:rPr>
          <w:rFonts w:ascii="Arial" w:hAnsi="Arial" w:cs="Arial"/>
          <w:i/>
          <w:sz w:val="24"/>
          <w:szCs w:val="24"/>
          <w:vertAlign w:val="subscript"/>
          <w:lang w:val="en-US"/>
        </w:rPr>
        <w:t>signal</w:t>
      </w:r>
      <w:r w:rsidRPr="005B3647">
        <w:rPr>
          <w:rFonts w:ascii="Arial" w:hAnsi="Arial" w:cs="Arial"/>
          <w:sz w:val="24"/>
          <w:szCs w:val="24"/>
        </w:rPr>
        <w:t>).</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B.2</w:t>
      </w:r>
      <w:r w:rsidRPr="005B3647">
        <w:rPr>
          <w:rFonts w:ascii="Arial" w:hAnsi="Arial" w:cs="Arial"/>
          <w:b/>
          <w:sz w:val="24"/>
          <w:szCs w:val="24"/>
        </w:rPr>
        <w:tab/>
        <w:t>Виды спектрофотометров</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Спектрофотометры обычно представлены в следующих вариациях:</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a)</w:t>
      </w:r>
      <w:r w:rsidR="00E612B5" w:rsidRPr="005B3647">
        <w:rPr>
          <w:rFonts w:ascii="Arial" w:hAnsi="Arial" w:cs="Arial"/>
          <w:sz w:val="24"/>
          <w:szCs w:val="24"/>
        </w:rPr>
        <w:t xml:space="preserve"> </w:t>
      </w:r>
      <w:r w:rsidRPr="005B3647">
        <w:rPr>
          <w:rFonts w:ascii="Arial" w:hAnsi="Arial" w:cs="Arial"/>
          <w:sz w:val="24"/>
          <w:szCs w:val="24"/>
        </w:rPr>
        <w:t xml:space="preserve">одно- или </w:t>
      </w:r>
      <w:proofErr w:type="gramStart"/>
      <w:r w:rsidRPr="005B3647">
        <w:rPr>
          <w:rFonts w:ascii="Arial" w:hAnsi="Arial" w:cs="Arial"/>
          <w:sz w:val="24"/>
          <w:szCs w:val="24"/>
        </w:rPr>
        <w:t>двулучевые</w:t>
      </w:r>
      <w:proofErr w:type="gramEnd"/>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b)</w:t>
      </w:r>
      <w:r w:rsidR="00E612B5" w:rsidRPr="005B3647">
        <w:rPr>
          <w:rFonts w:ascii="Arial" w:hAnsi="Arial" w:cs="Arial"/>
          <w:sz w:val="24"/>
          <w:szCs w:val="24"/>
        </w:rPr>
        <w:t xml:space="preserve"> </w:t>
      </w:r>
      <w:r w:rsidRPr="005B3647">
        <w:rPr>
          <w:rFonts w:ascii="Arial" w:hAnsi="Arial" w:cs="Arial"/>
          <w:sz w:val="24"/>
          <w:szCs w:val="24"/>
        </w:rPr>
        <w:t>со сканирующей или диодной матрицей;</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c)</w:t>
      </w:r>
      <w:r w:rsidR="00E612B5" w:rsidRPr="005B3647">
        <w:rPr>
          <w:rFonts w:ascii="Arial" w:hAnsi="Arial" w:cs="Arial"/>
          <w:sz w:val="24"/>
          <w:szCs w:val="24"/>
        </w:rPr>
        <w:t xml:space="preserve"> </w:t>
      </w:r>
      <w:r w:rsidR="00655820" w:rsidRPr="005B3647">
        <w:rPr>
          <w:rFonts w:ascii="Arial" w:hAnsi="Arial" w:cs="Arial"/>
          <w:sz w:val="24"/>
          <w:szCs w:val="24"/>
        </w:rPr>
        <w:t>с записью отношения или с компенсационным способом измерения</w:t>
      </w:r>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d)</w:t>
      </w:r>
      <w:r w:rsidR="00E612B5" w:rsidRPr="005B3647">
        <w:rPr>
          <w:rFonts w:ascii="Arial" w:hAnsi="Arial" w:cs="Arial"/>
          <w:sz w:val="24"/>
          <w:szCs w:val="24"/>
        </w:rPr>
        <w:t xml:space="preserve"> </w:t>
      </w:r>
      <w:r w:rsidRPr="005B3647">
        <w:rPr>
          <w:rFonts w:ascii="Arial" w:hAnsi="Arial" w:cs="Arial"/>
          <w:sz w:val="24"/>
          <w:szCs w:val="24"/>
        </w:rPr>
        <w:t>с одинарным или двойным монохроматором;</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e)</w:t>
      </w:r>
      <w:r w:rsidR="00E612B5" w:rsidRPr="005B3647">
        <w:rPr>
          <w:rFonts w:ascii="Arial" w:hAnsi="Arial" w:cs="Arial"/>
          <w:sz w:val="24"/>
          <w:szCs w:val="24"/>
        </w:rPr>
        <w:t xml:space="preserve"> </w:t>
      </w:r>
      <w:r w:rsidRPr="005B3647">
        <w:rPr>
          <w:rFonts w:ascii="Arial" w:hAnsi="Arial" w:cs="Arial"/>
          <w:sz w:val="24"/>
          <w:szCs w:val="24"/>
        </w:rPr>
        <w:t>с монохроматическим или полихром</w:t>
      </w:r>
      <w:r w:rsidR="00A96600" w:rsidRPr="005B3647">
        <w:rPr>
          <w:rFonts w:ascii="Arial" w:hAnsi="Arial" w:cs="Arial"/>
          <w:sz w:val="24"/>
          <w:szCs w:val="24"/>
        </w:rPr>
        <w:t>атически</w:t>
      </w:r>
      <w:r w:rsidRPr="005B3647">
        <w:rPr>
          <w:rFonts w:ascii="Arial" w:hAnsi="Arial" w:cs="Arial"/>
          <w:sz w:val="24"/>
          <w:szCs w:val="24"/>
        </w:rPr>
        <w:t>м освещением.</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В однолучевом приборе есть только одно положение образца. Результат измерения получа</w:t>
      </w:r>
      <w:r w:rsidR="00C15DCA" w:rsidRPr="005B3647">
        <w:rPr>
          <w:rFonts w:ascii="Arial" w:hAnsi="Arial" w:cs="Arial"/>
          <w:sz w:val="24"/>
          <w:szCs w:val="24"/>
        </w:rPr>
        <w:t>ют</w:t>
      </w:r>
      <w:r w:rsidRPr="005B3647">
        <w:rPr>
          <w:rFonts w:ascii="Arial" w:hAnsi="Arial" w:cs="Arial"/>
          <w:sz w:val="24"/>
          <w:szCs w:val="24"/>
        </w:rPr>
        <w:t xml:space="preserve"> из </w:t>
      </w:r>
      <w:r w:rsidR="007F3003" w:rsidRPr="005B3647">
        <w:rPr>
          <w:rFonts w:ascii="Arial" w:hAnsi="Arial" w:cs="Arial"/>
          <w:bCs/>
          <w:sz w:val="24"/>
          <w:szCs w:val="24"/>
        </w:rPr>
        <w:t>последовательного сравнения показаний прибора с испытуемым образцом и открытым пучком излучения. Для большей точности измерения коэффициента пропускания оба измерения должны производиться через небольшой интервал времени.</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55387B" w:rsidRPr="005B3647">
        <w:rPr>
          <w:rFonts w:ascii="Arial" w:hAnsi="Arial" w:cs="Arial"/>
          <w:sz w:val="24"/>
          <w:szCs w:val="24"/>
        </w:rPr>
        <w:t>В двухлучевом приборе результат измерения получают сравнением коэффициента пропускания образца с коэффициентом пропускания при открытом пучке излучения</w:t>
      </w:r>
      <w:r w:rsidRPr="005B3647">
        <w:rPr>
          <w:rFonts w:ascii="Arial" w:hAnsi="Arial" w:cs="Arial"/>
          <w:sz w:val="24"/>
          <w:szCs w:val="24"/>
        </w:rPr>
        <w:t xml:space="preserve">; следовательно, образец помещен в один из двух отдельных ходов </w:t>
      </w:r>
      <w:r w:rsidRPr="005B3647">
        <w:rPr>
          <w:rFonts w:ascii="Arial" w:hAnsi="Arial" w:cs="Arial"/>
          <w:sz w:val="24"/>
          <w:szCs w:val="24"/>
        </w:rPr>
        <w:lastRenderedPageBreak/>
        <w:t>луча. Измерение осуществля</w:t>
      </w:r>
      <w:r w:rsidR="00C40110" w:rsidRPr="005B3647">
        <w:rPr>
          <w:rFonts w:ascii="Arial" w:hAnsi="Arial" w:cs="Arial"/>
          <w:sz w:val="24"/>
          <w:szCs w:val="24"/>
        </w:rPr>
        <w:t>ют</w:t>
      </w:r>
      <w:r w:rsidRPr="005B3647">
        <w:rPr>
          <w:rFonts w:ascii="Arial" w:hAnsi="Arial" w:cs="Arial"/>
          <w:sz w:val="24"/>
          <w:szCs w:val="24"/>
        </w:rPr>
        <w:t xml:space="preserve"> либо путем одновременного направления излучения по двум путям на два детектора, либо поочередной передачей излучения по двум путям к одному детектору на частоте, достаточно высокой для эффективного моделирования одновременного сравнени</w:t>
      </w:r>
      <w:r w:rsidR="006A5104" w:rsidRPr="005B3647">
        <w:rPr>
          <w:rFonts w:ascii="Arial" w:hAnsi="Arial" w:cs="Arial"/>
          <w:sz w:val="24"/>
          <w:szCs w:val="24"/>
        </w:rPr>
        <w:t xml:space="preserve">я. </w:t>
      </w:r>
      <w:r w:rsidRPr="005B3647">
        <w:rPr>
          <w:rFonts w:ascii="Arial" w:hAnsi="Arial" w:cs="Arial"/>
          <w:sz w:val="24"/>
          <w:szCs w:val="24"/>
        </w:rPr>
        <w:t>Сканирующий прибор выполняет измерения последовательно, хотя спектр, как и длина волны луча, изменяется.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Спектрофотометр с диодной матрицей рассеивает луч на матрицу фотодиодов для одновременного измерения на выбранных длинах волн. Приборы с диодной матрицей обычно бывают однолучевыми и всегда используют полихроматическое освещение.</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5845A0" w:rsidRPr="005B3647">
        <w:rPr>
          <w:rFonts w:ascii="Arial" w:hAnsi="Arial" w:cs="Arial"/>
          <w:sz w:val="24"/>
          <w:szCs w:val="24"/>
        </w:rPr>
        <w:t>Спектрофотометры, записывающие отношение, измеряют амплитуду сигнала, полученного переключением между эталонным трактом и трактом с образцом</w:t>
      </w:r>
      <w:r w:rsidRPr="005B3647">
        <w:rPr>
          <w:rFonts w:ascii="Arial" w:hAnsi="Arial" w:cs="Arial"/>
          <w:sz w:val="24"/>
          <w:szCs w:val="24"/>
        </w:rPr>
        <w:t>. Электроника усилителя определяет линейность отклика.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991865" w:rsidRPr="005B3647">
        <w:rPr>
          <w:rFonts w:ascii="Arial" w:hAnsi="Arial" w:cs="Arial"/>
          <w:sz w:val="24"/>
          <w:szCs w:val="24"/>
        </w:rPr>
        <w:t xml:space="preserve">В спектрофотометрах </w:t>
      </w:r>
      <w:r w:rsidRPr="005B3647">
        <w:rPr>
          <w:rFonts w:ascii="Arial" w:hAnsi="Arial" w:cs="Arial"/>
          <w:sz w:val="24"/>
          <w:szCs w:val="24"/>
        </w:rPr>
        <w:t xml:space="preserve">с нулевой точкой </w:t>
      </w:r>
      <w:r w:rsidR="00991865" w:rsidRPr="005B3647">
        <w:rPr>
          <w:rFonts w:ascii="Arial" w:hAnsi="Arial" w:cs="Arial"/>
          <w:sz w:val="24"/>
          <w:szCs w:val="24"/>
        </w:rPr>
        <w:t xml:space="preserve">используется переменный аттенюатор, который вводят </w:t>
      </w:r>
      <w:r w:rsidRPr="005B3647">
        <w:rPr>
          <w:rFonts w:ascii="Arial" w:hAnsi="Arial" w:cs="Arial"/>
          <w:sz w:val="24"/>
          <w:szCs w:val="24"/>
        </w:rPr>
        <w:t xml:space="preserve">в опорный луч до тех пор, пока не будет устранена разница в сигнале с </w:t>
      </w:r>
      <w:r w:rsidR="00991865" w:rsidRPr="005B3647">
        <w:rPr>
          <w:rFonts w:ascii="Arial" w:hAnsi="Arial" w:cs="Arial"/>
          <w:sz w:val="24"/>
          <w:szCs w:val="24"/>
        </w:rPr>
        <w:t>пучком излучения</w:t>
      </w:r>
      <w:r w:rsidRPr="005B3647">
        <w:rPr>
          <w:rFonts w:ascii="Arial" w:hAnsi="Arial" w:cs="Arial"/>
          <w:sz w:val="24"/>
          <w:szCs w:val="24"/>
        </w:rPr>
        <w:t>. Характеристики аттенюатора определя</w:t>
      </w:r>
      <w:r w:rsidR="00991865" w:rsidRPr="005B3647">
        <w:rPr>
          <w:rFonts w:ascii="Arial" w:hAnsi="Arial" w:cs="Arial"/>
          <w:sz w:val="24"/>
          <w:szCs w:val="24"/>
        </w:rPr>
        <w:t>ю</w:t>
      </w:r>
      <w:r w:rsidRPr="005B3647">
        <w:rPr>
          <w:rFonts w:ascii="Arial" w:hAnsi="Arial" w:cs="Arial"/>
          <w:sz w:val="24"/>
          <w:szCs w:val="24"/>
        </w:rPr>
        <w:t>т линейность отклика.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AE67B1" w:rsidRPr="005B3647">
        <w:rPr>
          <w:rFonts w:ascii="Arial" w:hAnsi="Arial" w:cs="Arial"/>
          <w:sz w:val="24"/>
          <w:szCs w:val="24"/>
        </w:rPr>
        <w:t>В п</w:t>
      </w:r>
      <w:r w:rsidRPr="005B3647">
        <w:rPr>
          <w:rFonts w:ascii="Arial" w:hAnsi="Arial" w:cs="Arial"/>
          <w:sz w:val="24"/>
          <w:szCs w:val="24"/>
        </w:rPr>
        <w:t>рибор</w:t>
      </w:r>
      <w:r w:rsidR="00AE67B1" w:rsidRPr="005B3647">
        <w:rPr>
          <w:rFonts w:ascii="Arial" w:hAnsi="Arial" w:cs="Arial"/>
          <w:sz w:val="24"/>
          <w:szCs w:val="24"/>
        </w:rPr>
        <w:t>ах</w:t>
      </w:r>
      <w:r w:rsidRPr="005B3647">
        <w:rPr>
          <w:rFonts w:ascii="Arial" w:hAnsi="Arial" w:cs="Arial"/>
          <w:sz w:val="24"/>
          <w:szCs w:val="24"/>
        </w:rPr>
        <w:t xml:space="preserve"> с двойным монохроматором используют две дифракционные решетки или комбинацию призмы и решетки.</w:t>
      </w:r>
      <w:r w:rsidR="009378FA" w:rsidRPr="005B3647">
        <w:rPr>
          <w:rFonts w:ascii="Arial" w:hAnsi="Arial" w:cs="Arial"/>
          <w:sz w:val="24"/>
          <w:szCs w:val="24"/>
        </w:rPr>
        <w:t xml:space="preserve"> Двойной монохроматор обладает заметно большей</w:t>
      </w:r>
      <w:r w:rsidRPr="005B3647">
        <w:rPr>
          <w:rFonts w:ascii="Arial" w:hAnsi="Arial" w:cs="Arial"/>
          <w:sz w:val="24"/>
          <w:szCs w:val="24"/>
        </w:rPr>
        <w:t xml:space="preserve"> </w:t>
      </w:r>
      <w:r w:rsidR="009378FA" w:rsidRPr="005B3647">
        <w:rPr>
          <w:rFonts w:ascii="Arial" w:hAnsi="Arial" w:cs="Arial"/>
          <w:sz w:val="24"/>
          <w:szCs w:val="24"/>
        </w:rPr>
        <w:t>степенью</w:t>
      </w:r>
      <w:r w:rsidRPr="005B3647">
        <w:rPr>
          <w:rFonts w:ascii="Arial" w:hAnsi="Arial" w:cs="Arial"/>
          <w:sz w:val="24"/>
          <w:szCs w:val="24"/>
        </w:rPr>
        <w:t xml:space="preserve"> устранения рассеянного света (обычно от 1/100 до 1/1000 одной решетки). Это особенно важно на коротковолново</w:t>
      </w:r>
      <w:r w:rsidR="00F9587A" w:rsidRPr="005B3647">
        <w:rPr>
          <w:rFonts w:ascii="Arial" w:hAnsi="Arial" w:cs="Arial"/>
          <w:sz w:val="24"/>
          <w:szCs w:val="24"/>
        </w:rPr>
        <w:t>й</w:t>
      </w:r>
      <w:r w:rsidRPr="005B3647">
        <w:rPr>
          <w:rFonts w:ascii="Arial" w:hAnsi="Arial" w:cs="Arial"/>
          <w:sz w:val="24"/>
          <w:szCs w:val="24"/>
        </w:rPr>
        <w:t xml:space="preserve"> области ультрафиолетового спектра или там, где происходит быстрое изменение коэффициента пропускания с длиной волны.</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Луч может проходить через монохроматор до образца, поэтому образец облучается монохроматическим излучением, или после образца, так что образец облучается полихроматическим излучением. Когда речь идет </w:t>
      </w:r>
      <w:proofErr w:type="gramStart"/>
      <w:r w:rsidRPr="005B3647">
        <w:rPr>
          <w:rFonts w:ascii="Arial" w:hAnsi="Arial" w:cs="Arial"/>
          <w:sz w:val="24"/>
          <w:szCs w:val="24"/>
        </w:rPr>
        <w:t>о</w:t>
      </w:r>
      <w:proofErr w:type="gramEnd"/>
      <w:r w:rsidRPr="005B3647">
        <w:rPr>
          <w:rFonts w:ascii="Arial" w:hAnsi="Arial" w:cs="Arial"/>
          <w:sz w:val="24"/>
          <w:szCs w:val="24"/>
        </w:rPr>
        <w:t xml:space="preserve"> офтальмологической продукции, эта разница, вероятно, незначительна. Разница может быть очень значительной, если какой-то компонент образца является флуоресцентным.</w:t>
      </w:r>
    </w:p>
    <w:p w:rsidR="001E0C54"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Кроме того, спектрофотометры могут быть оснащены различными детекторами. Для измерений в ультрафиолетовой области (от 190</w:t>
      </w:r>
      <w:r w:rsidR="001E0C54" w:rsidRPr="005B3647">
        <w:rPr>
          <w:rFonts w:ascii="Arial" w:hAnsi="Arial" w:cs="Arial"/>
          <w:sz w:val="24"/>
          <w:szCs w:val="24"/>
        </w:rPr>
        <w:t xml:space="preserve"> </w:t>
      </w:r>
      <w:proofErr w:type="spellStart"/>
      <w:r w:rsidR="001E0C54" w:rsidRPr="005B3647">
        <w:rPr>
          <w:rFonts w:ascii="Arial" w:hAnsi="Arial" w:cs="Arial"/>
          <w:sz w:val="24"/>
          <w:szCs w:val="24"/>
        </w:rPr>
        <w:t>нм</w:t>
      </w:r>
      <w:proofErr w:type="spellEnd"/>
      <w:r w:rsidRPr="005B3647">
        <w:rPr>
          <w:rFonts w:ascii="Arial" w:hAnsi="Arial" w:cs="Arial"/>
          <w:sz w:val="24"/>
          <w:szCs w:val="24"/>
        </w:rPr>
        <w:t xml:space="preserve"> до 830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они обычно представляют собой </w:t>
      </w:r>
      <w:proofErr w:type="spellStart"/>
      <w:r w:rsidRPr="005B3647">
        <w:rPr>
          <w:rFonts w:ascii="Arial" w:hAnsi="Arial" w:cs="Arial"/>
          <w:sz w:val="24"/>
          <w:szCs w:val="24"/>
        </w:rPr>
        <w:t>фотоумножитель</w:t>
      </w:r>
      <w:proofErr w:type="spellEnd"/>
      <w:r w:rsidRPr="005B3647">
        <w:rPr>
          <w:rFonts w:ascii="Arial" w:hAnsi="Arial" w:cs="Arial"/>
          <w:sz w:val="24"/>
          <w:szCs w:val="24"/>
        </w:rPr>
        <w:t xml:space="preserve"> или кремниевый фотодиод. </w:t>
      </w:r>
      <w:proofErr w:type="spellStart"/>
      <w:r w:rsidRPr="005B3647">
        <w:rPr>
          <w:rFonts w:ascii="Arial" w:hAnsi="Arial" w:cs="Arial"/>
          <w:sz w:val="24"/>
          <w:szCs w:val="24"/>
        </w:rPr>
        <w:t>Фотоумножитель</w:t>
      </w:r>
      <w:proofErr w:type="spellEnd"/>
      <w:r w:rsidRPr="005B3647">
        <w:rPr>
          <w:rFonts w:ascii="Arial" w:hAnsi="Arial" w:cs="Arial"/>
          <w:sz w:val="24"/>
          <w:szCs w:val="24"/>
        </w:rPr>
        <w:t xml:space="preserve"> является более чувствительным детектором и обеспечивает измерения для более темных образцов, тогда как кремниевый фотодиод является надежным и менее дорогим вариантом и обеспечивает измерение обычно до 1100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Если прибор также обеспечивает измерения в ближней инфракрасной области, требуется другой детектор. Сульфид свинца обычно обеспечивает измерения до 3000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а </w:t>
      </w:r>
      <w:proofErr w:type="spellStart"/>
      <w:r w:rsidRPr="005B3647">
        <w:rPr>
          <w:rFonts w:ascii="Arial" w:hAnsi="Arial" w:cs="Arial"/>
          <w:sz w:val="24"/>
          <w:szCs w:val="24"/>
        </w:rPr>
        <w:t>InGaAs</w:t>
      </w:r>
      <w:proofErr w:type="spellEnd"/>
      <w:r w:rsidRPr="005B3647">
        <w:rPr>
          <w:rFonts w:ascii="Arial" w:hAnsi="Arial" w:cs="Arial"/>
          <w:sz w:val="24"/>
          <w:szCs w:val="24"/>
        </w:rPr>
        <w:t xml:space="preserve"> </w:t>
      </w:r>
      <w:r w:rsidR="001E0C54" w:rsidRPr="005B3647">
        <w:rPr>
          <w:rFonts w:ascii="Arial" w:hAnsi="Arial" w:cs="Arial"/>
          <w:sz w:val="24"/>
          <w:szCs w:val="24"/>
        </w:rPr>
        <w:t>–</w:t>
      </w:r>
      <w:r w:rsidRPr="005B3647">
        <w:rPr>
          <w:rFonts w:ascii="Arial" w:hAnsi="Arial" w:cs="Arial"/>
          <w:sz w:val="24"/>
          <w:szCs w:val="24"/>
        </w:rPr>
        <w:t xml:space="preserve"> до 1800 </w:t>
      </w:r>
      <w:proofErr w:type="spellStart"/>
      <w:r w:rsidRPr="005B3647">
        <w:rPr>
          <w:rFonts w:ascii="Arial" w:hAnsi="Arial" w:cs="Arial"/>
          <w:sz w:val="24"/>
          <w:szCs w:val="24"/>
        </w:rPr>
        <w:t>нм</w:t>
      </w:r>
      <w:proofErr w:type="spellEnd"/>
      <w:r w:rsidRPr="005B3647">
        <w:rPr>
          <w:rFonts w:ascii="Arial" w:hAnsi="Arial" w:cs="Arial"/>
          <w:sz w:val="24"/>
          <w:szCs w:val="24"/>
        </w:rPr>
        <w:t>.</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sz w:val="24"/>
          <w:szCs w:val="24"/>
        </w:rPr>
        <w:lastRenderedPageBreak/>
        <w:tab/>
      </w:r>
      <w:r w:rsidRPr="005B3647">
        <w:rPr>
          <w:rFonts w:ascii="Arial" w:hAnsi="Arial" w:cs="Arial"/>
          <w:b/>
          <w:sz w:val="24"/>
          <w:szCs w:val="24"/>
        </w:rPr>
        <w:t>B.3 Источники неопределенности</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B.3.1 Общие положения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В неопределенности при измерении спектрального коэффициента пропускания можно рассматривать три составляющих компонента: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 ошибки, которые приводят к вкладу, </w:t>
      </w:r>
      <w:r w:rsidR="00D83D89" w:rsidRPr="005B3647">
        <w:rPr>
          <w:rFonts w:ascii="Arial" w:hAnsi="Arial" w:cs="Arial"/>
          <w:sz w:val="24"/>
          <w:szCs w:val="24"/>
        </w:rPr>
        <w:t>не зависящему</w:t>
      </w:r>
      <w:r w:rsidRPr="005B3647">
        <w:rPr>
          <w:rFonts w:ascii="Arial" w:hAnsi="Arial" w:cs="Arial"/>
          <w:sz w:val="24"/>
          <w:szCs w:val="24"/>
        </w:rPr>
        <w:t xml:space="preserve"> от коэффициента пропускания образца</w:t>
      </w:r>
      <w:r w:rsidR="00D83D89" w:rsidRPr="005B3647">
        <w:rPr>
          <w:rFonts w:ascii="Arial" w:hAnsi="Arial" w:cs="Arial"/>
          <w:sz w:val="24"/>
          <w:szCs w:val="24"/>
        </w:rPr>
        <w:t>,</w:t>
      </w:r>
      <w:r w:rsidRPr="005B3647">
        <w:rPr>
          <w:rFonts w:ascii="Arial" w:hAnsi="Arial" w:cs="Arial"/>
          <w:sz w:val="24"/>
          <w:szCs w:val="24"/>
        </w:rPr>
        <w:t xml:space="preserve"> и внос</w:t>
      </w:r>
      <w:r w:rsidR="0055387B" w:rsidRPr="005B3647">
        <w:rPr>
          <w:rFonts w:ascii="Arial" w:hAnsi="Arial" w:cs="Arial"/>
          <w:sz w:val="24"/>
          <w:szCs w:val="24"/>
        </w:rPr>
        <w:t>я</w:t>
      </w:r>
      <w:r w:rsidRPr="005B3647">
        <w:rPr>
          <w:rFonts w:ascii="Arial" w:hAnsi="Arial" w:cs="Arial"/>
          <w:sz w:val="24"/>
          <w:szCs w:val="24"/>
        </w:rPr>
        <w:t>т вклад в неопределенность установленного абсолютного размера</w:t>
      </w:r>
      <w:proofErr w:type="gramStart"/>
      <w:r w:rsidRPr="005B3647">
        <w:rPr>
          <w:rFonts w:ascii="Arial" w:hAnsi="Arial" w:cs="Arial"/>
          <w:sz w:val="24"/>
          <w:szCs w:val="24"/>
        </w:rPr>
        <w:t xml:space="preserve"> (α);</w:t>
      </w:r>
      <w:proofErr w:type="gramEnd"/>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ошибки, которые приводят к вкладу в неопределенность, которая является пропорцией измеренного коэффициента пропускания</w:t>
      </w:r>
      <w:proofErr w:type="gramStart"/>
      <w:r w:rsidRPr="005B3647">
        <w:rPr>
          <w:rFonts w:ascii="Arial" w:hAnsi="Arial" w:cs="Arial"/>
          <w:sz w:val="24"/>
          <w:szCs w:val="24"/>
        </w:rPr>
        <w:t xml:space="preserve"> (β);</w:t>
      </w:r>
      <w:proofErr w:type="gramEnd"/>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ошибки, вызванные неточностями длины волны в приборе</w:t>
      </w:r>
      <w:proofErr w:type="gramStart"/>
      <w:r w:rsidRPr="005B3647">
        <w:rPr>
          <w:rFonts w:ascii="Arial" w:hAnsi="Arial" w:cs="Arial"/>
          <w:sz w:val="24"/>
          <w:szCs w:val="24"/>
        </w:rPr>
        <w:t xml:space="preserve"> (</w:t>
      </w:r>
      <w:r w:rsidRPr="005B3647">
        <w:rPr>
          <w:rFonts w:ascii="Arial" w:hAnsi="Arial" w:cs="Arial"/>
          <w:i/>
          <w:sz w:val="24"/>
          <w:szCs w:val="24"/>
        </w:rPr>
        <w:t>χ</w:t>
      </w:r>
      <w:r w:rsidRPr="005B3647">
        <w:rPr>
          <w:rFonts w:ascii="Arial" w:hAnsi="Arial" w:cs="Arial"/>
          <w:sz w:val="24"/>
          <w:szCs w:val="24"/>
        </w:rPr>
        <w:t>).</w:t>
      </w:r>
      <w:proofErr w:type="gramEnd"/>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Объединенная неопределенность (</w:t>
      </w:r>
      <w:r w:rsidRPr="005B3647">
        <w:rPr>
          <w:rFonts w:ascii="Arial" w:hAnsi="Arial" w:cs="Arial"/>
          <w:i/>
          <w:sz w:val="24"/>
          <w:szCs w:val="24"/>
        </w:rPr>
        <w:t>u</w:t>
      </w:r>
      <w:r w:rsidRPr="005B3647">
        <w:rPr>
          <w:rFonts w:ascii="Arial" w:hAnsi="Arial" w:cs="Arial"/>
          <w:sz w:val="24"/>
          <w:szCs w:val="24"/>
        </w:rPr>
        <w:t>) коэффициента пропускания</w:t>
      </w:r>
      <w:proofErr w:type="gramStart"/>
      <w:r w:rsidRPr="005B3647">
        <w:rPr>
          <w:rFonts w:ascii="Arial" w:hAnsi="Arial" w:cs="Arial"/>
          <w:sz w:val="24"/>
          <w:szCs w:val="24"/>
        </w:rPr>
        <w:t xml:space="preserve"> (</w:t>
      </w:r>
      <w:r w:rsidRPr="005B3647">
        <w:rPr>
          <w:rStyle w:val="FontStyle107"/>
          <w:rFonts w:ascii="Times New Roman" w:hAnsi="Times New Roman" w:cs="Times New Roman"/>
          <w:b/>
          <w:sz w:val="24"/>
          <w:szCs w:val="24"/>
        </w:rPr>
        <w:t>τ</w:t>
      </w:r>
      <w:r w:rsidRPr="005B3647">
        <w:rPr>
          <w:rFonts w:ascii="Arial" w:hAnsi="Arial" w:cs="Arial"/>
          <w:sz w:val="24"/>
          <w:szCs w:val="24"/>
        </w:rPr>
        <w:t xml:space="preserve">(λ)) </w:t>
      </w:r>
      <w:proofErr w:type="gramEnd"/>
      <w:r w:rsidRPr="005B3647">
        <w:rPr>
          <w:rFonts w:ascii="Arial" w:hAnsi="Arial" w:cs="Arial"/>
          <w:sz w:val="24"/>
          <w:szCs w:val="24"/>
        </w:rPr>
        <w:t xml:space="preserve">может быть </w:t>
      </w:r>
      <w:r w:rsidR="00E02824" w:rsidRPr="005B3647">
        <w:rPr>
          <w:rFonts w:ascii="Arial" w:hAnsi="Arial" w:cs="Arial"/>
          <w:sz w:val="24"/>
          <w:szCs w:val="24"/>
        </w:rPr>
        <w:t>рассчитана по формуле:</w:t>
      </w:r>
    </w:p>
    <w:p w:rsidR="00D841D5" w:rsidRPr="005B3647" w:rsidRDefault="00D841D5" w:rsidP="00C471E9">
      <w:pPr>
        <w:spacing w:line="360" w:lineRule="auto"/>
        <w:ind w:left="709"/>
        <w:jc w:val="both"/>
        <w:rPr>
          <w:rFonts w:ascii="Times New Roman" w:hAnsi="Times New Roman" w:cs="Times New Roman"/>
          <w:b/>
          <w:sz w:val="24"/>
          <w:szCs w:val="24"/>
        </w:rPr>
      </w:pPr>
      <w:r w:rsidRPr="005B3647">
        <w:rPr>
          <w:rFonts w:ascii="Times New Roman" w:hAnsi="Times New Roman" w:cs="Times New Roman"/>
          <w:b/>
          <w:position w:val="-10"/>
          <w:sz w:val="24"/>
          <w:szCs w:val="24"/>
        </w:rPr>
        <w:object w:dxaOrig="3260" w:dyaOrig="320">
          <v:shape id="_x0000_i1044" type="#_x0000_t75" style="width:165.75pt;height:16.5pt" o:ole="">
            <v:imagedata r:id="rId86" o:title=""/>
          </v:shape>
          <o:OLEObject Type="Embed" ProgID="Equation.3" ShapeID="_x0000_i1044" DrawAspect="Content" ObjectID="_1646137807" r:id="rId87"/>
        </w:object>
      </w:r>
    </w:p>
    <w:p w:rsidR="00C471E9" w:rsidRPr="005B3647" w:rsidRDefault="00C471E9" w:rsidP="00C471E9">
      <w:pPr>
        <w:spacing w:line="360" w:lineRule="auto"/>
        <w:jc w:val="both"/>
        <w:rPr>
          <w:rFonts w:ascii="Arial" w:hAnsi="Arial" w:cs="Arial"/>
          <w:sz w:val="24"/>
          <w:szCs w:val="24"/>
        </w:rPr>
      </w:pP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lang w:val="en-US"/>
        </w:rPr>
        <w:tab/>
      </w:r>
      <w:r w:rsidRPr="005B3647">
        <w:rPr>
          <w:rFonts w:ascii="Arial" w:hAnsi="Arial" w:cs="Arial"/>
          <w:b/>
          <w:sz w:val="24"/>
          <w:szCs w:val="24"/>
        </w:rPr>
        <w:t>B.3.2 Источники неопределенности при калибровке</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B.3.2.1 Рассеянный свет</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Рассеянный свет обычно вызывается рассеянием в оптике прибора, особенно в решетках. Это также вызвано частичным перекрытием </w:t>
      </w:r>
      <w:r w:rsidR="0055387B" w:rsidRPr="005B3647">
        <w:rPr>
          <w:rFonts w:ascii="Arial" w:hAnsi="Arial" w:cs="Arial"/>
          <w:bCs/>
          <w:sz w:val="24"/>
          <w:szCs w:val="24"/>
        </w:rPr>
        <w:t>спектров более высокого порядка со спектром первого порядка</w:t>
      </w:r>
      <w:r w:rsidRPr="005B3647">
        <w:rPr>
          <w:rFonts w:ascii="Arial" w:hAnsi="Arial" w:cs="Arial"/>
          <w:sz w:val="24"/>
          <w:szCs w:val="24"/>
        </w:rPr>
        <w:t xml:space="preserve">, который используется для измерения. Это особенно </w:t>
      </w:r>
      <w:r w:rsidR="0055387B" w:rsidRPr="005B3647">
        <w:rPr>
          <w:rFonts w:ascii="Arial" w:hAnsi="Arial" w:cs="Arial"/>
          <w:sz w:val="24"/>
          <w:szCs w:val="24"/>
        </w:rPr>
        <w:t xml:space="preserve">заметно </w:t>
      </w:r>
      <w:r w:rsidRPr="005B3647">
        <w:rPr>
          <w:rFonts w:ascii="Arial" w:hAnsi="Arial" w:cs="Arial"/>
          <w:sz w:val="24"/>
          <w:szCs w:val="24"/>
        </w:rPr>
        <w:t xml:space="preserve">в двойных </w:t>
      </w:r>
      <w:proofErr w:type="spellStart"/>
      <w:r w:rsidRPr="005B3647">
        <w:rPr>
          <w:rFonts w:ascii="Arial" w:hAnsi="Arial" w:cs="Arial"/>
          <w:sz w:val="24"/>
          <w:szCs w:val="24"/>
        </w:rPr>
        <w:t>монохроматорных</w:t>
      </w:r>
      <w:proofErr w:type="spellEnd"/>
      <w:r w:rsidRPr="005B3647">
        <w:rPr>
          <w:rFonts w:ascii="Arial" w:hAnsi="Arial" w:cs="Arial"/>
          <w:sz w:val="24"/>
          <w:szCs w:val="24"/>
        </w:rPr>
        <w:t xml:space="preserve"> </w:t>
      </w:r>
      <w:r w:rsidR="0055387B" w:rsidRPr="005B3647">
        <w:rPr>
          <w:rFonts w:ascii="Arial" w:hAnsi="Arial" w:cs="Arial"/>
          <w:sz w:val="24"/>
          <w:szCs w:val="24"/>
        </w:rPr>
        <w:t>приборах</w:t>
      </w:r>
      <w:r w:rsidRPr="005B3647">
        <w:rPr>
          <w:rFonts w:ascii="Arial" w:hAnsi="Arial" w:cs="Arial"/>
          <w:sz w:val="24"/>
          <w:szCs w:val="24"/>
        </w:rPr>
        <w:t xml:space="preserve">. В старых </w:t>
      </w:r>
      <w:r w:rsidR="0055387B" w:rsidRPr="005B3647">
        <w:rPr>
          <w:rFonts w:ascii="Arial" w:hAnsi="Arial" w:cs="Arial"/>
          <w:sz w:val="24"/>
          <w:szCs w:val="24"/>
        </w:rPr>
        <w:t>приборах</w:t>
      </w:r>
      <w:r w:rsidRPr="005B3647">
        <w:rPr>
          <w:rFonts w:ascii="Arial" w:hAnsi="Arial" w:cs="Arial"/>
          <w:sz w:val="24"/>
          <w:szCs w:val="24"/>
        </w:rPr>
        <w:t xml:space="preserve"> отложения на оптике имеют тенденцию увеличивать рассеянный свет. Это может быть сведено к минимуму благодаря вниманию к чистоте окружающей среды. Чистка оптики </w:t>
      </w:r>
      <w:r w:rsidR="00F046E2" w:rsidRPr="005B3647">
        <w:rPr>
          <w:rFonts w:ascii="Arial" w:hAnsi="Arial" w:cs="Arial"/>
          <w:sz w:val="24"/>
          <w:szCs w:val="24"/>
        </w:rPr>
        <w:t>–</w:t>
      </w:r>
      <w:r w:rsidRPr="005B3647">
        <w:rPr>
          <w:rFonts w:ascii="Arial" w:hAnsi="Arial" w:cs="Arial"/>
          <w:sz w:val="24"/>
          <w:szCs w:val="24"/>
        </w:rPr>
        <w:t xml:space="preserve"> это работа,</w:t>
      </w:r>
      <w:r w:rsidR="0055387B" w:rsidRPr="005B3647">
        <w:rPr>
          <w:rFonts w:ascii="Arial" w:hAnsi="Arial" w:cs="Arial"/>
          <w:sz w:val="24"/>
          <w:szCs w:val="24"/>
        </w:rPr>
        <w:t xml:space="preserve"> требующая квалификац</w:t>
      </w:r>
      <w:proofErr w:type="gramStart"/>
      <w:r w:rsidR="0055387B" w:rsidRPr="005B3647">
        <w:rPr>
          <w:rFonts w:ascii="Arial" w:hAnsi="Arial" w:cs="Arial"/>
          <w:sz w:val="24"/>
          <w:szCs w:val="24"/>
        </w:rPr>
        <w:t>ии</w:t>
      </w:r>
      <w:r w:rsidRPr="005B3647">
        <w:rPr>
          <w:rFonts w:ascii="Arial" w:hAnsi="Arial" w:cs="Arial"/>
          <w:sz w:val="24"/>
          <w:szCs w:val="24"/>
        </w:rPr>
        <w:t xml:space="preserve"> и ее</w:t>
      </w:r>
      <w:proofErr w:type="gramEnd"/>
      <w:r w:rsidRPr="005B3647">
        <w:rPr>
          <w:rFonts w:ascii="Arial" w:hAnsi="Arial" w:cs="Arial"/>
          <w:sz w:val="24"/>
          <w:szCs w:val="24"/>
        </w:rPr>
        <w:t xml:space="preserve"> должны выполнять люди, сертифицированные поставщиком оборудования.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Рассеянный свет особенно важен</w:t>
      </w:r>
      <w:r w:rsidR="00281DEA" w:rsidRPr="005B3647">
        <w:rPr>
          <w:rFonts w:ascii="Arial" w:hAnsi="Arial" w:cs="Arial"/>
          <w:sz w:val="24"/>
          <w:szCs w:val="24"/>
        </w:rPr>
        <w:t xml:space="preserve"> при испытаниях</w:t>
      </w:r>
      <w:r w:rsidRPr="005B3647">
        <w:rPr>
          <w:rFonts w:ascii="Arial" w:hAnsi="Arial" w:cs="Arial"/>
          <w:sz w:val="24"/>
          <w:szCs w:val="24"/>
        </w:rPr>
        <w:t xml:space="preserve"> на более коротких длинах волн, и </w:t>
      </w:r>
      <w:r w:rsidR="00891A91" w:rsidRPr="005B3647">
        <w:rPr>
          <w:rFonts w:ascii="Arial" w:hAnsi="Arial" w:cs="Arial"/>
          <w:sz w:val="24"/>
          <w:szCs w:val="24"/>
        </w:rPr>
        <w:t xml:space="preserve">в </w:t>
      </w:r>
      <w:r w:rsidRPr="005B3647">
        <w:rPr>
          <w:rFonts w:ascii="Arial" w:hAnsi="Arial" w:cs="Arial"/>
          <w:sz w:val="24"/>
          <w:szCs w:val="24"/>
        </w:rPr>
        <w:t xml:space="preserve">большинство спектрофотометров </w:t>
      </w:r>
      <w:r w:rsidR="00891A91" w:rsidRPr="005B3647">
        <w:rPr>
          <w:rFonts w:ascii="Arial" w:hAnsi="Arial" w:cs="Arial"/>
          <w:sz w:val="24"/>
          <w:szCs w:val="24"/>
        </w:rPr>
        <w:t xml:space="preserve">по умолчанию </w:t>
      </w:r>
      <w:r w:rsidRPr="005B3647">
        <w:rPr>
          <w:rFonts w:ascii="Arial" w:hAnsi="Arial" w:cs="Arial"/>
          <w:sz w:val="24"/>
          <w:szCs w:val="24"/>
        </w:rPr>
        <w:t xml:space="preserve">вставляют длинноволновый </w:t>
      </w:r>
      <w:r w:rsidR="00FD07BC" w:rsidRPr="005B3647">
        <w:rPr>
          <w:rFonts w:ascii="Arial" w:hAnsi="Arial" w:cs="Arial"/>
          <w:sz w:val="24"/>
          <w:szCs w:val="24"/>
        </w:rPr>
        <w:t>пропускающий</w:t>
      </w:r>
      <w:r w:rsidRPr="005B3647">
        <w:rPr>
          <w:rFonts w:ascii="Arial" w:hAnsi="Arial" w:cs="Arial"/>
          <w:sz w:val="24"/>
          <w:szCs w:val="24"/>
        </w:rPr>
        <w:t xml:space="preserve"> светофильтр и используют </w:t>
      </w:r>
      <w:r w:rsidR="00F95E41" w:rsidRPr="005B3647">
        <w:rPr>
          <w:rFonts w:ascii="Arial" w:hAnsi="Arial" w:cs="Arial"/>
          <w:bCs/>
          <w:sz w:val="24"/>
          <w:szCs w:val="24"/>
        </w:rPr>
        <w:t>дейтериевую газоразрядную лампу</w:t>
      </w:r>
      <w:r w:rsidR="00F95E41" w:rsidRPr="005B3647">
        <w:rPr>
          <w:rFonts w:ascii="Arial" w:hAnsi="Arial" w:cs="Arial"/>
          <w:sz w:val="24"/>
          <w:szCs w:val="24"/>
        </w:rPr>
        <w:t xml:space="preserve"> </w:t>
      </w:r>
      <w:r w:rsidRPr="005B3647">
        <w:rPr>
          <w:rFonts w:ascii="Arial" w:hAnsi="Arial" w:cs="Arial"/>
          <w:sz w:val="24"/>
          <w:szCs w:val="24"/>
        </w:rPr>
        <w:t xml:space="preserve">для измерений ниже примерно 350 </w:t>
      </w:r>
      <w:proofErr w:type="spellStart"/>
      <w:r w:rsidRPr="005B3647">
        <w:rPr>
          <w:rFonts w:ascii="Arial" w:hAnsi="Arial" w:cs="Arial"/>
          <w:sz w:val="24"/>
          <w:szCs w:val="24"/>
        </w:rPr>
        <w:t>нм</w:t>
      </w:r>
      <w:proofErr w:type="spellEnd"/>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Рассеянный свет оценивается с помощью подходящих водных растворов или стеклянных светофильтров</w:t>
      </w:r>
      <w:r w:rsidR="00F95E41" w:rsidRPr="005B3647">
        <w:rPr>
          <w:rFonts w:ascii="Arial" w:hAnsi="Arial" w:cs="Arial"/>
          <w:sz w:val="24"/>
          <w:szCs w:val="24"/>
        </w:rPr>
        <w:t>,</w:t>
      </w:r>
      <w:r w:rsidRPr="005B3647">
        <w:rPr>
          <w:rFonts w:ascii="Arial" w:hAnsi="Arial" w:cs="Arial"/>
          <w:sz w:val="24"/>
          <w:szCs w:val="24"/>
        </w:rPr>
        <w:t xml:space="preserve"> </w:t>
      </w:r>
      <w:r w:rsidR="00F95E41" w:rsidRPr="005B3647">
        <w:rPr>
          <w:rFonts w:ascii="Arial" w:hAnsi="Arial" w:cs="Arial"/>
          <w:bCs/>
          <w:sz w:val="24"/>
          <w:szCs w:val="24"/>
        </w:rPr>
        <w:t>пропускающих излучение в длинноволновом диапазоне.</w:t>
      </w:r>
    </w:p>
    <w:p w:rsidR="00C471E9" w:rsidRPr="005B3647" w:rsidRDefault="00C471E9" w:rsidP="00F65712">
      <w:pPr>
        <w:spacing w:line="360" w:lineRule="auto"/>
        <w:ind w:firstLine="709"/>
        <w:jc w:val="both"/>
        <w:rPr>
          <w:rFonts w:ascii="Arial" w:hAnsi="Arial" w:cs="Arial"/>
          <w:sz w:val="24"/>
          <w:szCs w:val="24"/>
        </w:rPr>
      </w:pPr>
      <w:r w:rsidRPr="005B3647">
        <w:rPr>
          <w:rFonts w:ascii="Arial" w:hAnsi="Arial" w:cs="Arial"/>
          <w:sz w:val="24"/>
          <w:szCs w:val="24"/>
        </w:rPr>
        <w:t>Решения, используемые в соответствующем диапазоне длин волн, п</w:t>
      </w:r>
      <w:r w:rsidR="00F95E41" w:rsidRPr="005B3647">
        <w:rPr>
          <w:rFonts w:ascii="Arial" w:hAnsi="Arial" w:cs="Arial"/>
          <w:sz w:val="24"/>
          <w:szCs w:val="24"/>
        </w:rPr>
        <w:t>редставлены</w:t>
      </w:r>
      <w:r w:rsidRPr="005B3647">
        <w:rPr>
          <w:rFonts w:ascii="Arial" w:hAnsi="Arial" w:cs="Arial"/>
          <w:sz w:val="24"/>
          <w:szCs w:val="24"/>
        </w:rPr>
        <w:t xml:space="preserve"> в таблице B.1.</w:t>
      </w:r>
    </w:p>
    <w:p w:rsidR="00C471E9" w:rsidRPr="005B3647" w:rsidRDefault="00C471E9" w:rsidP="00C471E9">
      <w:pPr>
        <w:spacing w:line="480" w:lineRule="auto"/>
        <w:jc w:val="both"/>
        <w:rPr>
          <w:rFonts w:ascii="Arial" w:hAnsi="Arial" w:cs="Arial"/>
          <w:b/>
          <w:sz w:val="24"/>
          <w:szCs w:val="24"/>
        </w:rPr>
      </w:pPr>
    </w:p>
    <w:p w:rsidR="002628D6" w:rsidRPr="005B3647" w:rsidRDefault="002628D6" w:rsidP="00C471E9">
      <w:pPr>
        <w:spacing w:line="480" w:lineRule="auto"/>
        <w:jc w:val="both"/>
        <w:rPr>
          <w:rFonts w:ascii="Arial" w:hAnsi="Arial" w:cs="Arial"/>
          <w:b/>
          <w:sz w:val="24"/>
          <w:szCs w:val="24"/>
        </w:rPr>
      </w:pPr>
    </w:p>
    <w:p w:rsidR="00C471E9" w:rsidRPr="005B3647" w:rsidRDefault="00C471E9" w:rsidP="00C471E9">
      <w:pPr>
        <w:spacing w:line="480" w:lineRule="auto"/>
        <w:jc w:val="center"/>
        <w:rPr>
          <w:rFonts w:ascii="Arial" w:hAnsi="Arial" w:cs="Arial"/>
          <w:b/>
          <w:sz w:val="24"/>
          <w:szCs w:val="24"/>
        </w:rPr>
      </w:pPr>
    </w:p>
    <w:p w:rsidR="00C471E9" w:rsidRPr="005B3647" w:rsidRDefault="00BC75AA" w:rsidP="00C471E9">
      <w:pPr>
        <w:spacing w:line="480" w:lineRule="auto"/>
        <w:jc w:val="both"/>
        <w:rPr>
          <w:rFonts w:ascii="Arial" w:hAnsi="Arial" w:cs="Arial"/>
          <w:sz w:val="24"/>
          <w:szCs w:val="24"/>
        </w:rPr>
      </w:pPr>
      <w:r w:rsidRPr="005B3647">
        <w:rPr>
          <w:rFonts w:ascii="Arial" w:hAnsi="Arial" w:cs="Arial"/>
          <w:spacing w:val="40"/>
          <w:sz w:val="22"/>
          <w:szCs w:val="24"/>
        </w:rPr>
        <w:t>Таблица</w:t>
      </w:r>
      <w:r w:rsidR="00C471E9" w:rsidRPr="005B3647">
        <w:rPr>
          <w:rFonts w:ascii="Arial" w:hAnsi="Arial" w:cs="Arial"/>
          <w:sz w:val="22"/>
          <w:szCs w:val="24"/>
        </w:rPr>
        <w:t xml:space="preserve"> B.1 </w:t>
      </w:r>
      <w:r w:rsidRPr="005B3647">
        <w:rPr>
          <w:rFonts w:ascii="Arial" w:hAnsi="Arial" w:cs="Arial"/>
          <w:sz w:val="22"/>
          <w:szCs w:val="24"/>
        </w:rPr>
        <w:t>–</w:t>
      </w:r>
      <w:r w:rsidR="00C471E9" w:rsidRPr="005B3647">
        <w:rPr>
          <w:rFonts w:ascii="Arial" w:hAnsi="Arial" w:cs="Arial"/>
          <w:sz w:val="22"/>
          <w:szCs w:val="24"/>
        </w:rPr>
        <w:t xml:space="preserve"> Решения для использования в диапазонах длин волн</w:t>
      </w:r>
    </w:p>
    <w:tbl>
      <w:tblPr>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3315"/>
        <w:gridCol w:w="2650"/>
        <w:gridCol w:w="3976"/>
      </w:tblGrid>
      <w:tr w:rsidR="00C471E9" w:rsidRPr="005B3647" w:rsidTr="00BC75AA">
        <w:trPr>
          <w:trHeight w:val="525"/>
        </w:trPr>
        <w:tc>
          <w:tcPr>
            <w:tcW w:w="1667" w:type="pct"/>
            <w:tcBorders>
              <w:bottom w:val="double" w:sz="4" w:space="0" w:color="231F20"/>
              <w:right w:val="single" w:sz="4" w:space="0" w:color="231F20"/>
            </w:tcBorders>
            <w:shd w:val="clear" w:color="auto" w:fill="auto"/>
            <w:vAlign w:val="center"/>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Смесь</w:t>
            </w:r>
          </w:p>
        </w:tc>
        <w:tc>
          <w:tcPr>
            <w:tcW w:w="1333" w:type="pct"/>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Типовая используемая концентрация</w:t>
            </w:r>
          </w:p>
        </w:tc>
        <w:tc>
          <w:tcPr>
            <w:tcW w:w="2000" w:type="pct"/>
            <w:tcBorders>
              <w:left w:val="single" w:sz="4" w:space="0" w:color="231F20"/>
              <w:bottom w:val="double" w:sz="4" w:space="0" w:color="231F20"/>
            </w:tcBorders>
            <w:shd w:val="clear" w:color="auto" w:fill="auto"/>
            <w:vAlign w:val="center"/>
          </w:tcPr>
          <w:p w:rsidR="00484317"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 xml:space="preserve">Диапазон длин волн </w:t>
            </w:r>
          </w:p>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(оптическая плотность</w:t>
            </w:r>
            <w:r w:rsidR="00BC75AA" w:rsidRPr="005B3647">
              <w:rPr>
                <w:rFonts w:ascii="Arial" w:eastAsia="Times New Roman" w:hAnsi="Arial" w:cs="Arial"/>
                <w:sz w:val="24"/>
                <w:szCs w:val="24"/>
                <w:lang w:val="ru-RU" w:eastAsia="ar-SA"/>
              </w:rPr>
              <w:t xml:space="preserve"> </w:t>
            </w:r>
            <w:r w:rsidRPr="005B3647">
              <w:rPr>
                <w:rFonts w:ascii="Arial" w:eastAsia="Times New Roman" w:hAnsi="Arial" w:cs="Arial"/>
                <w:sz w:val="24"/>
                <w:szCs w:val="24"/>
                <w:lang w:val="ru-RU" w:eastAsia="ar-SA"/>
              </w:rPr>
              <w:t>&gt;</w:t>
            </w:r>
            <w:r w:rsidR="00BC75AA" w:rsidRPr="005B3647">
              <w:rPr>
                <w:rFonts w:ascii="Arial" w:eastAsia="Times New Roman" w:hAnsi="Arial" w:cs="Arial"/>
                <w:sz w:val="24"/>
                <w:szCs w:val="24"/>
                <w:lang w:val="ru-RU" w:eastAsia="ar-SA"/>
              </w:rPr>
              <w:t xml:space="preserve"> </w:t>
            </w:r>
            <w:r w:rsidRPr="005B3647">
              <w:rPr>
                <w:rFonts w:ascii="Arial" w:eastAsia="Times New Roman" w:hAnsi="Arial" w:cs="Arial"/>
                <w:sz w:val="24"/>
                <w:szCs w:val="24"/>
                <w:lang w:val="ru-RU" w:eastAsia="ar-SA"/>
              </w:rPr>
              <w:t>3)</w:t>
            </w:r>
          </w:p>
        </w:tc>
      </w:tr>
      <w:tr w:rsidR="00C471E9" w:rsidRPr="005B3647" w:rsidTr="00BC75AA">
        <w:trPr>
          <w:trHeight w:val="310"/>
        </w:trPr>
        <w:tc>
          <w:tcPr>
            <w:tcW w:w="1667" w:type="pct"/>
            <w:tcBorders>
              <w:top w:val="double" w:sz="4" w:space="0" w:color="231F20"/>
              <w:bottom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Йодистый калий</w:t>
            </w:r>
          </w:p>
        </w:tc>
        <w:tc>
          <w:tcPr>
            <w:tcW w:w="1333" w:type="pct"/>
            <w:tcBorders>
              <w:top w:val="double" w:sz="4" w:space="0" w:color="231F20"/>
              <w:left w:val="single" w:sz="4" w:space="0" w:color="231F20"/>
              <w:bottom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1 %</w:t>
            </w:r>
          </w:p>
        </w:tc>
        <w:tc>
          <w:tcPr>
            <w:tcW w:w="2000" w:type="pct"/>
            <w:tcBorders>
              <w:top w:val="double" w:sz="4" w:space="0" w:color="231F20"/>
              <w:left w:val="single" w:sz="4" w:space="0" w:color="231F20"/>
              <w:bottom w:val="single" w:sz="4" w:space="0" w:color="231F20"/>
            </w:tcBorders>
            <w:shd w:val="clear" w:color="auto" w:fill="auto"/>
          </w:tcPr>
          <w:p w:rsidR="00C471E9" w:rsidRPr="005B3647" w:rsidRDefault="00484317" w:rsidP="00484317">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менее</w:t>
            </w:r>
            <w:r w:rsidR="00C471E9" w:rsidRPr="005B3647">
              <w:rPr>
                <w:rFonts w:ascii="Arial" w:eastAsia="Times New Roman" w:hAnsi="Arial" w:cs="Arial"/>
                <w:sz w:val="24"/>
                <w:szCs w:val="24"/>
                <w:lang w:val="ru-RU" w:eastAsia="ar-SA"/>
              </w:rPr>
              <w:t xml:space="preserve"> 260 </w:t>
            </w:r>
            <w:proofErr w:type="spellStart"/>
            <w:r w:rsidR="00BC75AA" w:rsidRPr="005B3647">
              <w:rPr>
                <w:rFonts w:ascii="Arial" w:eastAsia="Times New Roman" w:hAnsi="Arial" w:cs="Arial"/>
                <w:sz w:val="24"/>
                <w:szCs w:val="24"/>
                <w:lang w:val="ru-RU" w:eastAsia="ar-SA"/>
              </w:rPr>
              <w:t>нм</w:t>
            </w:r>
            <w:proofErr w:type="spellEnd"/>
          </w:p>
        </w:tc>
      </w:tr>
      <w:tr w:rsidR="00C471E9" w:rsidRPr="005B3647" w:rsidTr="00BC75AA">
        <w:trPr>
          <w:trHeight w:val="213"/>
        </w:trPr>
        <w:tc>
          <w:tcPr>
            <w:tcW w:w="1667" w:type="pct"/>
            <w:tcBorders>
              <w:top w:val="single" w:sz="4" w:space="0" w:color="231F20"/>
              <w:bottom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 xml:space="preserve">Натрия </w:t>
            </w:r>
            <w:proofErr w:type="gramStart"/>
            <w:r w:rsidRPr="005B3647">
              <w:rPr>
                <w:rFonts w:ascii="Arial" w:eastAsia="Times New Roman" w:hAnsi="Arial" w:cs="Arial"/>
                <w:sz w:val="24"/>
                <w:szCs w:val="24"/>
                <w:lang w:val="ru-RU" w:eastAsia="ar-SA"/>
              </w:rPr>
              <w:t>йодистый</w:t>
            </w:r>
            <w:proofErr w:type="gramEnd"/>
          </w:p>
        </w:tc>
        <w:tc>
          <w:tcPr>
            <w:tcW w:w="1333" w:type="pct"/>
            <w:tcBorders>
              <w:top w:val="single" w:sz="4" w:space="0" w:color="231F20"/>
              <w:left w:val="single" w:sz="4" w:space="0" w:color="231F20"/>
              <w:bottom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1 %</w:t>
            </w:r>
          </w:p>
        </w:tc>
        <w:tc>
          <w:tcPr>
            <w:tcW w:w="2000" w:type="pct"/>
            <w:tcBorders>
              <w:top w:val="single" w:sz="4" w:space="0" w:color="231F20"/>
              <w:left w:val="single" w:sz="4" w:space="0" w:color="231F20"/>
              <w:bottom w:val="single" w:sz="4" w:space="0" w:color="231F20"/>
            </w:tcBorders>
            <w:shd w:val="clear" w:color="auto" w:fill="auto"/>
          </w:tcPr>
          <w:p w:rsidR="00C471E9" w:rsidRPr="005B3647" w:rsidRDefault="00484317" w:rsidP="00484317">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 xml:space="preserve">менее </w:t>
            </w:r>
            <w:r w:rsidR="00C471E9" w:rsidRPr="005B3647">
              <w:rPr>
                <w:rFonts w:ascii="Arial" w:eastAsia="Times New Roman" w:hAnsi="Arial" w:cs="Arial"/>
                <w:sz w:val="24"/>
                <w:szCs w:val="24"/>
                <w:lang w:val="ru-RU" w:eastAsia="ar-SA"/>
              </w:rPr>
              <w:t xml:space="preserve">260 </w:t>
            </w:r>
            <w:proofErr w:type="spellStart"/>
            <w:r w:rsidR="00BC75AA" w:rsidRPr="005B3647">
              <w:rPr>
                <w:rFonts w:ascii="Arial" w:eastAsia="Times New Roman" w:hAnsi="Arial" w:cs="Arial"/>
                <w:sz w:val="24"/>
                <w:szCs w:val="24"/>
                <w:lang w:val="ru-RU" w:eastAsia="ar-SA"/>
              </w:rPr>
              <w:t>нм</w:t>
            </w:r>
            <w:proofErr w:type="spellEnd"/>
          </w:p>
        </w:tc>
      </w:tr>
      <w:tr w:rsidR="00C471E9" w:rsidRPr="005B3647" w:rsidTr="005F23B1">
        <w:trPr>
          <w:trHeight w:val="310"/>
        </w:trPr>
        <w:tc>
          <w:tcPr>
            <w:tcW w:w="1667" w:type="pct"/>
            <w:tcBorders>
              <w:top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Литий карбонат</w:t>
            </w:r>
          </w:p>
        </w:tc>
        <w:tc>
          <w:tcPr>
            <w:tcW w:w="1333" w:type="pct"/>
            <w:tcBorders>
              <w:top w:val="single" w:sz="4" w:space="0" w:color="231F20"/>
              <w:left w:val="single" w:sz="4" w:space="0" w:color="231F20"/>
              <w:right w:val="single" w:sz="4" w:space="0" w:color="231F20"/>
            </w:tcBorders>
            <w:shd w:val="clear" w:color="auto" w:fill="auto"/>
          </w:tcPr>
          <w:p w:rsidR="00C471E9" w:rsidRPr="005B3647" w:rsidRDefault="00C471E9" w:rsidP="00BC75AA">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Насыщенный</w:t>
            </w:r>
          </w:p>
        </w:tc>
        <w:tc>
          <w:tcPr>
            <w:tcW w:w="2000" w:type="pct"/>
            <w:tcBorders>
              <w:top w:val="single" w:sz="4" w:space="0" w:color="231F20"/>
              <w:left w:val="single" w:sz="4" w:space="0" w:color="231F20"/>
            </w:tcBorders>
            <w:shd w:val="clear" w:color="auto" w:fill="auto"/>
          </w:tcPr>
          <w:p w:rsidR="00C471E9" w:rsidRPr="005B3647" w:rsidRDefault="00484317" w:rsidP="00484317">
            <w:pPr>
              <w:pStyle w:val="TableParagraph"/>
              <w:ind w:left="57" w:right="57"/>
              <w:jc w:val="center"/>
              <w:rPr>
                <w:rFonts w:ascii="Arial" w:eastAsia="Times New Roman" w:hAnsi="Arial" w:cs="Arial"/>
                <w:sz w:val="24"/>
                <w:szCs w:val="24"/>
                <w:lang w:val="ru-RU" w:eastAsia="ar-SA"/>
              </w:rPr>
            </w:pPr>
            <w:r w:rsidRPr="005B3647">
              <w:rPr>
                <w:rFonts w:ascii="Arial" w:eastAsia="Times New Roman" w:hAnsi="Arial" w:cs="Arial"/>
                <w:sz w:val="24"/>
                <w:szCs w:val="24"/>
                <w:lang w:val="ru-RU" w:eastAsia="ar-SA"/>
              </w:rPr>
              <w:t>менее</w:t>
            </w:r>
            <w:r w:rsidR="00C471E9" w:rsidRPr="005B3647">
              <w:rPr>
                <w:rFonts w:ascii="Arial" w:eastAsia="Times New Roman" w:hAnsi="Arial" w:cs="Arial"/>
                <w:sz w:val="24"/>
                <w:szCs w:val="24"/>
                <w:lang w:val="ru-RU" w:eastAsia="ar-SA"/>
              </w:rPr>
              <w:t xml:space="preserve"> 227 </w:t>
            </w:r>
            <w:proofErr w:type="spellStart"/>
            <w:r w:rsidR="00BC75AA" w:rsidRPr="005B3647">
              <w:rPr>
                <w:rFonts w:ascii="Arial" w:eastAsia="Times New Roman" w:hAnsi="Arial" w:cs="Arial"/>
                <w:sz w:val="24"/>
                <w:szCs w:val="24"/>
                <w:lang w:val="ru-RU" w:eastAsia="ar-SA"/>
              </w:rPr>
              <w:t>нм</w:t>
            </w:r>
            <w:proofErr w:type="spellEnd"/>
          </w:p>
        </w:tc>
      </w:tr>
    </w:tbl>
    <w:p w:rsidR="00C471E9" w:rsidRPr="005B3647" w:rsidRDefault="00C471E9" w:rsidP="00C471E9">
      <w:pPr>
        <w:spacing w:line="360" w:lineRule="auto"/>
        <w:jc w:val="both"/>
        <w:rPr>
          <w:rFonts w:ascii="Arial" w:hAnsi="Arial" w:cs="Arial"/>
          <w:sz w:val="24"/>
          <w:szCs w:val="24"/>
          <w:lang w:val="en-US"/>
        </w:rPr>
      </w:pP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Любой измеряемый коэффициент пропускания в указанном диапазоне длин волн </w:t>
      </w:r>
      <w:r w:rsidR="00594D5A" w:rsidRPr="005B3647">
        <w:rPr>
          <w:rFonts w:ascii="Arial" w:hAnsi="Arial" w:cs="Arial"/>
          <w:sz w:val="24"/>
          <w:szCs w:val="24"/>
        </w:rPr>
        <w:t>следует принимать</w:t>
      </w:r>
      <w:r w:rsidR="004C3F16" w:rsidRPr="005B3647">
        <w:rPr>
          <w:rFonts w:ascii="Arial" w:hAnsi="Arial" w:cs="Arial"/>
          <w:sz w:val="24"/>
          <w:szCs w:val="24"/>
        </w:rPr>
        <w:t xml:space="preserve"> </w:t>
      </w:r>
      <w:r w:rsidRPr="005B3647">
        <w:rPr>
          <w:rFonts w:ascii="Arial" w:hAnsi="Arial" w:cs="Arial"/>
          <w:sz w:val="24"/>
          <w:szCs w:val="24"/>
        </w:rPr>
        <w:t xml:space="preserve">за рассеянный свет, </w:t>
      </w:r>
      <w:r w:rsidR="003A2EA5" w:rsidRPr="005B3647">
        <w:rPr>
          <w:rFonts w:ascii="Arial" w:hAnsi="Arial" w:cs="Arial"/>
          <w:sz w:val="24"/>
          <w:szCs w:val="24"/>
        </w:rPr>
        <w:t>сводить</w:t>
      </w:r>
      <w:r w:rsidRPr="005B3647">
        <w:rPr>
          <w:rFonts w:ascii="Arial" w:hAnsi="Arial" w:cs="Arial"/>
          <w:sz w:val="24"/>
          <w:szCs w:val="24"/>
        </w:rPr>
        <w:t xml:space="preserve"> к минимуму и учитыва</w:t>
      </w:r>
      <w:r w:rsidR="003A2EA5" w:rsidRPr="005B3647">
        <w:rPr>
          <w:rFonts w:ascii="Arial" w:hAnsi="Arial" w:cs="Arial"/>
          <w:sz w:val="24"/>
          <w:szCs w:val="24"/>
        </w:rPr>
        <w:t>ть</w:t>
      </w:r>
      <w:r w:rsidRPr="005B3647">
        <w:rPr>
          <w:rFonts w:ascii="Arial" w:hAnsi="Arial" w:cs="Arial"/>
          <w:sz w:val="24"/>
          <w:szCs w:val="24"/>
        </w:rPr>
        <w:t xml:space="preserve"> </w:t>
      </w:r>
      <w:r w:rsidR="003A2EA5" w:rsidRPr="005B3647">
        <w:rPr>
          <w:rFonts w:ascii="Arial" w:hAnsi="Arial" w:cs="Arial"/>
          <w:sz w:val="24"/>
          <w:szCs w:val="24"/>
        </w:rPr>
        <w:t>с использованием</w:t>
      </w:r>
      <w:r w:rsidRPr="005B3647">
        <w:rPr>
          <w:rFonts w:ascii="Arial" w:hAnsi="Arial" w:cs="Arial"/>
          <w:sz w:val="24"/>
          <w:szCs w:val="24"/>
        </w:rPr>
        <w:t xml:space="preserve"> фактора α.</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 xml:space="preserve">B.3.2.2   </w:t>
      </w:r>
      <w:r w:rsidR="00981106" w:rsidRPr="005B3647">
        <w:rPr>
          <w:rFonts w:ascii="Arial" w:hAnsi="Arial" w:cs="Arial"/>
          <w:b/>
          <w:sz w:val="24"/>
          <w:szCs w:val="24"/>
        </w:rPr>
        <w:t>Базовая линия</w:t>
      </w:r>
      <w:r w:rsidRPr="005B3647">
        <w:rPr>
          <w:rFonts w:ascii="Arial" w:hAnsi="Arial" w:cs="Arial"/>
          <w:b/>
          <w:sz w:val="24"/>
          <w:szCs w:val="24"/>
        </w:rPr>
        <w:t xml:space="preserve"> 0 % </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2E781C" w:rsidRPr="005B3647">
        <w:rPr>
          <w:rFonts w:ascii="Arial" w:hAnsi="Arial" w:cs="Arial"/>
          <w:sz w:val="24"/>
          <w:szCs w:val="24"/>
        </w:rPr>
        <w:t>Когда луч, проходящий через тракт</w:t>
      </w:r>
      <w:r w:rsidR="00EB2A51" w:rsidRPr="005B3647">
        <w:rPr>
          <w:rFonts w:ascii="Arial" w:hAnsi="Arial" w:cs="Arial"/>
          <w:sz w:val="24"/>
          <w:szCs w:val="24"/>
        </w:rPr>
        <w:t xml:space="preserve"> с</w:t>
      </w:r>
      <w:r w:rsidR="002E781C" w:rsidRPr="005B3647">
        <w:rPr>
          <w:rFonts w:ascii="Arial" w:hAnsi="Arial" w:cs="Arial"/>
          <w:sz w:val="24"/>
          <w:szCs w:val="24"/>
        </w:rPr>
        <w:t xml:space="preserve"> образцом,</w:t>
      </w:r>
      <w:r w:rsidRPr="005B3647">
        <w:rPr>
          <w:rFonts w:ascii="Arial" w:hAnsi="Arial" w:cs="Arial"/>
          <w:sz w:val="24"/>
          <w:szCs w:val="24"/>
        </w:rPr>
        <w:t xml:space="preserve"> </w:t>
      </w:r>
      <w:r w:rsidR="00F55022" w:rsidRPr="005B3647">
        <w:rPr>
          <w:rFonts w:ascii="Arial" w:hAnsi="Arial" w:cs="Arial"/>
          <w:sz w:val="24"/>
          <w:szCs w:val="24"/>
        </w:rPr>
        <w:t>пере</w:t>
      </w:r>
      <w:r w:rsidRPr="005B3647">
        <w:rPr>
          <w:rFonts w:ascii="Arial" w:hAnsi="Arial" w:cs="Arial"/>
          <w:sz w:val="24"/>
          <w:szCs w:val="24"/>
        </w:rPr>
        <w:t xml:space="preserve">крыт непрозрачным объектом, </w:t>
      </w:r>
      <w:r w:rsidR="00981106" w:rsidRPr="005B3647">
        <w:rPr>
          <w:rFonts w:ascii="Arial" w:hAnsi="Arial" w:cs="Arial"/>
          <w:sz w:val="24"/>
          <w:szCs w:val="24"/>
        </w:rPr>
        <w:t>возможно возникновение устойчивых значений</w:t>
      </w:r>
      <w:r w:rsidRPr="005B3647">
        <w:rPr>
          <w:rFonts w:ascii="Arial" w:hAnsi="Arial" w:cs="Arial"/>
          <w:sz w:val="24"/>
          <w:szCs w:val="24"/>
        </w:rPr>
        <w:t>, отличн</w:t>
      </w:r>
      <w:r w:rsidR="00981106" w:rsidRPr="005B3647">
        <w:rPr>
          <w:rFonts w:ascii="Arial" w:hAnsi="Arial" w:cs="Arial"/>
          <w:sz w:val="24"/>
          <w:szCs w:val="24"/>
        </w:rPr>
        <w:t>ых</w:t>
      </w:r>
      <w:r w:rsidRPr="005B3647">
        <w:rPr>
          <w:rFonts w:ascii="Arial" w:hAnsi="Arial" w:cs="Arial"/>
          <w:sz w:val="24"/>
          <w:szCs w:val="24"/>
        </w:rPr>
        <w:t xml:space="preserve"> от ожидаемого нуля. Эти значения должны быть вычтены из любого фактического значения коэффициента пропускания или, в противном случае, учтены </w:t>
      </w:r>
      <w:r w:rsidR="00FB714E" w:rsidRPr="005B3647">
        <w:rPr>
          <w:rFonts w:ascii="Arial" w:hAnsi="Arial" w:cs="Arial"/>
          <w:sz w:val="24"/>
          <w:szCs w:val="24"/>
        </w:rPr>
        <w:t>с использованием</w:t>
      </w:r>
      <w:r w:rsidR="002628D6" w:rsidRPr="005B3647">
        <w:rPr>
          <w:rFonts w:ascii="Arial" w:hAnsi="Arial" w:cs="Arial"/>
          <w:sz w:val="24"/>
          <w:szCs w:val="24"/>
        </w:rPr>
        <w:t xml:space="preserve"> фактора</w:t>
      </w:r>
      <w:r w:rsidR="00FB714E" w:rsidRPr="005B3647">
        <w:rPr>
          <w:rFonts w:ascii="Arial" w:hAnsi="Arial" w:cs="Arial"/>
          <w:sz w:val="24"/>
          <w:szCs w:val="24"/>
        </w:rPr>
        <w:t xml:space="preserve"> </w:t>
      </w:r>
      <w:r w:rsidRPr="005B3647">
        <w:rPr>
          <w:rFonts w:ascii="Arial" w:hAnsi="Arial" w:cs="Arial"/>
          <w:sz w:val="24"/>
          <w:szCs w:val="24"/>
        </w:rPr>
        <w:t xml:space="preserve">α. Когда </w:t>
      </w:r>
      <w:r w:rsidR="00981106" w:rsidRPr="005B3647">
        <w:rPr>
          <w:rFonts w:ascii="Arial" w:hAnsi="Arial" w:cs="Arial"/>
          <w:sz w:val="24"/>
          <w:szCs w:val="24"/>
        </w:rPr>
        <w:t xml:space="preserve">0 % </w:t>
      </w:r>
      <w:r w:rsidRPr="005B3647">
        <w:rPr>
          <w:rFonts w:ascii="Arial" w:hAnsi="Arial" w:cs="Arial"/>
          <w:sz w:val="24"/>
          <w:szCs w:val="24"/>
        </w:rPr>
        <w:t xml:space="preserve">базовый уровень повторяется, </w:t>
      </w:r>
      <w:r w:rsidR="00981106" w:rsidRPr="005B3647">
        <w:rPr>
          <w:rFonts w:ascii="Arial" w:hAnsi="Arial" w:cs="Arial"/>
          <w:sz w:val="24"/>
          <w:szCs w:val="24"/>
        </w:rPr>
        <w:t>отмечаются</w:t>
      </w:r>
      <w:r w:rsidRPr="005B3647">
        <w:rPr>
          <w:rFonts w:ascii="Arial" w:hAnsi="Arial" w:cs="Arial"/>
          <w:sz w:val="24"/>
          <w:szCs w:val="24"/>
        </w:rPr>
        <w:t xml:space="preserve"> некоторые изменения значений. Скорее всего, это связано с электрическим шумом в системе, и пользователь мало что может с этим </w:t>
      </w:r>
      <w:r w:rsidR="00981106" w:rsidRPr="005B3647">
        <w:rPr>
          <w:rFonts w:ascii="Arial" w:hAnsi="Arial" w:cs="Arial"/>
          <w:sz w:val="24"/>
          <w:szCs w:val="24"/>
        </w:rPr>
        <w:t>с</w:t>
      </w:r>
      <w:r w:rsidRPr="005B3647">
        <w:rPr>
          <w:rFonts w:ascii="Arial" w:hAnsi="Arial" w:cs="Arial"/>
          <w:sz w:val="24"/>
          <w:szCs w:val="24"/>
        </w:rPr>
        <w:t xml:space="preserve">делать. Оценка величины ошибки производится путем многократного сканирования базовой линии и расчета пределов 95-го </w:t>
      </w:r>
      <w:proofErr w:type="spellStart"/>
      <w:r w:rsidRPr="005B3647">
        <w:rPr>
          <w:rFonts w:ascii="Arial" w:hAnsi="Arial" w:cs="Arial"/>
          <w:sz w:val="24"/>
          <w:szCs w:val="24"/>
        </w:rPr>
        <w:t>процентиля</w:t>
      </w:r>
      <w:proofErr w:type="spellEnd"/>
      <w:r w:rsidRPr="005B3647">
        <w:rPr>
          <w:rFonts w:ascii="Arial" w:hAnsi="Arial" w:cs="Arial"/>
          <w:sz w:val="24"/>
          <w:szCs w:val="24"/>
        </w:rPr>
        <w:t xml:space="preserve">. Затем это учитывается </w:t>
      </w:r>
      <w:proofErr w:type="gramStart"/>
      <w:r w:rsidRPr="005B3647">
        <w:rPr>
          <w:rFonts w:ascii="Arial" w:hAnsi="Arial" w:cs="Arial"/>
          <w:sz w:val="24"/>
          <w:szCs w:val="24"/>
        </w:rPr>
        <w:t>в</w:t>
      </w:r>
      <w:proofErr w:type="gramEnd"/>
      <w:r w:rsidRPr="005B3647">
        <w:rPr>
          <w:rFonts w:ascii="Arial" w:hAnsi="Arial" w:cs="Arial"/>
          <w:sz w:val="24"/>
          <w:szCs w:val="24"/>
        </w:rPr>
        <w:t xml:space="preserve"> α.</w:t>
      </w:r>
    </w:p>
    <w:p w:rsidR="00981106"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981106"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 xml:space="preserve">B.3.2.3 </w:t>
      </w:r>
      <w:r w:rsidRPr="005B3647">
        <w:rPr>
          <w:rFonts w:ascii="Arial" w:hAnsi="Arial" w:cs="Arial"/>
          <w:b/>
          <w:sz w:val="24"/>
          <w:szCs w:val="24"/>
        </w:rPr>
        <w:t xml:space="preserve">Базовая линия </w:t>
      </w:r>
      <w:r w:rsidR="00C471E9" w:rsidRPr="005B3647">
        <w:rPr>
          <w:rFonts w:ascii="Arial" w:hAnsi="Arial" w:cs="Arial"/>
          <w:b/>
          <w:sz w:val="24"/>
          <w:szCs w:val="24"/>
        </w:rPr>
        <w:t xml:space="preserve">100 % </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roofErr w:type="gramStart"/>
      <w:r w:rsidRPr="005B3647">
        <w:rPr>
          <w:rFonts w:ascii="Arial" w:hAnsi="Arial" w:cs="Arial"/>
          <w:sz w:val="24"/>
          <w:szCs w:val="24"/>
        </w:rPr>
        <w:t>Во многом используются те же процессы, что и при учете базового уровня 0</w:t>
      </w:r>
      <w:r w:rsidR="006B2629" w:rsidRPr="005B3647">
        <w:rPr>
          <w:rFonts w:ascii="Arial" w:hAnsi="Arial" w:cs="Arial"/>
          <w:sz w:val="24"/>
          <w:szCs w:val="24"/>
        </w:rPr>
        <w:t xml:space="preserve"> </w:t>
      </w:r>
      <w:r w:rsidRPr="005B3647">
        <w:rPr>
          <w:rFonts w:ascii="Arial" w:hAnsi="Arial" w:cs="Arial"/>
          <w:sz w:val="24"/>
          <w:szCs w:val="24"/>
        </w:rPr>
        <w:t>%. Любое несоответствие от 100</w:t>
      </w:r>
      <w:r w:rsidR="006B2629" w:rsidRPr="005B3647">
        <w:rPr>
          <w:rFonts w:ascii="Arial" w:hAnsi="Arial" w:cs="Arial"/>
          <w:sz w:val="24"/>
          <w:szCs w:val="24"/>
        </w:rPr>
        <w:t xml:space="preserve"> </w:t>
      </w:r>
      <w:r w:rsidRPr="005B3647">
        <w:rPr>
          <w:rFonts w:ascii="Arial" w:hAnsi="Arial" w:cs="Arial"/>
          <w:sz w:val="24"/>
          <w:szCs w:val="24"/>
        </w:rPr>
        <w:t>% должно быть устранено путем масштабирования результата до 100</w:t>
      </w:r>
      <w:r w:rsidR="006B2629" w:rsidRPr="005B3647">
        <w:rPr>
          <w:rFonts w:ascii="Arial" w:hAnsi="Arial" w:cs="Arial"/>
          <w:sz w:val="24"/>
          <w:szCs w:val="24"/>
        </w:rPr>
        <w:t xml:space="preserve"> </w:t>
      </w:r>
      <w:r w:rsidRPr="005B3647">
        <w:rPr>
          <w:rFonts w:ascii="Arial" w:hAnsi="Arial" w:cs="Arial"/>
          <w:sz w:val="24"/>
          <w:szCs w:val="24"/>
        </w:rPr>
        <w:t>% или с учетом фактора β. Повторения 100</w:t>
      </w:r>
      <w:r w:rsidR="006B2629" w:rsidRPr="005B3647">
        <w:rPr>
          <w:rFonts w:ascii="Arial" w:hAnsi="Arial" w:cs="Arial"/>
          <w:sz w:val="24"/>
          <w:szCs w:val="24"/>
        </w:rPr>
        <w:t xml:space="preserve"> </w:t>
      </w:r>
      <w:r w:rsidRPr="005B3647">
        <w:rPr>
          <w:rFonts w:ascii="Arial" w:hAnsi="Arial" w:cs="Arial"/>
          <w:sz w:val="24"/>
          <w:szCs w:val="24"/>
        </w:rPr>
        <w:t>% базовой линии также демонстрируют вариации и должны оцениваться как в 0</w:t>
      </w:r>
      <w:r w:rsidR="006B2629" w:rsidRPr="005B3647">
        <w:rPr>
          <w:rFonts w:ascii="Arial" w:hAnsi="Arial" w:cs="Arial"/>
          <w:sz w:val="24"/>
          <w:szCs w:val="24"/>
        </w:rPr>
        <w:t xml:space="preserve"> </w:t>
      </w:r>
      <w:r w:rsidRPr="005B3647">
        <w:rPr>
          <w:rFonts w:ascii="Arial" w:hAnsi="Arial" w:cs="Arial"/>
          <w:sz w:val="24"/>
          <w:szCs w:val="24"/>
        </w:rPr>
        <w:t xml:space="preserve">% базовой линии и учитываться в β. Источники </w:t>
      </w:r>
      <w:r w:rsidR="006A783C" w:rsidRPr="005B3647">
        <w:rPr>
          <w:rFonts w:ascii="Arial" w:hAnsi="Arial" w:cs="Arial"/>
          <w:sz w:val="24"/>
          <w:szCs w:val="24"/>
        </w:rPr>
        <w:t xml:space="preserve">фоновых помех </w:t>
      </w:r>
      <w:r w:rsidRPr="005B3647">
        <w:rPr>
          <w:rFonts w:ascii="Arial" w:hAnsi="Arial" w:cs="Arial"/>
          <w:sz w:val="24"/>
          <w:szCs w:val="24"/>
        </w:rPr>
        <w:t xml:space="preserve">на </w:t>
      </w:r>
      <w:r w:rsidR="006A783C" w:rsidRPr="005B3647">
        <w:rPr>
          <w:rFonts w:ascii="Arial" w:hAnsi="Arial" w:cs="Arial"/>
          <w:sz w:val="24"/>
          <w:szCs w:val="24"/>
        </w:rPr>
        <w:t xml:space="preserve">базовой линии </w:t>
      </w:r>
      <w:r w:rsidRPr="005B3647">
        <w:rPr>
          <w:rFonts w:ascii="Arial" w:hAnsi="Arial" w:cs="Arial"/>
          <w:sz w:val="24"/>
          <w:szCs w:val="24"/>
        </w:rPr>
        <w:t>100</w:t>
      </w:r>
      <w:r w:rsidR="00C4139B" w:rsidRPr="005B3647">
        <w:rPr>
          <w:rFonts w:ascii="Arial" w:hAnsi="Arial" w:cs="Arial"/>
          <w:sz w:val="24"/>
          <w:szCs w:val="24"/>
        </w:rPr>
        <w:t xml:space="preserve"> </w:t>
      </w:r>
      <w:r w:rsidRPr="005B3647">
        <w:rPr>
          <w:rFonts w:ascii="Arial" w:hAnsi="Arial" w:cs="Arial"/>
          <w:sz w:val="24"/>
          <w:szCs w:val="24"/>
        </w:rPr>
        <w:t>% гораздо более многочисленны.</w:t>
      </w:r>
      <w:proofErr w:type="gramEnd"/>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6A783C" w:rsidRPr="005B3647">
        <w:rPr>
          <w:rFonts w:ascii="Arial" w:hAnsi="Arial" w:cs="Arial"/>
          <w:sz w:val="24"/>
          <w:szCs w:val="24"/>
        </w:rPr>
        <w:t>Фоновые помехи на</w:t>
      </w:r>
      <w:r w:rsidRPr="005B3647">
        <w:rPr>
          <w:rFonts w:ascii="Arial" w:hAnsi="Arial" w:cs="Arial"/>
          <w:sz w:val="24"/>
          <w:szCs w:val="24"/>
        </w:rPr>
        <w:t xml:space="preserve"> </w:t>
      </w:r>
      <w:r w:rsidR="00DA4457" w:rsidRPr="005B3647">
        <w:rPr>
          <w:rFonts w:ascii="Arial" w:hAnsi="Arial" w:cs="Arial"/>
          <w:sz w:val="24"/>
          <w:szCs w:val="24"/>
        </w:rPr>
        <w:t xml:space="preserve">100 % </w:t>
      </w:r>
      <w:r w:rsidRPr="005B3647">
        <w:rPr>
          <w:rFonts w:ascii="Arial" w:hAnsi="Arial" w:cs="Arial"/>
          <w:sz w:val="24"/>
          <w:szCs w:val="24"/>
        </w:rPr>
        <w:t xml:space="preserve">базовой линии больше, когда </w:t>
      </w:r>
      <w:r w:rsidR="00DA4457" w:rsidRPr="005B3647">
        <w:rPr>
          <w:rFonts w:ascii="Arial" w:hAnsi="Arial" w:cs="Arial"/>
          <w:sz w:val="24"/>
          <w:szCs w:val="24"/>
        </w:rPr>
        <w:t>выходной сигнал</w:t>
      </w:r>
      <w:r w:rsidRPr="005B3647">
        <w:rPr>
          <w:rFonts w:ascii="Arial" w:hAnsi="Arial" w:cs="Arial"/>
          <w:sz w:val="24"/>
          <w:szCs w:val="24"/>
        </w:rPr>
        <w:t xml:space="preserve"> детектора низкий. Это может быть потому, что количество излучения, достигающего детектора, мало. Это происходит в пределах области длин волн, где энергия от источника может быть низкой и</w:t>
      </w:r>
      <w:r w:rsidR="00126578" w:rsidRPr="005B3647">
        <w:rPr>
          <w:rFonts w:ascii="Arial" w:hAnsi="Arial" w:cs="Arial"/>
          <w:sz w:val="24"/>
          <w:szCs w:val="24"/>
        </w:rPr>
        <w:t>/</w:t>
      </w:r>
      <w:r w:rsidRPr="005B3647">
        <w:rPr>
          <w:rFonts w:ascii="Arial" w:hAnsi="Arial" w:cs="Arial"/>
          <w:sz w:val="24"/>
          <w:szCs w:val="24"/>
        </w:rPr>
        <w:t xml:space="preserve">или эффективность решетки низкая. </w:t>
      </w:r>
      <w:r w:rsidR="00DA4457" w:rsidRPr="005B3647">
        <w:rPr>
          <w:rFonts w:ascii="Arial" w:hAnsi="Arial" w:cs="Arial"/>
          <w:sz w:val="24"/>
          <w:szCs w:val="24"/>
        </w:rPr>
        <w:t>Выходной сигнал</w:t>
      </w:r>
      <w:r w:rsidRPr="005B3647">
        <w:rPr>
          <w:rFonts w:ascii="Arial" w:hAnsi="Arial" w:cs="Arial"/>
          <w:sz w:val="24"/>
          <w:szCs w:val="24"/>
        </w:rPr>
        <w:t xml:space="preserve"> также может быть низким вблизи пределов области длин волн, поскольку спектральная чувствительность детектора низкая.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lastRenderedPageBreak/>
        <w:tab/>
        <w:t xml:space="preserve">Диапазон величины и длины волны варьируется в зависимости от прибора и в основном не зависят от оператора. </w:t>
      </w:r>
      <w:r w:rsidR="006A783C" w:rsidRPr="005B3647">
        <w:rPr>
          <w:rFonts w:ascii="Arial" w:hAnsi="Arial" w:cs="Arial"/>
          <w:sz w:val="24"/>
          <w:szCs w:val="24"/>
        </w:rPr>
        <w:t>Фоновые помехи</w:t>
      </w:r>
      <w:r w:rsidRPr="005B3647">
        <w:rPr>
          <w:rFonts w:ascii="Arial" w:hAnsi="Arial" w:cs="Arial"/>
          <w:sz w:val="24"/>
          <w:szCs w:val="24"/>
        </w:rPr>
        <w:t xml:space="preserve"> мо</w:t>
      </w:r>
      <w:r w:rsidR="006A783C" w:rsidRPr="005B3647">
        <w:rPr>
          <w:rFonts w:ascii="Arial" w:hAnsi="Arial" w:cs="Arial"/>
          <w:sz w:val="24"/>
          <w:szCs w:val="24"/>
        </w:rPr>
        <w:t>гут</w:t>
      </w:r>
      <w:r w:rsidRPr="005B3647">
        <w:rPr>
          <w:rFonts w:ascii="Arial" w:hAnsi="Arial" w:cs="Arial"/>
          <w:sz w:val="24"/>
          <w:szCs w:val="24"/>
        </w:rPr>
        <w:t xml:space="preserve"> быть уменьшен</w:t>
      </w:r>
      <w:r w:rsidR="006A783C" w:rsidRPr="005B3647">
        <w:rPr>
          <w:rFonts w:ascii="Arial" w:hAnsi="Arial" w:cs="Arial"/>
          <w:sz w:val="24"/>
          <w:szCs w:val="24"/>
        </w:rPr>
        <w:t>ы</w:t>
      </w:r>
      <w:r w:rsidRPr="005B3647">
        <w:rPr>
          <w:rFonts w:ascii="Arial" w:hAnsi="Arial" w:cs="Arial"/>
          <w:sz w:val="24"/>
          <w:szCs w:val="24"/>
        </w:rPr>
        <w:t xml:space="preserve"> путем увеличения количества излучения, падающего на детектор, путем увеличения полуширины длины волны, увеличения времени интегрирования (что может быть связано с замедлением скорости сканирования в некоторых приборах) или увеличения </w:t>
      </w:r>
      <w:r w:rsidR="00527BFF" w:rsidRPr="005B3647">
        <w:rPr>
          <w:rFonts w:ascii="Arial" w:hAnsi="Arial" w:cs="Arial"/>
          <w:sz w:val="24"/>
          <w:szCs w:val="24"/>
        </w:rPr>
        <w:t xml:space="preserve">коэффициента </w:t>
      </w:r>
      <w:r w:rsidRPr="005B3647">
        <w:rPr>
          <w:rFonts w:ascii="Arial" w:hAnsi="Arial" w:cs="Arial"/>
          <w:sz w:val="24"/>
          <w:szCs w:val="24"/>
        </w:rPr>
        <w:t>усиления усилителя в приборе. Некоторые приборы автоматически изменяют сверхвысокое напряжение</w:t>
      </w:r>
      <w:r w:rsidR="008617FC" w:rsidRPr="005B3647">
        <w:rPr>
          <w:rFonts w:ascii="Arial" w:hAnsi="Arial" w:cs="Arial"/>
          <w:sz w:val="24"/>
          <w:szCs w:val="24"/>
        </w:rPr>
        <w:t xml:space="preserve">, подаваемое </w:t>
      </w:r>
      <w:r w:rsidRPr="005B3647">
        <w:rPr>
          <w:rFonts w:ascii="Arial" w:hAnsi="Arial" w:cs="Arial"/>
          <w:sz w:val="24"/>
          <w:szCs w:val="24"/>
        </w:rPr>
        <w:t xml:space="preserve">на </w:t>
      </w:r>
      <w:proofErr w:type="spellStart"/>
      <w:r w:rsidRPr="005B3647">
        <w:rPr>
          <w:rFonts w:ascii="Arial" w:hAnsi="Arial" w:cs="Arial"/>
          <w:sz w:val="24"/>
          <w:szCs w:val="24"/>
        </w:rPr>
        <w:t>фотоумножитель</w:t>
      </w:r>
      <w:proofErr w:type="spellEnd"/>
      <w:r w:rsidRPr="005B3647">
        <w:rPr>
          <w:rFonts w:ascii="Arial" w:hAnsi="Arial" w:cs="Arial"/>
          <w:sz w:val="24"/>
          <w:szCs w:val="24"/>
        </w:rPr>
        <w:t xml:space="preserve"> в ответ на общее количество падающего света, некоторые изменяют </w:t>
      </w:r>
      <w:r w:rsidR="00C341B0" w:rsidRPr="005B3647">
        <w:rPr>
          <w:rFonts w:ascii="Arial" w:hAnsi="Arial" w:cs="Arial"/>
          <w:sz w:val="24"/>
          <w:szCs w:val="24"/>
        </w:rPr>
        <w:t xml:space="preserve">коэффициент </w:t>
      </w:r>
      <w:r w:rsidRPr="005B3647">
        <w:rPr>
          <w:rFonts w:ascii="Arial" w:hAnsi="Arial" w:cs="Arial"/>
          <w:sz w:val="24"/>
          <w:szCs w:val="24"/>
        </w:rPr>
        <w:t>усилени</w:t>
      </w:r>
      <w:r w:rsidR="00C341B0" w:rsidRPr="005B3647">
        <w:rPr>
          <w:rFonts w:ascii="Arial" w:hAnsi="Arial" w:cs="Arial"/>
          <w:sz w:val="24"/>
          <w:szCs w:val="24"/>
        </w:rPr>
        <w:t>я</w:t>
      </w:r>
      <w:r w:rsidRPr="005B3647">
        <w:rPr>
          <w:rFonts w:ascii="Arial" w:hAnsi="Arial" w:cs="Arial"/>
          <w:sz w:val="24"/>
          <w:szCs w:val="24"/>
        </w:rPr>
        <w:t xml:space="preserve"> усилителя, а некоторые автоматически контролируют половинную полосу пропускания.</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B.3.2.4 Точность длины волны</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Точность длины волны зависит от сканирующего механизма или расположения детекторов в диодной матрице. Это обычно не модифицируется. Следует оценить и сделать оценку χ.</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Есть два основных метода. </w:t>
      </w:r>
      <w:proofErr w:type="gramStart"/>
      <w:r w:rsidRPr="005B3647">
        <w:rPr>
          <w:rFonts w:ascii="Arial" w:hAnsi="Arial" w:cs="Arial"/>
          <w:sz w:val="24"/>
          <w:szCs w:val="24"/>
        </w:rPr>
        <w:t>Первый является более точным и включает введение линейного источника (</w:t>
      </w:r>
      <w:r w:rsidR="008617FC" w:rsidRPr="005B3647">
        <w:rPr>
          <w:rFonts w:ascii="Arial" w:hAnsi="Arial" w:cs="Arial"/>
          <w:sz w:val="24"/>
          <w:szCs w:val="24"/>
        </w:rPr>
        <w:t xml:space="preserve">обычно </w:t>
      </w:r>
      <w:r w:rsidR="008617FC" w:rsidRPr="005B3647">
        <w:rPr>
          <w:rFonts w:ascii="Arial" w:hAnsi="Arial" w:cs="Arial"/>
          <w:bCs/>
          <w:sz w:val="24"/>
          <w:szCs w:val="24"/>
        </w:rPr>
        <w:t>газоразрядных ртутной и неоновой ламп</w:t>
      </w:r>
      <w:r w:rsidRPr="005B3647">
        <w:rPr>
          <w:rFonts w:ascii="Arial" w:hAnsi="Arial" w:cs="Arial"/>
          <w:sz w:val="24"/>
          <w:szCs w:val="24"/>
        </w:rPr>
        <w:t>) вместо встроенных источников и отслеживание выхода детектора в однолучевом режиме.</w:t>
      </w:r>
      <w:proofErr w:type="gramEnd"/>
      <w:r w:rsidRPr="005B3647">
        <w:rPr>
          <w:rFonts w:ascii="Arial" w:hAnsi="Arial" w:cs="Arial"/>
          <w:sz w:val="24"/>
          <w:szCs w:val="24"/>
        </w:rPr>
        <w:t xml:space="preserve"> Спектр ртутного разряда имеет полезные линии в ультрафиолете и видимый для желтой области, в то время как неон имеет много линий в красной области. В таблице B.2 перечислены основные линии спектра ртути и неона. Некоторые близко расположенные линии не могут быть </w:t>
      </w:r>
      <w:r w:rsidR="006D5706" w:rsidRPr="005B3647">
        <w:rPr>
          <w:rFonts w:ascii="Arial" w:hAnsi="Arial" w:cs="Arial"/>
          <w:sz w:val="24"/>
          <w:szCs w:val="24"/>
        </w:rPr>
        <w:t>отдельно различимы</w:t>
      </w:r>
      <w:r w:rsidR="00D56829" w:rsidRPr="005B3647">
        <w:rPr>
          <w:rFonts w:ascii="Arial" w:hAnsi="Arial" w:cs="Arial"/>
          <w:sz w:val="24"/>
          <w:szCs w:val="24"/>
        </w:rPr>
        <w:t xml:space="preserve">, если полосы </w:t>
      </w:r>
      <w:r w:rsidR="006D5706" w:rsidRPr="005B3647">
        <w:rPr>
          <w:rFonts w:ascii="Arial" w:hAnsi="Arial" w:cs="Arial"/>
          <w:sz w:val="24"/>
          <w:szCs w:val="24"/>
        </w:rPr>
        <w:t>пропускания не меньше, чем разность длин волн</w:t>
      </w:r>
      <w:r w:rsidRPr="005B3647">
        <w:rPr>
          <w:rFonts w:ascii="Arial" w:hAnsi="Arial" w:cs="Arial"/>
          <w:sz w:val="24"/>
          <w:szCs w:val="24"/>
        </w:rPr>
        <w:t xml:space="preserve">. Кроме того, многие спектрофотометры имеют встроенные </w:t>
      </w:r>
      <w:r w:rsidR="008617FC" w:rsidRPr="005B3647">
        <w:rPr>
          <w:rFonts w:ascii="Arial" w:hAnsi="Arial" w:cs="Arial"/>
          <w:bCs/>
          <w:sz w:val="24"/>
          <w:szCs w:val="24"/>
        </w:rPr>
        <w:t>дейтериевые источники излучения</w:t>
      </w:r>
      <w:r w:rsidRPr="005B3647">
        <w:rPr>
          <w:rFonts w:ascii="Arial" w:hAnsi="Arial" w:cs="Arial"/>
          <w:sz w:val="24"/>
          <w:szCs w:val="24"/>
        </w:rPr>
        <w:t xml:space="preserve"> для </w:t>
      </w:r>
      <w:proofErr w:type="gramStart"/>
      <w:r w:rsidRPr="005B3647">
        <w:rPr>
          <w:rFonts w:ascii="Arial" w:hAnsi="Arial" w:cs="Arial"/>
          <w:sz w:val="24"/>
          <w:szCs w:val="24"/>
        </w:rPr>
        <w:t>УФ-области</w:t>
      </w:r>
      <w:proofErr w:type="gramEnd"/>
      <w:r w:rsidRPr="005B3647">
        <w:rPr>
          <w:rFonts w:ascii="Arial" w:hAnsi="Arial" w:cs="Arial"/>
          <w:sz w:val="24"/>
          <w:szCs w:val="24"/>
        </w:rPr>
        <w:t xml:space="preserve">. Этот источник производит комбинацию широкополосного распределения и некоторых линий, наиболее заметно при 656,1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(но также при 486,0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434,0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и 410,1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Эта линия часто используется как одноточечная проверка точности длины волны, возможно, автоматически при запуске в некоторых приборах. </w:t>
      </w:r>
      <w:r w:rsidRPr="005B3647">
        <w:rPr>
          <w:rFonts w:ascii="Arial" w:hAnsi="Arial" w:cs="Arial"/>
          <w:sz w:val="24"/>
          <w:szCs w:val="24"/>
        </w:rPr>
        <w:tab/>
        <w:t>После</w:t>
      </w:r>
      <w:r w:rsidR="000C777C" w:rsidRPr="005B3647">
        <w:rPr>
          <w:rFonts w:ascii="Arial" w:hAnsi="Arial" w:cs="Arial"/>
          <w:sz w:val="24"/>
          <w:szCs w:val="24"/>
        </w:rPr>
        <w:t xml:space="preserve"> проведения</w:t>
      </w:r>
      <w:r w:rsidRPr="005B3647">
        <w:rPr>
          <w:rFonts w:ascii="Arial" w:hAnsi="Arial" w:cs="Arial"/>
          <w:sz w:val="24"/>
          <w:szCs w:val="24"/>
        </w:rPr>
        <w:t xml:space="preserve"> полной проверки </w:t>
      </w:r>
      <w:r w:rsidR="000C777C" w:rsidRPr="005B3647">
        <w:rPr>
          <w:rFonts w:ascii="Arial" w:hAnsi="Arial" w:cs="Arial"/>
          <w:sz w:val="24"/>
          <w:szCs w:val="24"/>
        </w:rPr>
        <w:t>такой</w:t>
      </w:r>
      <w:r w:rsidRPr="005B3647">
        <w:rPr>
          <w:rFonts w:ascii="Arial" w:hAnsi="Arial" w:cs="Arial"/>
          <w:sz w:val="24"/>
          <w:szCs w:val="24"/>
        </w:rPr>
        <w:t xml:space="preserve"> одноточечной проверки должно быть достаточно, чтобы убедиться, что никаких изменений не произош</w:t>
      </w:r>
      <w:r w:rsidR="004A4D38" w:rsidRPr="005B3647">
        <w:rPr>
          <w:rFonts w:ascii="Arial" w:hAnsi="Arial" w:cs="Arial"/>
          <w:sz w:val="24"/>
          <w:szCs w:val="24"/>
        </w:rPr>
        <w:t xml:space="preserve">ло. </w:t>
      </w:r>
      <w:r w:rsidR="00626CAE" w:rsidRPr="005B3647">
        <w:rPr>
          <w:rFonts w:ascii="Arial" w:hAnsi="Arial" w:cs="Arial"/>
          <w:sz w:val="24"/>
          <w:szCs w:val="24"/>
        </w:rPr>
        <w:t xml:space="preserve">Устанавливают </w:t>
      </w:r>
      <w:r w:rsidR="004A4D38" w:rsidRPr="005B3647">
        <w:rPr>
          <w:rFonts w:ascii="Arial" w:hAnsi="Arial" w:cs="Arial"/>
          <w:sz w:val="24"/>
          <w:szCs w:val="24"/>
        </w:rPr>
        <w:t xml:space="preserve">длину волны на </w:t>
      </w:r>
      <w:r w:rsidRPr="005B3647">
        <w:rPr>
          <w:rFonts w:ascii="Arial" w:hAnsi="Arial" w:cs="Arial"/>
          <w:sz w:val="24"/>
          <w:szCs w:val="24"/>
        </w:rPr>
        <w:t xml:space="preserve">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выше предполагаемой линии и медленно </w:t>
      </w:r>
      <w:r w:rsidR="00626CAE" w:rsidRPr="005B3647">
        <w:rPr>
          <w:rFonts w:ascii="Arial" w:hAnsi="Arial" w:cs="Arial"/>
          <w:sz w:val="24"/>
          <w:szCs w:val="24"/>
        </w:rPr>
        <w:t>сканируют</w:t>
      </w:r>
      <w:r w:rsidRPr="005B3647">
        <w:rPr>
          <w:rFonts w:ascii="Arial" w:hAnsi="Arial" w:cs="Arial"/>
          <w:sz w:val="24"/>
          <w:szCs w:val="24"/>
        </w:rPr>
        <w:t xml:space="preserve"> поперек линии с наименьшим возможным интервалом длины волны. </w:t>
      </w:r>
      <w:r w:rsidR="00626CAE" w:rsidRPr="005B3647">
        <w:rPr>
          <w:rFonts w:ascii="Arial" w:hAnsi="Arial" w:cs="Arial"/>
          <w:sz w:val="24"/>
          <w:szCs w:val="24"/>
        </w:rPr>
        <w:t xml:space="preserve">Определяют </w:t>
      </w:r>
      <w:r w:rsidRPr="005B3647">
        <w:rPr>
          <w:rFonts w:ascii="Arial" w:hAnsi="Arial" w:cs="Arial"/>
          <w:sz w:val="24"/>
          <w:szCs w:val="24"/>
        </w:rPr>
        <w:t xml:space="preserve">длину волны максимальной энергии. </w:t>
      </w:r>
      <w:r w:rsidR="00626CAE" w:rsidRPr="005B3647">
        <w:rPr>
          <w:rFonts w:ascii="Arial" w:hAnsi="Arial" w:cs="Arial"/>
          <w:sz w:val="24"/>
          <w:szCs w:val="24"/>
        </w:rPr>
        <w:t>Повторяют</w:t>
      </w:r>
      <w:r w:rsidRPr="005B3647">
        <w:rPr>
          <w:rFonts w:ascii="Arial" w:hAnsi="Arial" w:cs="Arial"/>
          <w:sz w:val="24"/>
          <w:szCs w:val="24"/>
        </w:rPr>
        <w:t xml:space="preserve"> для каждой доступной строки. Этот метод необходим, когда требуется точность длины волны </w:t>
      </w:r>
      <w:r w:rsidR="00A67AD8" w:rsidRPr="005B3647">
        <w:rPr>
          <w:rFonts w:ascii="Arial" w:hAnsi="Arial" w:cs="Arial"/>
          <w:sz w:val="24"/>
          <w:szCs w:val="24"/>
        </w:rPr>
        <w:t>не более</w:t>
      </w:r>
      <w:r w:rsidRPr="005B3647">
        <w:rPr>
          <w:rFonts w:ascii="Arial" w:hAnsi="Arial" w:cs="Arial"/>
          <w:sz w:val="24"/>
          <w:szCs w:val="24"/>
        </w:rPr>
        <w:t xml:space="preserve"> 0,5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Точность длины волны </w:t>
      </w:r>
      <w:r w:rsidR="00873849" w:rsidRPr="005B3647">
        <w:rPr>
          <w:rFonts w:ascii="Arial" w:hAnsi="Arial" w:cs="Arial"/>
          <w:sz w:val="24"/>
          <w:szCs w:val="24"/>
        </w:rPr>
        <w:t>менее</w:t>
      </w:r>
      <w:r w:rsidR="00626CAE" w:rsidRPr="005B3647">
        <w:rPr>
          <w:rFonts w:ascii="Arial" w:hAnsi="Arial" w:cs="Arial"/>
          <w:sz w:val="24"/>
          <w:szCs w:val="24"/>
        </w:rPr>
        <w:t xml:space="preserve"> </w:t>
      </w:r>
      <w:r w:rsidRPr="005B3647">
        <w:rPr>
          <w:rFonts w:ascii="Arial" w:hAnsi="Arial" w:cs="Arial"/>
          <w:sz w:val="24"/>
          <w:szCs w:val="24"/>
        </w:rPr>
        <w:t xml:space="preserve">0,1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может быть подтверждена, если полная ширина </w:t>
      </w:r>
      <w:r w:rsidR="004E49A9" w:rsidRPr="005B3647">
        <w:rPr>
          <w:rFonts w:ascii="Arial" w:hAnsi="Arial" w:cs="Arial"/>
          <w:sz w:val="24"/>
          <w:szCs w:val="24"/>
        </w:rPr>
        <w:t>на уровне половины</w:t>
      </w:r>
      <w:r w:rsidRPr="005B3647">
        <w:rPr>
          <w:rFonts w:ascii="Arial" w:hAnsi="Arial" w:cs="Arial"/>
          <w:sz w:val="24"/>
          <w:szCs w:val="24"/>
        </w:rPr>
        <w:t xml:space="preserve"> максимума достаточно мала.</w:t>
      </w:r>
    </w:p>
    <w:p w:rsidR="00C471E9" w:rsidRPr="005B3647" w:rsidRDefault="00101D3C" w:rsidP="00C471E9">
      <w:pPr>
        <w:spacing w:line="360" w:lineRule="auto"/>
        <w:jc w:val="both"/>
        <w:rPr>
          <w:rFonts w:ascii="Arial" w:hAnsi="Arial" w:cs="Arial"/>
          <w:sz w:val="24"/>
          <w:szCs w:val="24"/>
        </w:rPr>
      </w:pPr>
      <w:r w:rsidRPr="005B3647">
        <w:rPr>
          <w:rFonts w:ascii="Arial" w:hAnsi="Arial" w:cs="Arial"/>
          <w:sz w:val="24"/>
          <w:szCs w:val="24"/>
        </w:rPr>
        <w:tab/>
      </w:r>
      <w:r w:rsidR="00C471E9" w:rsidRPr="005B3647">
        <w:rPr>
          <w:rFonts w:ascii="Arial" w:hAnsi="Arial" w:cs="Arial"/>
          <w:sz w:val="24"/>
          <w:szCs w:val="24"/>
        </w:rPr>
        <w:t xml:space="preserve">Второй метод включает использование таких растворов, как перхлорат гольмия или стеклянные светофильтры, содержащие оксид гольмия или </w:t>
      </w:r>
      <w:proofErr w:type="spellStart"/>
      <w:r w:rsidR="00C471E9" w:rsidRPr="005B3647">
        <w:rPr>
          <w:rFonts w:ascii="Arial" w:hAnsi="Arial" w:cs="Arial"/>
          <w:sz w:val="24"/>
          <w:szCs w:val="24"/>
        </w:rPr>
        <w:t>дидими</w:t>
      </w:r>
      <w:r w:rsidR="00C63F3D" w:rsidRPr="005B3647">
        <w:rPr>
          <w:rFonts w:ascii="Arial" w:hAnsi="Arial" w:cs="Arial"/>
          <w:sz w:val="24"/>
          <w:szCs w:val="24"/>
        </w:rPr>
        <w:t>я</w:t>
      </w:r>
      <w:proofErr w:type="spellEnd"/>
      <w:r w:rsidR="00C471E9" w:rsidRPr="005B3647">
        <w:rPr>
          <w:rFonts w:ascii="Arial" w:hAnsi="Arial" w:cs="Arial"/>
          <w:sz w:val="24"/>
          <w:szCs w:val="24"/>
        </w:rPr>
        <w:t xml:space="preserve">. Они имеют </w:t>
      </w:r>
      <w:r w:rsidR="00C471E9" w:rsidRPr="005B3647">
        <w:rPr>
          <w:rFonts w:ascii="Arial" w:hAnsi="Arial" w:cs="Arial"/>
          <w:sz w:val="24"/>
          <w:szCs w:val="24"/>
        </w:rPr>
        <w:lastRenderedPageBreak/>
        <w:t xml:space="preserve">узкие и глубокие полосы поглощения для основных длин волн пика поглощения. Основные длины волн пикового поглощения приведены в таблице B.3. Фактические длины волн варьируются в зависимости от ширины полосы и толщины светофильтра и должны быть получены в калибровочной лаборатории для конкретного раствора или светофильтра. </w:t>
      </w:r>
      <w:r w:rsidR="00B87D4A" w:rsidRPr="005B3647">
        <w:rPr>
          <w:rFonts w:ascii="Arial" w:hAnsi="Arial" w:cs="Arial"/>
          <w:sz w:val="24"/>
          <w:szCs w:val="24"/>
        </w:rPr>
        <w:t xml:space="preserve">Устанавливают </w:t>
      </w:r>
      <w:r w:rsidR="00C471E9" w:rsidRPr="005B3647">
        <w:rPr>
          <w:rFonts w:ascii="Arial" w:hAnsi="Arial" w:cs="Arial"/>
          <w:sz w:val="24"/>
          <w:szCs w:val="24"/>
        </w:rPr>
        <w:t xml:space="preserve">длину волны на 5 </w:t>
      </w:r>
      <w:proofErr w:type="spellStart"/>
      <w:r w:rsidR="00C471E9" w:rsidRPr="005B3647">
        <w:rPr>
          <w:rFonts w:ascii="Arial" w:hAnsi="Arial" w:cs="Arial"/>
          <w:sz w:val="24"/>
          <w:szCs w:val="24"/>
        </w:rPr>
        <w:t>нм</w:t>
      </w:r>
      <w:proofErr w:type="spellEnd"/>
      <w:r w:rsidR="00C471E9" w:rsidRPr="005B3647">
        <w:rPr>
          <w:rFonts w:ascii="Arial" w:hAnsi="Arial" w:cs="Arial"/>
          <w:sz w:val="24"/>
          <w:szCs w:val="24"/>
        </w:rPr>
        <w:t xml:space="preserve"> выше предполагаемой полосы поглощения и медленно </w:t>
      </w:r>
      <w:r w:rsidR="00296F92" w:rsidRPr="005B3647">
        <w:rPr>
          <w:rFonts w:ascii="Arial" w:hAnsi="Arial" w:cs="Arial"/>
          <w:sz w:val="24"/>
          <w:szCs w:val="24"/>
        </w:rPr>
        <w:t>сканируют</w:t>
      </w:r>
      <w:r w:rsidR="00C471E9" w:rsidRPr="005B3647">
        <w:rPr>
          <w:rFonts w:ascii="Arial" w:hAnsi="Arial" w:cs="Arial"/>
          <w:sz w:val="24"/>
          <w:szCs w:val="24"/>
        </w:rPr>
        <w:t xml:space="preserve"> поперек полосы с наименьшим возможным интервалом длины волны. </w:t>
      </w:r>
      <w:r w:rsidR="00296F92" w:rsidRPr="005B3647">
        <w:rPr>
          <w:rFonts w:ascii="Arial" w:hAnsi="Arial" w:cs="Arial"/>
          <w:sz w:val="24"/>
          <w:szCs w:val="24"/>
        </w:rPr>
        <w:t>Определяют</w:t>
      </w:r>
      <w:r w:rsidR="00C471E9" w:rsidRPr="005B3647">
        <w:rPr>
          <w:rFonts w:ascii="Arial" w:hAnsi="Arial" w:cs="Arial"/>
          <w:sz w:val="24"/>
          <w:szCs w:val="24"/>
        </w:rPr>
        <w:t xml:space="preserve"> длину волны минимального пропускания или максимального поглощения. Неопределенность калибровки зависит от источника калибровки, и калибровка переноса может быть выполнена обычно ± 0,3 </w:t>
      </w:r>
      <w:proofErr w:type="spellStart"/>
      <w:r w:rsidR="00C471E9" w:rsidRPr="005B3647">
        <w:rPr>
          <w:rFonts w:ascii="Arial" w:hAnsi="Arial" w:cs="Arial"/>
          <w:sz w:val="24"/>
          <w:szCs w:val="24"/>
        </w:rPr>
        <w:t>нм</w:t>
      </w:r>
      <w:proofErr w:type="spellEnd"/>
      <w:r w:rsidR="00C471E9" w:rsidRPr="005B3647">
        <w:rPr>
          <w:rFonts w:ascii="Arial" w:hAnsi="Arial" w:cs="Arial"/>
          <w:sz w:val="24"/>
          <w:szCs w:val="24"/>
        </w:rPr>
        <w:t xml:space="preserve">, что приводит к комбинированной неопределенности около 0,5 </w:t>
      </w:r>
      <w:proofErr w:type="spellStart"/>
      <w:r w:rsidR="00C471E9" w:rsidRPr="005B3647">
        <w:rPr>
          <w:rFonts w:ascii="Arial" w:hAnsi="Arial" w:cs="Arial"/>
          <w:sz w:val="24"/>
          <w:szCs w:val="24"/>
        </w:rPr>
        <w:t>нм</w:t>
      </w:r>
      <w:proofErr w:type="spellEnd"/>
      <w:r w:rsidR="00C471E9" w:rsidRPr="005B3647">
        <w:rPr>
          <w:rFonts w:ascii="Arial" w:hAnsi="Arial" w:cs="Arial"/>
          <w:sz w:val="24"/>
          <w:szCs w:val="24"/>
        </w:rPr>
        <w:t xml:space="preserve"> для мал</w:t>
      </w:r>
      <w:r w:rsidR="007911B9" w:rsidRPr="005B3647">
        <w:rPr>
          <w:rFonts w:ascii="Arial" w:hAnsi="Arial" w:cs="Arial"/>
          <w:sz w:val="24"/>
          <w:szCs w:val="24"/>
        </w:rPr>
        <w:t>ых значений полной ширины на уровне половины максимума</w:t>
      </w:r>
      <w:r w:rsidR="00FB4996" w:rsidRPr="005B3647">
        <w:rPr>
          <w:rFonts w:ascii="Arial" w:hAnsi="Arial" w:cs="Arial"/>
          <w:sz w:val="24"/>
          <w:szCs w:val="24"/>
        </w:rPr>
        <w:t>.</w:t>
      </w:r>
    </w:p>
    <w:p w:rsidR="00C471E9" w:rsidRPr="005B3647" w:rsidRDefault="00296F92" w:rsidP="00C471E9">
      <w:pPr>
        <w:spacing w:line="360" w:lineRule="auto"/>
        <w:jc w:val="both"/>
        <w:rPr>
          <w:rFonts w:ascii="Arial" w:hAnsi="Arial" w:cs="Arial"/>
          <w:sz w:val="24"/>
          <w:szCs w:val="24"/>
        </w:rPr>
      </w:pPr>
      <w:r w:rsidRPr="005B3647">
        <w:rPr>
          <w:rFonts w:ascii="Arial" w:hAnsi="Arial" w:cs="Arial"/>
          <w:spacing w:val="40"/>
          <w:sz w:val="22"/>
          <w:szCs w:val="24"/>
        </w:rPr>
        <w:t>Таблица</w:t>
      </w:r>
      <w:r w:rsidR="00C471E9" w:rsidRPr="005B3647">
        <w:rPr>
          <w:rFonts w:ascii="Arial" w:hAnsi="Arial" w:cs="Arial"/>
          <w:sz w:val="22"/>
          <w:szCs w:val="24"/>
        </w:rPr>
        <w:t xml:space="preserve"> B.2 — Длины волн (в воздухе) линейных спектров от ртути и неона</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54"/>
        <w:gridCol w:w="1406"/>
        <w:gridCol w:w="1843"/>
        <w:gridCol w:w="1328"/>
        <w:gridCol w:w="1755"/>
        <w:gridCol w:w="1569"/>
      </w:tblGrid>
      <w:tr w:rsidR="00C471E9" w:rsidRPr="005B3647" w:rsidTr="004E01DD">
        <w:trPr>
          <w:trHeight w:val="859"/>
        </w:trPr>
        <w:tc>
          <w:tcPr>
            <w:tcW w:w="1854" w:type="dxa"/>
            <w:tcBorders>
              <w:bottom w:val="double" w:sz="4" w:space="0" w:color="231F20"/>
              <w:right w:val="single" w:sz="4" w:space="0" w:color="231F20"/>
            </w:tcBorders>
            <w:shd w:val="clear" w:color="auto" w:fill="auto"/>
            <w:vAlign w:val="center"/>
          </w:tcPr>
          <w:p w:rsidR="00C471E9" w:rsidRPr="005B3647" w:rsidRDefault="00C471E9" w:rsidP="00296F92">
            <w:pPr>
              <w:pStyle w:val="TableParagraph"/>
              <w:ind w:left="709" w:right="102" w:hanging="675"/>
              <w:jc w:val="center"/>
              <w:rPr>
                <w:rFonts w:ascii="Arial" w:eastAsia="Times New Roman" w:hAnsi="Arial" w:cs="Arial"/>
                <w:szCs w:val="24"/>
                <w:lang w:val="ru-RU" w:eastAsia="ar-SA"/>
              </w:rPr>
            </w:pPr>
            <w:r w:rsidRPr="005B3647">
              <w:rPr>
                <w:rFonts w:ascii="Arial" w:eastAsia="Times New Roman" w:hAnsi="Arial" w:cs="Arial"/>
                <w:szCs w:val="24"/>
                <w:lang w:val="ru-RU" w:eastAsia="ar-SA"/>
              </w:rPr>
              <w:t xml:space="preserve">Длина волны </w:t>
            </w:r>
            <w:proofErr w:type="gramStart"/>
            <w:r w:rsidRPr="005B3647">
              <w:rPr>
                <w:rFonts w:ascii="Arial" w:eastAsia="Times New Roman" w:hAnsi="Arial" w:cs="Arial"/>
                <w:szCs w:val="24"/>
                <w:lang w:val="ru-RU" w:eastAsia="ar-SA"/>
              </w:rPr>
              <w:t>в</w:t>
            </w:r>
            <w:proofErr w:type="gramEnd"/>
          </w:p>
          <w:p w:rsidR="00C471E9" w:rsidRPr="005B3647" w:rsidRDefault="00C471E9" w:rsidP="00296F92">
            <w:pPr>
              <w:pStyle w:val="TableParagraph"/>
              <w:ind w:left="709" w:right="102" w:hanging="675"/>
              <w:jc w:val="center"/>
              <w:rPr>
                <w:rFonts w:ascii="Arial" w:eastAsia="Times New Roman" w:hAnsi="Arial" w:cs="Arial"/>
                <w:szCs w:val="24"/>
                <w:lang w:val="ru-RU" w:eastAsia="ar-SA"/>
              </w:rPr>
            </w:pPr>
            <w:proofErr w:type="gramStart"/>
            <w:r w:rsidRPr="005B3647">
              <w:rPr>
                <w:rFonts w:ascii="Arial" w:eastAsia="Times New Roman" w:hAnsi="Arial" w:cs="Arial"/>
                <w:szCs w:val="24"/>
                <w:lang w:val="ru-RU" w:eastAsia="ar-SA"/>
              </w:rPr>
              <w:t>воздухе</w:t>
            </w:r>
            <w:proofErr w:type="gramEnd"/>
            <w:r w:rsidRPr="005B3647">
              <w:rPr>
                <w:rFonts w:ascii="Arial" w:eastAsia="Times New Roman" w:hAnsi="Arial" w:cs="Arial"/>
                <w:szCs w:val="24"/>
                <w:lang w:val="ru-RU" w:eastAsia="ar-SA"/>
              </w:rPr>
              <w:t xml:space="preserve">, </w:t>
            </w:r>
            <w:proofErr w:type="spellStart"/>
            <w:r w:rsidRPr="005B3647">
              <w:rPr>
                <w:rFonts w:ascii="Arial" w:eastAsia="Times New Roman" w:hAnsi="Arial" w:cs="Arial"/>
                <w:szCs w:val="24"/>
                <w:lang w:val="ru-RU" w:eastAsia="ar-SA"/>
              </w:rPr>
              <w:t>нм</w:t>
            </w:r>
            <w:proofErr w:type="spellEnd"/>
          </w:p>
        </w:tc>
        <w:tc>
          <w:tcPr>
            <w:tcW w:w="1406" w:type="dxa"/>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296F92">
            <w:pPr>
              <w:pStyle w:val="TableParagraph"/>
              <w:ind w:left="181" w:right="142"/>
              <w:jc w:val="center"/>
              <w:rPr>
                <w:rFonts w:ascii="Arial" w:eastAsia="Times New Roman" w:hAnsi="Arial" w:cs="Arial"/>
                <w:szCs w:val="24"/>
                <w:lang w:val="ru-RU" w:eastAsia="ar-SA"/>
              </w:rPr>
            </w:pPr>
            <w:r w:rsidRPr="005B3647">
              <w:rPr>
                <w:rFonts w:ascii="Arial" w:eastAsia="Times New Roman" w:hAnsi="Arial" w:cs="Arial"/>
                <w:szCs w:val="24"/>
                <w:lang w:val="ru-RU" w:eastAsia="ar-SA"/>
              </w:rPr>
              <w:t>Источник</w:t>
            </w:r>
          </w:p>
        </w:tc>
        <w:tc>
          <w:tcPr>
            <w:tcW w:w="1843" w:type="dxa"/>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296F92">
            <w:pPr>
              <w:pStyle w:val="TableParagraph"/>
              <w:ind w:left="181" w:right="164"/>
              <w:jc w:val="center"/>
              <w:rPr>
                <w:rFonts w:ascii="Arial" w:eastAsia="Times New Roman" w:hAnsi="Arial" w:cs="Arial"/>
                <w:szCs w:val="24"/>
                <w:lang w:val="ru-RU" w:eastAsia="ar-SA"/>
              </w:rPr>
            </w:pPr>
            <w:r w:rsidRPr="005B3647">
              <w:rPr>
                <w:rFonts w:ascii="Arial" w:eastAsia="Times New Roman" w:hAnsi="Arial" w:cs="Arial"/>
                <w:szCs w:val="24"/>
                <w:lang w:val="ru-RU" w:eastAsia="ar-SA"/>
              </w:rPr>
              <w:t xml:space="preserve">Длина волны в воздухе, </w:t>
            </w:r>
            <w:proofErr w:type="spellStart"/>
            <w:r w:rsidRPr="005B3647">
              <w:rPr>
                <w:rFonts w:ascii="Arial" w:eastAsia="Times New Roman" w:hAnsi="Arial" w:cs="Arial"/>
                <w:szCs w:val="24"/>
                <w:lang w:val="ru-RU" w:eastAsia="ar-SA"/>
              </w:rPr>
              <w:t>нм</w:t>
            </w:r>
            <w:proofErr w:type="spellEnd"/>
          </w:p>
        </w:tc>
        <w:tc>
          <w:tcPr>
            <w:tcW w:w="1328" w:type="dxa"/>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296F92">
            <w:pPr>
              <w:pStyle w:val="TableParagraph"/>
              <w:ind w:left="119" w:right="40"/>
              <w:jc w:val="center"/>
              <w:rPr>
                <w:rFonts w:ascii="Arial" w:eastAsia="Times New Roman" w:hAnsi="Arial" w:cs="Arial"/>
                <w:szCs w:val="24"/>
                <w:lang w:val="ru-RU" w:eastAsia="ar-SA"/>
              </w:rPr>
            </w:pPr>
            <w:r w:rsidRPr="005B3647">
              <w:rPr>
                <w:rFonts w:ascii="Arial" w:eastAsia="Times New Roman" w:hAnsi="Arial" w:cs="Arial"/>
                <w:szCs w:val="24"/>
                <w:lang w:val="ru-RU" w:eastAsia="ar-SA"/>
              </w:rPr>
              <w:t>Источник</w:t>
            </w:r>
          </w:p>
        </w:tc>
        <w:tc>
          <w:tcPr>
            <w:tcW w:w="1755" w:type="dxa"/>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296F92">
            <w:pPr>
              <w:pStyle w:val="TableParagraph"/>
              <w:ind w:left="709" w:right="102" w:hanging="675"/>
              <w:jc w:val="center"/>
              <w:rPr>
                <w:rFonts w:ascii="Arial" w:eastAsia="Times New Roman" w:hAnsi="Arial" w:cs="Arial"/>
                <w:szCs w:val="24"/>
                <w:lang w:val="ru-RU" w:eastAsia="ar-SA"/>
              </w:rPr>
            </w:pPr>
            <w:r w:rsidRPr="005B3647">
              <w:rPr>
                <w:rFonts w:ascii="Arial" w:eastAsia="Times New Roman" w:hAnsi="Arial" w:cs="Arial"/>
                <w:szCs w:val="24"/>
                <w:lang w:val="ru-RU" w:eastAsia="ar-SA"/>
              </w:rPr>
              <w:t xml:space="preserve">Длина волны </w:t>
            </w:r>
            <w:proofErr w:type="gramStart"/>
            <w:r w:rsidRPr="005B3647">
              <w:rPr>
                <w:rFonts w:ascii="Arial" w:eastAsia="Times New Roman" w:hAnsi="Arial" w:cs="Arial"/>
                <w:szCs w:val="24"/>
                <w:lang w:val="ru-RU" w:eastAsia="ar-SA"/>
              </w:rPr>
              <w:t>в</w:t>
            </w:r>
            <w:proofErr w:type="gramEnd"/>
          </w:p>
          <w:p w:rsidR="00C471E9" w:rsidRPr="005B3647" w:rsidRDefault="00C471E9" w:rsidP="00296F92">
            <w:pPr>
              <w:pStyle w:val="TableParagraph"/>
              <w:ind w:left="709" w:right="26" w:hanging="676"/>
              <w:jc w:val="center"/>
              <w:rPr>
                <w:rFonts w:ascii="Arial" w:eastAsia="Times New Roman" w:hAnsi="Arial" w:cs="Arial"/>
                <w:szCs w:val="24"/>
                <w:lang w:val="ru-RU" w:eastAsia="ar-SA"/>
              </w:rPr>
            </w:pPr>
            <w:proofErr w:type="gramStart"/>
            <w:r w:rsidRPr="005B3647">
              <w:rPr>
                <w:rFonts w:ascii="Arial" w:eastAsia="Times New Roman" w:hAnsi="Arial" w:cs="Arial"/>
                <w:szCs w:val="24"/>
                <w:lang w:val="ru-RU" w:eastAsia="ar-SA"/>
              </w:rPr>
              <w:t>воздухе</w:t>
            </w:r>
            <w:proofErr w:type="gramEnd"/>
            <w:r w:rsidRPr="005B3647">
              <w:rPr>
                <w:rFonts w:ascii="Arial" w:eastAsia="Times New Roman" w:hAnsi="Arial" w:cs="Arial"/>
                <w:szCs w:val="24"/>
                <w:lang w:val="ru-RU" w:eastAsia="ar-SA"/>
              </w:rPr>
              <w:t xml:space="preserve">, </w:t>
            </w:r>
            <w:proofErr w:type="spellStart"/>
            <w:r w:rsidRPr="005B3647">
              <w:rPr>
                <w:rFonts w:ascii="Arial" w:eastAsia="Times New Roman" w:hAnsi="Arial" w:cs="Arial"/>
                <w:szCs w:val="24"/>
                <w:lang w:val="ru-RU" w:eastAsia="ar-SA"/>
              </w:rPr>
              <w:t>нм</w:t>
            </w:r>
            <w:proofErr w:type="spellEnd"/>
          </w:p>
        </w:tc>
        <w:tc>
          <w:tcPr>
            <w:tcW w:w="1569" w:type="dxa"/>
            <w:tcBorders>
              <w:left w:val="single" w:sz="4" w:space="0" w:color="231F20"/>
              <w:bottom w:val="double" w:sz="4" w:space="0" w:color="231F20"/>
            </w:tcBorders>
            <w:shd w:val="clear" w:color="auto" w:fill="auto"/>
            <w:vAlign w:val="center"/>
          </w:tcPr>
          <w:p w:rsidR="00C471E9" w:rsidRPr="005B3647" w:rsidRDefault="00C471E9" w:rsidP="00296F92">
            <w:pPr>
              <w:pStyle w:val="TableParagraph"/>
              <w:ind w:left="329" w:right="24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Источник</w:t>
            </w:r>
          </w:p>
        </w:tc>
      </w:tr>
      <w:tr w:rsidR="00C471E9" w:rsidRPr="005B3647" w:rsidTr="004E01DD">
        <w:trPr>
          <w:trHeight w:val="310"/>
        </w:trPr>
        <w:tc>
          <w:tcPr>
            <w:tcW w:w="1854" w:type="dxa"/>
            <w:tcBorders>
              <w:top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45"/>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226,22</w:t>
            </w:r>
          </w:p>
        </w:tc>
        <w:tc>
          <w:tcPr>
            <w:tcW w:w="1406" w:type="dxa"/>
            <w:tcBorders>
              <w:top w:val="doub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45"/>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doub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45"/>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366,33</w:t>
            </w:r>
          </w:p>
        </w:tc>
        <w:tc>
          <w:tcPr>
            <w:tcW w:w="1328" w:type="dxa"/>
            <w:tcBorders>
              <w:top w:val="doub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45"/>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doub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45"/>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630,48</w:t>
            </w:r>
          </w:p>
        </w:tc>
        <w:tc>
          <w:tcPr>
            <w:tcW w:w="1569" w:type="dxa"/>
            <w:tcBorders>
              <w:top w:val="double" w:sz="4" w:space="0" w:color="231F20"/>
              <w:left w:val="single" w:sz="4" w:space="0" w:color="231F20"/>
              <w:bottom w:val="single" w:sz="4" w:space="0" w:color="231F20"/>
            </w:tcBorders>
            <w:shd w:val="clear" w:color="auto" w:fill="auto"/>
          </w:tcPr>
          <w:p w:rsidR="00C471E9" w:rsidRPr="005B3647" w:rsidRDefault="00C471E9" w:rsidP="00296F92">
            <w:pPr>
              <w:pStyle w:val="TableParagraph"/>
              <w:spacing w:before="45"/>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237,83</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50"/>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404,66</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50"/>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633,44</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spacing w:before="50"/>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248,20</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50"/>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407,78</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spacing w:before="50"/>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spacing w:before="50"/>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638,30</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spacing w:before="50"/>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253,65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435,84</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640,23</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265,20</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533,08</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650,65</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280,35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534,11</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653,29</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289,36</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540,06</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659,90</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296,73</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546,07</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667,83</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302,15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576,96</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671,70</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312,57</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579,07</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692,95</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313,17</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585,25</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702,41</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334,15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588,19</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703,24</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336,99</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594,48</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705,91</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341,79</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597,55</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717,39</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344,77</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603,00</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724,52</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346,66</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607,43</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743,89</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347,26</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609,62</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748,89</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352,05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614,31</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753,58</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359,35</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616,36</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754,41</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5"/>
        </w:trPr>
        <w:tc>
          <w:tcPr>
            <w:tcW w:w="1854" w:type="dxa"/>
            <w:tcBorders>
              <w:top w:val="sing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365,02</w:t>
            </w:r>
          </w:p>
        </w:tc>
        <w:tc>
          <w:tcPr>
            <w:tcW w:w="1406"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621,73</w:t>
            </w:r>
          </w:p>
        </w:tc>
        <w:tc>
          <w:tcPr>
            <w:tcW w:w="1328"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837,76</w:t>
            </w:r>
          </w:p>
        </w:tc>
        <w:tc>
          <w:tcPr>
            <w:tcW w:w="1569" w:type="dxa"/>
            <w:tcBorders>
              <w:top w:val="single" w:sz="4" w:space="0" w:color="231F20"/>
              <w:left w:val="single" w:sz="4" w:space="0" w:color="231F20"/>
              <w:bottom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r>
      <w:tr w:rsidR="00C471E9" w:rsidRPr="005B3647" w:rsidTr="004E01DD">
        <w:trPr>
          <w:trHeight w:val="310"/>
        </w:trPr>
        <w:tc>
          <w:tcPr>
            <w:tcW w:w="1854" w:type="dxa"/>
            <w:tcBorders>
              <w:top w:val="single" w:sz="4" w:space="0" w:color="231F20"/>
              <w:right w:val="single" w:sz="4" w:space="0" w:color="231F20"/>
            </w:tcBorders>
            <w:shd w:val="clear" w:color="auto" w:fill="auto"/>
          </w:tcPr>
          <w:p w:rsidR="00C471E9" w:rsidRPr="005B3647" w:rsidRDefault="00C471E9" w:rsidP="00296F92">
            <w:pPr>
              <w:pStyle w:val="TableParagraph"/>
              <w:ind w:left="294" w:right="387"/>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365,44</w:t>
            </w:r>
          </w:p>
        </w:tc>
        <w:tc>
          <w:tcPr>
            <w:tcW w:w="1406" w:type="dxa"/>
            <w:tcBorders>
              <w:top w:val="single" w:sz="4" w:space="0" w:color="231F20"/>
              <w:left w:val="single" w:sz="4" w:space="0" w:color="231F20"/>
              <w:right w:val="double" w:sz="4" w:space="0" w:color="231F20"/>
            </w:tcBorders>
            <w:shd w:val="clear" w:color="auto" w:fill="auto"/>
          </w:tcPr>
          <w:p w:rsidR="00C471E9" w:rsidRPr="005B3647" w:rsidRDefault="00C471E9" w:rsidP="00296F92">
            <w:pPr>
              <w:pStyle w:val="TableParagraph"/>
              <w:ind w:left="180" w:right="10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Hg</w:t>
            </w:r>
            <w:proofErr w:type="spellEnd"/>
          </w:p>
        </w:tc>
        <w:tc>
          <w:tcPr>
            <w:tcW w:w="1843" w:type="dxa"/>
            <w:tcBorders>
              <w:top w:val="single" w:sz="4" w:space="0" w:color="231F20"/>
              <w:left w:val="double" w:sz="4" w:space="0" w:color="231F20"/>
              <w:right w:val="single" w:sz="4" w:space="0" w:color="231F20"/>
            </w:tcBorders>
            <w:shd w:val="clear" w:color="auto" w:fill="auto"/>
          </w:tcPr>
          <w:p w:rsidR="00C471E9" w:rsidRPr="005B3647" w:rsidRDefault="00C471E9" w:rsidP="00296F92">
            <w:pPr>
              <w:pStyle w:val="TableParagraph"/>
              <w:ind w:left="181" w:right="169"/>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626,65</w:t>
            </w:r>
          </w:p>
        </w:tc>
        <w:tc>
          <w:tcPr>
            <w:tcW w:w="1328" w:type="dxa"/>
            <w:tcBorders>
              <w:top w:val="single" w:sz="4" w:space="0" w:color="231F20"/>
              <w:left w:val="single" w:sz="4" w:space="0" w:color="231F20"/>
              <w:right w:val="double" w:sz="4" w:space="0" w:color="231F20"/>
            </w:tcBorders>
            <w:shd w:val="clear" w:color="auto" w:fill="auto"/>
          </w:tcPr>
          <w:p w:rsidR="00C471E9" w:rsidRPr="005B3647" w:rsidRDefault="00C471E9" w:rsidP="00296F92">
            <w:pPr>
              <w:pStyle w:val="TableParagraph"/>
              <w:ind w:left="119" w:right="41"/>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Ne</w:t>
            </w:r>
            <w:proofErr w:type="spellEnd"/>
          </w:p>
        </w:tc>
        <w:tc>
          <w:tcPr>
            <w:tcW w:w="1755" w:type="dxa"/>
            <w:tcBorders>
              <w:top w:val="single" w:sz="4" w:space="0" w:color="231F20"/>
              <w:left w:val="double" w:sz="4" w:space="0" w:color="231F20"/>
              <w:right w:val="single" w:sz="4" w:space="0" w:color="231F20"/>
            </w:tcBorders>
            <w:shd w:val="clear" w:color="auto" w:fill="auto"/>
          </w:tcPr>
          <w:p w:rsidR="00C471E9" w:rsidRPr="005B3647" w:rsidRDefault="00C471E9" w:rsidP="00296F92">
            <w:pPr>
              <w:pStyle w:val="TableParagraph"/>
              <w:ind w:left="384" w:right="379"/>
              <w:jc w:val="center"/>
              <w:rPr>
                <w:rFonts w:ascii="Arial" w:eastAsia="Times New Roman" w:hAnsi="Arial" w:cs="Arial"/>
                <w:szCs w:val="24"/>
                <w:lang w:val="ru-RU" w:eastAsia="ar-SA"/>
              </w:rPr>
            </w:pPr>
          </w:p>
        </w:tc>
        <w:tc>
          <w:tcPr>
            <w:tcW w:w="1569" w:type="dxa"/>
            <w:tcBorders>
              <w:top w:val="single" w:sz="4" w:space="0" w:color="231F20"/>
              <w:left w:val="single" w:sz="4" w:space="0" w:color="231F20"/>
            </w:tcBorders>
            <w:shd w:val="clear" w:color="auto" w:fill="auto"/>
          </w:tcPr>
          <w:p w:rsidR="00C471E9" w:rsidRPr="005B3647" w:rsidRDefault="00C471E9" w:rsidP="00296F92">
            <w:pPr>
              <w:pStyle w:val="TableParagraph"/>
              <w:ind w:left="188" w:right="247"/>
              <w:jc w:val="center"/>
              <w:rPr>
                <w:rFonts w:ascii="Arial" w:eastAsia="Times New Roman" w:hAnsi="Arial" w:cs="Arial"/>
                <w:szCs w:val="24"/>
                <w:lang w:val="ru-RU" w:eastAsia="ar-SA"/>
              </w:rPr>
            </w:pPr>
          </w:p>
        </w:tc>
      </w:tr>
    </w:tbl>
    <w:p w:rsidR="00C471E9" w:rsidRPr="005B3647" w:rsidRDefault="00C471E9" w:rsidP="00C471E9">
      <w:pPr>
        <w:spacing w:line="360" w:lineRule="auto"/>
        <w:jc w:val="both"/>
        <w:rPr>
          <w:rFonts w:ascii="Arial" w:hAnsi="Arial" w:cs="Arial"/>
          <w:sz w:val="24"/>
          <w:szCs w:val="24"/>
          <w:lang w:val="en-US"/>
        </w:rPr>
      </w:pPr>
    </w:p>
    <w:p w:rsidR="00C471E9" w:rsidRPr="005B3647" w:rsidRDefault="00C471E9" w:rsidP="00C471E9">
      <w:pPr>
        <w:spacing w:line="480" w:lineRule="auto"/>
        <w:jc w:val="both"/>
        <w:rPr>
          <w:rFonts w:ascii="Arial" w:hAnsi="Arial" w:cs="Arial"/>
          <w:sz w:val="24"/>
          <w:szCs w:val="24"/>
        </w:rPr>
      </w:pPr>
      <w:r w:rsidRPr="005B3647">
        <w:rPr>
          <w:rFonts w:ascii="Arial" w:hAnsi="Arial" w:cs="Arial"/>
          <w:b/>
          <w:sz w:val="24"/>
          <w:szCs w:val="24"/>
        </w:rPr>
        <w:br w:type="page"/>
      </w:r>
      <w:r w:rsidR="006A22B5" w:rsidRPr="005B3647">
        <w:rPr>
          <w:rFonts w:ascii="Arial" w:hAnsi="Arial" w:cs="Arial"/>
          <w:spacing w:val="40"/>
          <w:sz w:val="22"/>
          <w:szCs w:val="24"/>
        </w:rPr>
        <w:lastRenderedPageBreak/>
        <w:t>Таблица</w:t>
      </w:r>
      <w:r w:rsidRPr="005B3647">
        <w:rPr>
          <w:rFonts w:ascii="Arial" w:hAnsi="Arial" w:cs="Arial"/>
          <w:sz w:val="22"/>
          <w:szCs w:val="24"/>
        </w:rPr>
        <w:t xml:space="preserve"> </w:t>
      </w:r>
      <w:r w:rsidRPr="005B3647">
        <w:rPr>
          <w:rFonts w:ascii="Arial" w:hAnsi="Arial" w:cs="Arial"/>
          <w:sz w:val="22"/>
          <w:szCs w:val="24"/>
          <w:lang w:val="en-US"/>
        </w:rPr>
        <w:t>B</w:t>
      </w:r>
      <w:r w:rsidRPr="005B3647">
        <w:rPr>
          <w:rFonts w:ascii="Arial" w:hAnsi="Arial" w:cs="Arial"/>
          <w:sz w:val="22"/>
          <w:szCs w:val="24"/>
        </w:rPr>
        <w:t>.3 — Основные длины волн (в воздухе) пика поглощения</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103"/>
        <w:gridCol w:w="849"/>
        <w:gridCol w:w="849"/>
        <w:gridCol w:w="849"/>
        <w:gridCol w:w="849"/>
        <w:gridCol w:w="849"/>
        <w:gridCol w:w="849"/>
        <w:gridCol w:w="849"/>
        <w:gridCol w:w="849"/>
        <w:gridCol w:w="853"/>
      </w:tblGrid>
      <w:tr w:rsidR="00C471E9" w:rsidRPr="005B3647" w:rsidTr="00371161">
        <w:trPr>
          <w:trHeight w:val="525"/>
        </w:trPr>
        <w:tc>
          <w:tcPr>
            <w:tcW w:w="2103" w:type="dxa"/>
            <w:tcBorders>
              <w:bottom w:val="double" w:sz="4" w:space="0" w:color="231F20"/>
              <w:right w:val="single" w:sz="4" w:space="0" w:color="231F20"/>
            </w:tcBorders>
            <w:shd w:val="clear" w:color="auto" w:fill="auto"/>
            <w:vAlign w:val="center"/>
          </w:tcPr>
          <w:p w:rsidR="00C471E9" w:rsidRPr="005B3647" w:rsidRDefault="00C471E9" w:rsidP="00371161">
            <w:pPr>
              <w:pStyle w:val="TableParagraph"/>
              <w:spacing w:before="47"/>
              <w:ind w:left="153"/>
              <w:jc w:val="center"/>
              <w:rPr>
                <w:rFonts w:ascii="Arial" w:eastAsia="Times New Roman" w:hAnsi="Arial" w:cs="Arial"/>
                <w:szCs w:val="24"/>
                <w:lang w:val="ru-RU" w:eastAsia="ar-SA"/>
              </w:rPr>
            </w:pPr>
            <w:r w:rsidRPr="005B3647">
              <w:rPr>
                <w:rFonts w:ascii="Arial" w:eastAsia="Times New Roman" w:hAnsi="Arial" w:cs="Arial"/>
                <w:szCs w:val="24"/>
                <w:lang w:val="ru-RU" w:eastAsia="ar-SA"/>
              </w:rPr>
              <w:t>Ссылка</w:t>
            </w:r>
          </w:p>
        </w:tc>
        <w:tc>
          <w:tcPr>
            <w:tcW w:w="7645" w:type="dxa"/>
            <w:gridSpan w:val="9"/>
            <w:tcBorders>
              <w:left w:val="single" w:sz="4" w:space="0" w:color="231F20"/>
              <w:bottom w:val="double" w:sz="4" w:space="0" w:color="231F20"/>
            </w:tcBorders>
            <w:shd w:val="clear" w:color="auto" w:fill="auto"/>
            <w:vAlign w:val="center"/>
          </w:tcPr>
          <w:p w:rsidR="00C471E9" w:rsidRPr="005B3647" w:rsidRDefault="00C471E9" w:rsidP="00371161">
            <w:pPr>
              <w:pStyle w:val="TableParagraph"/>
              <w:spacing w:before="52" w:line="232" w:lineRule="auto"/>
              <w:ind w:left="176" w:right="240" w:firstLine="34"/>
              <w:jc w:val="center"/>
              <w:rPr>
                <w:rFonts w:ascii="Arial" w:eastAsia="Times New Roman" w:hAnsi="Arial" w:cs="Arial"/>
                <w:szCs w:val="24"/>
                <w:lang w:val="ru-RU" w:eastAsia="ar-SA"/>
              </w:rPr>
            </w:pPr>
            <w:proofErr w:type="spellStart"/>
            <w:r w:rsidRPr="005B3647">
              <w:rPr>
                <w:rFonts w:ascii="Arial" w:eastAsia="Times New Roman" w:hAnsi="Arial" w:cs="Arial"/>
                <w:szCs w:val="24"/>
                <w:lang w:eastAsia="ar-SA"/>
              </w:rPr>
              <w:t>Длины</w:t>
            </w:r>
            <w:proofErr w:type="spellEnd"/>
            <w:r w:rsidRPr="005B3647">
              <w:rPr>
                <w:rFonts w:ascii="Arial" w:eastAsia="Times New Roman" w:hAnsi="Arial" w:cs="Arial"/>
                <w:szCs w:val="24"/>
                <w:lang w:eastAsia="ar-SA"/>
              </w:rPr>
              <w:t xml:space="preserve"> </w:t>
            </w:r>
            <w:proofErr w:type="spellStart"/>
            <w:r w:rsidRPr="005B3647">
              <w:rPr>
                <w:rFonts w:ascii="Arial" w:eastAsia="Times New Roman" w:hAnsi="Arial" w:cs="Arial"/>
                <w:szCs w:val="24"/>
                <w:lang w:eastAsia="ar-SA"/>
              </w:rPr>
              <w:t>волн</w:t>
            </w:r>
            <w:proofErr w:type="spellEnd"/>
            <w:r w:rsidRPr="005B3647">
              <w:rPr>
                <w:rFonts w:ascii="Arial" w:eastAsia="Times New Roman" w:hAnsi="Arial" w:cs="Arial"/>
                <w:szCs w:val="24"/>
                <w:lang w:eastAsia="ar-SA"/>
              </w:rPr>
              <w:t xml:space="preserve"> </w:t>
            </w:r>
            <w:proofErr w:type="spellStart"/>
            <w:r w:rsidRPr="005B3647">
              <w:rPr>
                <w:rFonts w:ascii="Arial" w:eastAsia="Times New Roman" w:hAnsi="Arial" w:cs="Arial"/>
                <w:szCs w:val="24"/>
                <w:lang w:eastAsia="ar-SA"/>
              </w:rPr>
              <w:t>пика</w:t>
            </w:r>
            <w:proofErr w:type="spellEnd"/>
            <w:r w:rsidRPr="005B3647">
              <w:rPr>
                <w:rFonts w:ascii="Arial" w:eastAsia="Times New Roman" w:hAnsi="Arial" w:cs="Arial"/>
                <w:szCs w:val="24"/>
                <w:lang w:eastAsia="ar-SA"/>
              </w:rPr>
              <w:t xml:space="preserve"> </w:t>
            </w:r>
            <w:proofErr w:type="spellStart"/>
            <w:r w:rsidRPr="005B3647">
              <w:rPr>
                <w:rFonts w:ascii="Arial" w:eastAsia="Times New Roman" w:hAnsi="Arial" w:cs="Arial"/>
                <w:szCs w:val="24"/>
                <w:lang w:eastAsia="ar-SA"/>
              </w:rPr>
              <w:t>поглощения</w:t>
            </w:r>
            <w:proofErr w:type="spellEnd"/>
            <w:r w:rsidRPr="005B3647">
              <w:rPr>
                <w:rFonts w:ascii="Arial" w:eastAsia="Times New Roman" w:hAnsi="Arial" w:cs="Arial"/>
                <w:szCs w:val="24"/>
                <w:lang w:eastAsia="ar-SA"/>
              </w:rPr>
              <w:t xml:space="preserve">, </w:t>
            </w:r>
            <w:proofErr w:type="spellStart"/>
            <w:r w:rsidRPr="005B3647">
              <w:rPr>
                <w:rFonts w:ascii="Arial" w:eastAsia="Times New Roman" w:hAnsi="Arial" w:cs="Arial"/>
                <w:szCs w:val="24"/>
                <w:lang w:eastAsia="ar-SA"/>
              </w:rPr>
              <w:t>нм</w:t>
            </w:r>
            <w:proofErr w:type="spellEnd"/>
          </w:p>
        </w:tc>
      </w:tr>
      <w:tr w:rsidR="00C471E9" w:rsidRPr="005B3647" w:rsidTr="00371161">
        <w:trPr>
          <w:trHeight w:val="722"/>
        </w:trPr>
        <w:tc>
          <w:tcPr>
            <w:tcW w:w="2103"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spacing w:before="50"/>
              <w:ind w:left="153"/>
              <w:jc w:val="center"/>
              <w:rPr>
                <w:rFonts w:ascii="Arial" w:eastAsia="Times New Roman" w:hAnsi="Arial" w:cs="Arial"/>
                <w:szCs w:val="24"/>
                <w:lang w:eastAsia="ar-SA"/>
              </w:rPr>
            </w:pPr>
            <w:r w:rsidRPr="005B3647">
              <w:rPr>
                <w:rFonts w:ascii="Arial" w:eastAsia="Times New Roman" w:hAnsi="Arial" w:cs="Arial"/>
                <w:szCs w:val="24"/>
                <w:lang w:val="ru-RU" w:eastAsia="ar-SA"/>
              </w:rPr>
              <w:t>Перхлорат гольмия</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241,1</w:t>
            </w:r>
          </w:p>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450,8</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250,0</w:t>
            </w:r>
          </w:p>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486,2</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278,2</w:t>
            </w:r>
          </w:p>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536,6</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287,1</w:t>
            </w:r>
          </w:p>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640,6</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333,5</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345,5</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361,4</w:t>
            </w:r>
          </w:p>
        </w:tc>
        <w:tc>
          <w:tcPr>
            <w:tcW w:w="84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385,4</w:t>
            </w:r>
          </w:p>
        </w:tc>
        <w:tc>
          <w:tcPr>
            <w:tcW w:w="853"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416,3</w:t>
            </w:r>
          </w:p>
        </w:tc>
      </w:tr>
      <w:tr w:rsidR="00C471E9" w:rsidRPr="005B3647" w:rsidTr="00530D52">
        <w:trPr>
          <w:trHeight w:val="983"/>
        </w:trPr>
        <w:tc>
          <w:tcPr>
            <w:tcW w:w="2103"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spacing w:before="50"/>
              <w:ind w:left="15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Гольмиевый</w:t>
            </w:r>
            <w:proofErr w:type="spellEnd"/>
            <w:r w:rsidRPr="005B3647">
              <w:rPr>
                <w:rFonts w:ascii="Arial" w:eastAsia="Times New Roman" w:hAnsi="Arial" w:cs="Arial"/>
                <w:szCs w:val="24"/>
                <w:lang w:val="ru-RU" w:eastAsia="ar-SA"/>
              </w:rPr>
              <w:t xml:space="preserve"> оксидный светофильтр</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279,4</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287,5</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360,9</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418,7</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453,2</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536,2</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637,5</w:t>
            </w:r>
          </w:p>
        </w:tc>
        <w:tc>
          <w:tcPr>
            <w:tcW w:w="84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c>
          <w:tcPr>
            <w:tcW w:w="85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r>
      <w:tr w:rsidR="00C471E9" w:rsidRPr="005B3647" w:rsidTr="00530D52">
        <w:trPr>
          <w:trHeight w:val="686"/>
        </w:trPr>
        <w:tc>
          <w:tcPr>
            <w:tcW w:w="2103" w:type="dxa"/>
            <w:tcBorders>
              <w:top w:val="single" w:sz="4" w:space="0" w:color="231F20"/>
              <w:right w:val="single" w:sz="4" w:space="0" w:color="231F20"/>
            </w:tcBorders>
            <w:shd w:val="clear" w:color="auto" w:fill="auto"/>
          </w:tcPr>
          <w:p w:rsidR="00C471E9" w:rsidRPr="005B3647" w:rsidRDefault="00C471E9" w:rsidP="00CE2A77">
            <w:pPr>
              <w:pStyle w:val="TableParagraph"/>
              <w:spacing w:before="50"/>
              <w:ind w:left="153"/>
              <w:jc w:val="center"/>
              <w:rPr>
                <w:rFonts w:ascii="Arial" w:eastAsia="Times New Roman" w:hAnsi="Arial" w:cs="Arial"/>
                <w:szCs w:val="24"/>
                <w:lang w:val="ru-RU" w:eastAsia="ar-SA"/>
              </w:rPr>
            </w:pPr>
            <w:proofErr w:type="spellStart"/>
            <w:r w:rsidRPr="005B3647">
              <w:rPr>
                <w:rFonts w:ascii="Arial" w:eastAsia="Times New Roman" w:hAnsi="Arial" w:cs="Arial"/>
                <w:szCs w:val="24"/>
                <w:lang w:val="ru-RU" w:eastAsia="ar-SA"/>
              </w:rPr>
              <w:t>Дидим</w:t>
            </w:r>
            <w:r w:rsidR="00CE2A77" w:rsidRPr="005B3647">
              <w:rPr>
                <w:rFonts w:ascii="Arial" w:eastAsia="Times New Roman" w:hAnsi="Arial" w:cs="Arial"/>
                <w:szCs w:val="24"/>
                <w:lang w:val="ru-RU" w:eastAsia="ar-SA"/>
              </w:rPr>
              <w:t>иевый</w:t>
            </w:r>
            <w:proofErr w:type="spellEnd"/>
            <w:r w:rsidRPr="005B3647">
              <w:rPr>
                <w:rFonts w:ascii="Arial" w:eastAsia="Times New Roman" w:hAnsi="Arial" w:cs="Arial"/>
                <w:szCs w:val="24"/>
                <w:lang w:val="ru-RU" w:eastAsia="ar-SA"/>
              </w:rPr>
              <w:t xml:space="preserve"> светофильтр</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572,9</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585,3</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684,6</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740,8</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r w:rsidRPr="005B3647">
              <w:rPr>
                <w:rFonts w:ascii="Arial" w:eastAsia="Times New Roman" w:hAnsi="Arial" w:cs="Arial"/>
                <w:szCs w:val="24"/>
                <w:lang w:val="ru-RU" w:eastAsia="ar-SA"/>
              </w:rPr>
              <w:t>807,0</w:t>
            </w: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c>
          <w:tcPr>
            <w:tcW w:w="849"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c>
          <w:tcPr>
            <w:tcW w:w="853" w:type="dxa"/>
            <w:tcBorders>
              <w:top w:val="single" w:sz="4" w:space="0" w:color="231F20"/>
              <w:left w:val="single" w:sz="4" w:space="0" w:color="231F20"/>
            </w:tcBorders>
            <w:shd w:val="clear" w:color="auto" w:fill="auto"/>
            <w:vAlign w:val="center"/>
          </w:tcPr>
          <w:p w:rsidR="00C471E9" w:rsidRPr="005B3647" w:rsidRDefault="00C471E9" w:rsidP="00371161">
            <w:pPr>
              <w:pStyle w:val="TableParagraph"/>
              <w:jc w:val="center"/>
              <w:rPr>
                <w:rFonts w:ascii="Arial" w:eastAsia="Times New Roman" w:hAnsi="Arial" w:cs="Arial"/>
                <w:szCs w:val="24"/>
                <w:lang w:val="ru-RU" w:eastAsia="ar-SA"/>
              </w:rPr>
            </w:pPr>
          </w:p>
        </w:tc>
      </w:tr>
    </w:tbl>
    <w:p w:rsidR="00C471E9" w:rsidRPr="005B3647" w:rsidRDefault="00C471E9" w:rsidP="00C471E9">
      <w:pPr>
        <w:spacing w:line="480" w:lineRule="auto"/>
        <w:jc w:val="both"/>
        <w:rPr>
          <w:rFonts w:ascii="Arial" w:hAnsi="Arial" w:cs="Arial"/>
          <w:sz w:val="24"/>
          <w:szCs w:val="24"/>
          <w:lang w:val="en-US"/>
        </w:rPr>
      </w:pP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DA1BDE" w:rsidRPr="005B3647">
        <w:rPr>
          <w:rFonts w:ascii="Arial" w:hAnsi="Arial" w:cs="Arial"/>
          <w:bCs/>
          <w:sz w:val="24"/>
          <w:szCs w:val="24"/>
        </w:rPr>
        <w:t>Для нейтрально окрашенных испытуемых линз и образцов</w:t>
      </w:r>
      <w:r w:rsidRPr="005B3647">
        <w:rPr>
          <w:rFonts w:ascii="Arial" w:hAnsi="Arial" w:cs="Arial"/>
          <w:sz w:val="24"/>
          <w:szCs w:val="24"/>
        </w:rPr>
        <w:t xml:space="preserve"> точность длины волны не является определяющим фактором неопределенности спектрального </w:t>
      </w:r>
      <w:r w:rsidR="00DA1BDE" w:rsidRPr="005B3647">
        <w:rPr>
          <w:rFonts w:ascii="Arial" w:hAnsi="Arial" w:cs="Arial"/>
          <w:sz w:val="24"/>
          <w:szCs w:val="24"/>
        </w:rPr>
        <w:t xml:space="preserve">коэффициента </w:t>
      </w:r>
      <w:r w:rsidRPr="005B3647">
        <w:rPr>
          <w:rFonts w:ascii="Arial" w:hAnsi="Arial" w:cs="Arial"/>
          <w:sz w:val="24"/>
          <w:szCs w:val="24"/>
        </w:rPr>
        <w:t xml:space="preserve">пропускания; </w:t>
      </w:r>
      <w:r w:rsidR="00DA1BDE" w:rsidRPr="005B3647">
        <w:rPr>
          <w:rFonts w:ascii="Arial" w:hAnsi="Arial" w:cs="Arial"/>
          <w:sz w:val="24"/>
          <w:szCs w:val="24"/>
        </w:rPr>
        <w:t>т</w:t>
      </w:r>
      <w:r w:rsidRPr="005B3647">
        <w:rPr>
          <w:rFonts w:ascii="Arial" w:hAnsi="Arial" w:cs="Arial"/>
          <w:sz w:val="24"/>
          <w:szCs w:val="24"/>
        </w:rPr>
        <w:t xml:space="preserve">очность на длине волны 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вполне адекватна. С другой стороны, резкие обрезания, часто наблюдаемые в </w:t>
      </w:r>
      <w:proofErr w:type="gramStart"/>
      <w:r w:rsidRPr="005B3647">
        <w:rPr>
          <w:rFonts w:ascii="Arial" w:hAnsi="Arial" w:cs="Arial"/>
          <w:sz w:val="24"/>
          <w:szCs w:val="24"/>
        </w:rPr>
        <w:t>УФ-области</w:t>
      </w:r>
      <w:proofErr w:type="gramEnd"/>
      <w:r w:rsidRPr="005B3647">
        <w:rPr>
          <w:rFonts w:ascii="Arial" w:hAnsi="Arial" w:cs="Arial"/>
          <w:sz w:val="24"/>
          <w:szCs w:val="24"/>
        </w:rPr>
        <w:t xml:space="preserve">, и быстрые изменения коэффициента пропускания с длиной волны в сильно окрашенных образцах могут привести к большой неопределенности </w:t>
      </w:r>
      <w:r w:rsidR="008A01D1" w:rsidRPr="005B3647">
        <w:rPr>
          <w:rFonts w:ascii="Arial" w:hAnsi="Arial" w:cs="Arial"/>
          <w:sz w:val="24"/>
          <w:szCs w:val="24"/>
        </w:rPr>
        <w:t>длины</w:t>
      </w:r>
      <w:r w:rsidRPr="005B3647">
        <w:rPr>
          <w:rFonts w:ascii="Arial" w:hAnsi="Arial" w:cs="Arial"/>
          <w:sz w:val="24"/>
          <w:szCs w:val="24"/>
        </w:rPr>
        <w:t xml:space="preserve"> волны. Например, изменение коэффициента пропускания 50</w:t>
      </w:r>
      <w:r w:rsidR="007E68D0" w:rsidRPr="005B3647">
        <w:rPr>
          <w:rFonts w:ascii="Arial" w:hAnsi="Arial" w:cs="Arial"/>
          <w:sz w:val="24"/>
          <w:szCs w:val="24"/>
        </w:rPr>
        <w:t xml:space="preserve"> </w:t>
      </w:r>
      <w:r w:rsidRPr="005B3647">
        <w:rPr>
          <w:rFonts w:ascii="Arial" w:hAnsi="Arial" w:cs="Arial"/>
          <w:sz w:val="24"/>
          <w:szCs w:val="24"/>
        </w:rPr>
        <w:t xml:space="preserve">% (абсолютное) на 10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не является необычным в </w:t>
      </w:r>
      <w:proofErr w:type="gramStart"/>
      <w:r w:rsidRPr="005B3647">
        <w:rPr>
          <w:rFonts w:ascii="Arial" w:hAnsi="Arial" w:cs="Arial"/>
          <w:sz w:val="24"/>
          <w:szCs w:val="24"/>
        </w:rPr>
        <w:t>УФ-области</w:t>
      </w:r>
      <w:proofErr w:type="gramEnd"/>
      <w:r w:rsidRPr="005B3647">
        <w:rPr>
          <w:rFonts w:ascii="Arial" w:hAnsi="Arial" w:cs="Arial"/>
          <w:sz w:val="24"/>
          <w:szCs w:val="24"/>
        </w:rPr>
        <w:t xml:space="preserve">, а точность длины волны 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означает неопределенность 5</w:t>
      </w:r>
      <w:r w:rsidR="007E68D0" w:rsidRPr="005B3647">
        <w:rPr>
          <w:rFonts w:ascii="Arial" w:hAnsi="Arial" w:cs="Arial"/>
          <w:sz w:val="24"/>
          <w:szCs w:val="24"/>
        </w:rPr>
        <w:t xml:space="preserve"> </w:t>
      </w:r>
      <w:r w:rsidRPr="005B3647">
        <w:rPr>
          <w:rFonts w:ascii="Arial" w:hAnsi="Arial" w:cs="Arial"/>
          <w:sz w:val="24"/>
          <w:szCs w:val="24"/>
        </w:rPr>
        <w:t>%.</w:t>
      </w:r>
    </w:p>
    <w:p w:rsidR="0028687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B.3.2.5 Точность (повторяемость)</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Оценки </w:t>
      </w:r>
      <w:r w:rsidR="00144E72" w:rsidRPr="005B3647">
        <w:rPr>
          <w:rFonts w:ascii="Arial" w:hAnsi="Arial" w:cs="Arial"/>
          <w:sz w:val="24"/>
          <w:szCs w:val="24"/>
        </w:rPr>
        <w:t>фоновых помех на</w:t>
      </w:r>
      <w:r w:rsidRPr="005B3647">
        <w:rPr>
          <w:rFonts w:ascii="Arial" w:hAnsi="Arial" w:cs="Arial"/>
          <w:sz w:val="24"/>
          <w:szCs w:val="24"/>
        </w:rPr>
        <w:t xml:space="preserve"> базовой линии являются показателями точности. Подобные оценки могут проводиться при разных значениях коэффициента пропускания образца. Если образец не является полностью однородным, меры повторяемости могут также включать удаление и замену </w:t>
      </w:r>
      <w:proofErr w:type="gramStart"/>
      <w:r w:rsidRPr="005B3647">
        <w:rPr>
          <w:rFonts w:ascii="Arial" w:hAnsi="Arial" w:cs="Arial"/>
          <w:sz w:val="24"/>
          <w:szCs w:val="24"/>
        </w:rPr>
        <w:t>образца</w:t>
      </w:r>
      <w:proofErr w:type="gramEnd"/>
      <w:r w:rsidRPr="005B3647">
        <w:rPr>
          <w:rFonts w:ascii="Arial" w:hAnsi="Arial" w:cs="Arial"/>
          <w:sz w:val="24"/>
          <w:szCs w:val="24"/>
        </w:rPr>
        <w:t xml:space="preserve"> и повторение измерений. В этом случае повторяемость </w:t>
      </w:r>
      <w:r w:rsidR="00420A28" w:rsidRPr="005B3647">
        <w:rPr>
          <w:rFonts w:ascii="Arial" w:hAnsi="Arial" w:cs="Arial"/>
          <w:sz w:val="24"/>
          <w:szCs w:val="24"/>
        </w:rPr>
        <w:t>–</w:t>
      </w:r>
      <w:r w:rsidRPr="005B3647">
        <w:rPr>
          <w:rFonts w:ascii="Arial" w:hAnsi="Arial" w:cs="Arial"/>
          <w:sz w:val="24"/>
          <w:szCs w:val="24"/>
        </w:rPr>
        <w:t xml:space="preserve"> это не только функция прибора, но также однородность образца и повторяемость метода размещения образца в приборе. Повторяемость обычно учитывается </w:t>
      </w:r>
      <w:proofErr w:type="gramStart"/>
      <w:r w:rsidRPr="005B3647">
        <w:rPr>
          <w:rFonts w:ascii="Arial" w:hAnsi="Arial" w:cs="Arial"/>
          <w:sz w:val="24"/>
          <w:szCs w:val="24"/>
        </w:rPr>
        <w:t>в</w:t>
      </w:r>
      <w:proofErr w:type="gramEnd"/>
      <w:r w:rsidRPr="005B3647">
        <w:rPr>
          <w:rFonts w:ascii="Arial" w:hAnsi="Arial" w:cs="Arial"/>
          <w:sz w:val="24"/>
          <w:szCs w:val="24"/>
        </w:rPr>
        <w:t xml:space="preserve"> β.</w:t>
      </w:r>
    </w:p>
    <w:p w:rsidR="0028687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B.3.2.6 Фотометрическая точность (линейность)</w:t>
      </w:r>
    </w:p>
    <w:p w:rsidR="00420A28" w:rsidRPr="005B3647" w:rsidRDefault="00C471E9" w:rsidP="00286879">
      <w:pPr>
        <w:spacing w:line="360" w:lineRule="auto"/>
        <w:jc w:val="both"/>
        <w:rPr>
          <w:rFonts w:ascii="Arial" w:hAnsi="Arial" w:cs="Arial"/>
          <w:sz w:val="24"/>
          <w:szCs w:val="24"/>
        </w:rPr>
      </w:pPr>
      <w:r w:rsidRPr="005B3647">
        <w:rPr>
          <w:rFonts w:ascii="Arial" w:hAnsi="Arial" w:cs="Arial"/>
          <w:sz w:val="24"/>
          <w:szCs w:val="24"/>
        </w:rPr>
        <w:tab/>
        <w:t xml:space="preserve">Оценка фотометрической точности включает измерение образца с известным коэффициентом пропускания (значения, предоставленные калибровочной лабораторией), и расхождения либо исправляются математически, либо включаются в неопределенность, обычно β. Обычно эталонные образцы представляют собой стеклянные светофильтры, но также можно использовать перфорированные металлические сетки; необходимо проявлять осторожность, чтобы обеспечить их </w:t>
      </w:r>
      <w:r w:rsidRPr="005B3647">
        <w:rPr>
          <w:rFonts w:ascii="Arial" w:hAnsi="Arial" w:cs="Arial"/>
          <w:sz w:val="24"/>
          <w:szCs w:val="24"/>
        </w:rPr>
        <w:lastRenderedPageBreak/>
        <w:t>единообразие.</w:t>
      </w:r>
    </w:p>
    <w:p w:rsidR="0028687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b/>
          <w:sz w:val="24"/>
          <w:szCs w:val="24"/>
        </w:rPr>
        <w:tab/>
      </w:r>
      <w:r w:rsidR="00C471E9" w:rsidRPr="005B3647">
        <w:rPr>
          <w:rFonts w:ascii="Arial" w:hAnsi="Arial" w:cs="Arial"/>
          <w:b/>
          <w:sz w:val="24"/>
          <w:szCs w:val="24"/>
        </w:rPr>
        <w:t>B.3.3 Источники неопределенности в методологии</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 xml:space="preserve">B.3.3.1 Пределы длины волны для спецификации и измерения </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Спектральные измерения должны проводиться в диапазоне, указанном в </w:t>
      </w:r>
      <w:r w:rsidR="006D6B35" w:rsidRPr="005B3647">
        <w:rPr>
          <w:rFonts w:ascii="Arial" w:hAnsi="Arial" w:cs="Arial"/>
          <w:sz w:val="24"/>
          <w:szCs w:val="24"/>
        </w:rPr>
        <w:t xml:space="preserve">                 </w:t>
      </w:r>
      <w:r w:rsidRPr="005B3647">
        <w:rPr>
          <w:rFonts w:ascii="Arial" w:hAnsi="Arial" w:cs="Arial"/>
          <w:sz w:val="24"/>
          <w:szCs w:val="24"/>
        </w:rPr>
        <w:t>ISO 12312 (все части), и это может варьироваться</w:t>
      </w:r>
      <w:r w:rsidR="00C01657" w:rsidRPr="005B3647">
        <w:rPr>
          <w:rFonts w:ascii="Arial" w:hAnsi="Arial" w:cs="Arial"/>
          <w:sz w:val="24"/>
          <w:szCs w:val="24"/>
        </w:rPr>
        <w:t xml:space="preserve"> </w:t>
      </w:r>
      <w:r w:rsidRPr="005B3647">
        <w:rPr>
          <w:rFonts w:ascii="Arial" w:hAnsi="Arial" w:cs="Arial"/>
          <w:sz w:val="24"/>
          <w:szCs w:val="24"/>
        </w:rPr>
        <w:t>в зависимости от применения.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По данным CIE,</w:t>
      </w:r>
      <w:r w:rsidR="00C22E8D" w:rsidRPr="005B3647">
        <w:rPr>
          <w:rFonts w:ascii="Arial" w:hAnsi="Arial" w:cs="Arial"/>
          <w:sz w:val="24"/>
          <w:szCs w:val="24"/>
        </w:rPr>
        <w:t xml:space="preserve"> </w:t>
      </w:r>
      <w:r w:rsidRPr="005B3647">
        <w:rPr>
          <w:rFonts w:ascii="Arial" w:hAnsi="Arial" w:cs="Arial"/>
          <w:sz w:val="24"/>
          <w:szCs w:val="24"/>
        </w:rPr>
        <w:t xml:space="preserve">видимый спектр находится в пределах от 360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до 830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На практике чувствительность глаза в пределах спектра настолько низка, что исключение этих областей из расчета практически не имеет значения. В некоторых случаях допустимыми являются пределы от 400 </w:t>
      </w:r>
      <w:proofErr w:type="spellStart"/>
      <w:r w:rsidR="00571872" w:rsidRPr="005B3647">
        <w:rPr>
          <w:rFonts w:ascii="Arial" w:hAnsi="Arial" w:cs="Arial"/>
          <w:sz w:val="24"/>
          <w:szCs w:val="24"/>
        </w:rPr>
        <w:t>нм</w:t>
      </w:r>
      <w:proofErr w:type="spellEnd"/>
      <w:r w:rsidR="00571872" w:rsidRPr="005B3647">
        <w:rPr>
          <w:rFonts w:ascii="Arial" w:hAnsi="Arial" w:cs="Arial"/>
          <w:sz w:val="24"/>
          <w:szCs w:val="24"/>
        </w:rPr>
        <w:t xml:space="preserve"> </w:t>
      </w:r>
      <w:r w:rsidRPr="005B3647">
        <w:rPr>
          <w:rFonts w:ascii="Arial" w:hAnsi="Arial" w:cs="Arial"/>
          <w:sz w:val="24"/>
          <w:szCs w:val="24"/>
        </w:rPr>
        <w:t xml:space="preserve">до 700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Однако сравнения расчетов, выполненных на одном и том же образце для разных пределов, показывают </w:t>
      </w:r>
      <w:r w:rsidR="00492CB2" w:rsidRPr="005B3647">
        <w:rPr>
          <w:rFonts w:ascii="Arial" w:hAnsi="Arial" w:cs="Arial"/>
          <w:sz w:val="24"/>
          <w:szCs w:val="24"/>
        </w:rPr>
        <w:t>разные результаты</w:t>
      </w:r>
      <w:r w:rsidRPr="005B3647">
        <w:rPr>
          <w:rFonts w:ascii="Arial" w:hAnsi="Arial" w:cs="Arial"/>
          <w:sz w:val="24"/>
          <w:szCs w:val="24"/>
        </w:rPr>
        <w:t>, и обычно устанавлива</w:t>
      </w:r>
      <w:r w:rsidR="00571872" w:rsidRPr="005B3647">
        <w:rPr>
          <w:rFonts w:ascii="Arial" w:hAnsi="Arial" w:cs="Arial"/>
          <w:sz w:val="24"/>
          <w:szCs w:val="24"/>
        </w:rPr>
        <w:t>ют</w:t>
      </w:r>
      <w:r w:rsidRPr="005B3647">
        <w:rPr>
          <w:rFonts w:ascii="Arial" w:hAnsi="Arial" w:cs="Arial"/>
          <w:sz w:val="24"/>
          <w:szCs w:val="24"/>
        </w:rPr>
        <w:t xml:space="preserve"> приемлемый диапазон длин волн для </w:t>
      </w:r>
      <w:r w:rsidR="00492CB2" w:rsidRPr="005B3647">
        <w:rPr>
          <w:rFonts w:ascii="Arial" w:hAnsi="Arial" w:cs="Arial"/>
          <w:sz w:val="24"/>
          <w:szCs w:val="24"/>
        </w:rPr>
        <w:t>расчетов.</w:t>
      </w:r>
      <w:r w:rsidRPr="005B3647">
        <w:rPr>
          <w:rFonts w:ascii="Arial" w:hAnsi="Arial" w:cs="Arial"/>
          <w:sz w:val="24"/>
          <w:szCs w:val="24"/>
        </w:rPr>
        <w:t xml:space="preserve"> Для защиты глаз и лица расчеты пределов длины волны для измерения и спецификации обычно устанавливают в диапазоне от 380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до 780 </w:t>
      </w:r>
      <w:proofErr w:type="spellStart"/>
      <w:r w:rsidRPr="005B3647">
        <w:rPr>
          <w:rFonts w:ascii="Arial" w:hAnsi="Arial" w:cs="Arial"/>
          <w:sz w:val="24"/>
          <w:szCs w:val="24"/>
        </w:rPr>
        <w:t>нм</w:t>
      </w:r>
      <w:proofErr w:type="spellEnd"/>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Аналогичным образом, существует разница в приемлемых областях, котор</w:t>
      </w:r>
      <w:r w:rsidR="00BF1227" w:rsidRPr="005B3647">
        <w:rPr>
          <w:rFonts w:ascii="Arial" w:hAnsi="Arial" w:cs="Arial"/>
          <w:sz w:val="24"/>
          <w:szCs w:val="24"/>
        </w:rPr>
        <w:t>ую</w:t>
      </w:r>
      <w:r w:rsidRPr="005B3647">
        <w:rPr>
          <w:rFonts w:ascii="Arial" w:hAnsi="Arial" w:cs="Arial"/>
          <w:sz w:val="24"/>
          <w:szCs w:val="24"/>
        </w:rPr>
        <w:t xml:space="preserve"> определя</w:t>
      </w:r>
      <w:r w:rsidR="00BF1227" w:rsidRPr="005B3647">
        <w:rPr>
          <w:rFonts w:ascii="Arial" w:hAnsi="Arial" w:cs="Arial"/>
          <w:sz w:val="24"/>
          <w:szCs w:val="24"/>
        </w:rPr>
        <w:t>ют</w:t>
      </w:r>
      <w:r w:rsidRPr="005B3647">
        <w:rPr>
          <w:rFonts w:ascii="Arial" w:hAnsi="Arial" w:cs="Arial"/>
          <w:sz w:val="24"/>
          <w:szCs w:val="24"/>
        </w:rPr>
        <w:t xml:space="preserve"> как полосы ультрафиолетового и инфракрасного диапазонов для спецификации и измерения.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Поскольку принят стандартный диапазон длин волн, любые расхождения во всем диапазоне обычно игнорируют и не учитывают </w:t>
      </w:r>
      <w:r w:rsidR="001B63C0" w:rsidRPr="005B3647">
        <w:rPr>
          <w:rFonts w:ascii="Arial" w:hAnsi="Arial" w:cs="Arial"/>
          <w:sz w:val="24"/>
          <w:szCs w:val="24"/>
        </w:rPr>
        <w:t>при расчете неопределенност</w:t>
      </w:r>
      <w:r w:rsidR="00382276" w:rsidRPr="005B3647">
        <w:rPr>
          <w:rFonts w:ascii="Arial" w:hAnsi="Arial" w:cs="Arial"/>
          <w:sz w:val="24"/>
          <w:szCs w:val="24"/>
        </w:rPr>
        <w:t>и</w:t>
      </w:r>
      <w:r w:rsidRPr="005B3647">
        <w:rPr>
          <w:rFonts w:ascii="Arial" w:hAnsi="Arial" w:cs="Arial"/>
          <w:sz w:val="24"/>
          <w:szCs w:val="24"/>
        </w:rPr>
        <w:t>.</w:t>
      </w:r>
    </w:p>
    <w:p w:rsidR="0028687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B.3.3.2 Шаг длины волны</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E22210" w:rsidRPr="005B3647">
        <w:rPr>
          <w:rFonts w:ascii="Arial" w:hAnsi="Arial" w:cs="Arial"/>
          <w:sz w:val="24"/>
          <w:szCs w:val="24"/>
        </w:rPr>
        <w:t>Теоретически</w:t>
      </w:r>
      <w:r w:rsidRPr="005B3647">
        <w:rPr>
          <w:rFonts w:ascii="Arial" w:hAnsi="Arial" w:cs="Arial"/>
          <w:sz w:val="24"/>
          <w:szCs w:val="24"/>
        </w:rPr>
        <w:t xml:space="preserve">, чем меньше шаг длины волны, тем точнее расчет. </w:t>
      </w:r>
      <w:r w:rsidR="008A01D1" w:rsidRPr="005B3647">
        <w:rPr>
          <w:rFonts w:ascii="Arial" w:hAnsi="Arial" w:cs="Arial"/>
          <w:sz w:val="24"/>
          <w:szCs w:val="24"/>
        </w:rPr>
        <w:t xml:space="preserve">В системе CIE принят шаг 1 </w:t>
      </w:r>
      <w:proofErr w:type="spellStart"/>
      <w:r w:rsidR="008A01D1" w:rsidRPr="005B3647">
        <w:rPr>
          <w:rFonts w:ascii="Arial" w:hAnsi="Arial" w:cs="Arial"/>
          <w:sz w:val="24"/>
          <w:szCs w:val="24"/>
        </w:rPr>
        <w:t>нм</w:t>
      </w:r>
      <w:proofErr w:type="spellEnd"/>
      <w:r w:rsidRPr="005B3647">
        <w:rPr>
          <w:rFonts w:ascii="Arial" w:hAnsi="Arial" w:cs="Arial"/>
          <w:sz w:val="24"/>
          <w:szCs w:val="24"/>
        </w:rPr>
        <w:t xml:space="preserve">. Выполнение измерений и расчетов с большими интервалами не имеет значения, когда образец имеет нейтральный цвет и спектральные коэффициенты пропускания мало изменяются с длиной волны, но имеет значение, когда спектральный коэффициент пропускания быстро изменяется с длиной волны. Для </w:t>
      </w:r>
      <w:r w:rsidR="004C40FF" w:rsidRPr="005B3647">
        <w:rPr>
          <w:rFonts w:ascii="Arial" w:hAnsi="Arial" w:cs="Arial"/>
          <w:sz w:val="24"/>
          <w:szCs w:val="24"/>
        </w:rPr>
        <w:t>настоящего</w:t>
      </w:r>
      <w:r w:rsidRPr="005B3647">
        <w:rPr>
          <w:rFonts w:ascii="Arial" w:hAnsi="Arial" w:cs="Arial"/>
          <w:sz w:val="24"/>
          <w:szCs w:val="24"/>
        </w:rPr>
        <w:t xml:space="preserve"> стандарта расчеты и измерения должны выполняться с теми же интервалами, что указаны в </w:t>
      </w:r>
      <w:r w:rsidR="002D2E01" w:rsidRPr="005B3647">
        <w:rPr>
          <w:rFonts w:ascii="Arial" w:hAnsi="Arial" w:cs="Arial"/>
          <w:sz w:val="24"/>
          <w:szCs w:val="24"/>
        </w:rPr>
        <w:t xml:space="preserve">ISO </w:t>
      </w:r>
      <w:r w:rsidRPr="005B3647">
        <w:rPr>
          <w:rFonts w:ascii="Arial" w:hAnsi="Arial" w:cs="Arial"/>
          <w:sz w:val="24"/>
          <w:szCs w:val="24"/>
        </w:rPr>
        <w:t xml:space="preserve">12312-1. Шаг по длине волны должен быть установлен равным 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а любые расхождения с измерениями, выполненными с интервалами в 1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должны игнорироваться. </w:t>
      </w:r>
      <w:proofErr w:type="gramStart"/>
      <w:r w:rsidRPr="005B3647">
        <w:rPr>
          <w:rFonts w:ascii="Arial" w:hAnsi="Arial" w:cs="Arial"/>
          <w:sz w:val="24"/>
          <w:szCs w:val="24"/>
        </w:rPr>
        <w:t>Меньшие шаги длины волны (и, соответственно, меньши</w:t>
      </w:r>
      <w:r w:rsidR="00F64488" w:rsidRPr="005B3647">
        <w:rPr>
          <w:rFonts w:ascii="Arial" w:hAnsi="Arial" w:cs="Arial"/>
          <w:sz w:val="24"/>
          <w:szCs w:val="24"/>
        </w:rPr>
        <w:t>е значения полной ширин</w:t>
      </w:r>
      <w:r w:rsidR="00117AE2" w:rsidRPr="005B3647">
        <w:rPr>
          <w:rFonts w:ascii="Arial" w:hAnsi="Arial" w:cs="Arial"/>
          <w:sz w:val="24"/>
          <w:szCs w:val="24"/>
        </w:rPr>
        <w:t>ы</w:t>
      </w:r>
      <w:r w:rsidR="00F64488" w:rsidRPr="005B3647">
        <w:rPr>
          <w:rFonts w:ascii="Arial" w:hAnsi="Arial" w:cs="Arial"/>
          <w:sz w:val="24"/>
          <w:szCs w:val="24"/>
        </w:rPr>
        <w:t xml:space="preserve"> на уровне половины максимума</w:t>
      </w:r>
      <w:r w:rsidRPr="005B3647">
        <w:rPr>
          <w:rFonts w:ascii="Arial" w:hAnsi="Arial" w:cs="Arial"/>
          <w:sz w:val="24"/>
          <w:szCs w:val="24"/>
        </w:rPr>
        <w:t xml:space="preserve"> могут быть необходимы, когда весовые функции быстро меняются с длиной волны, и этот шаг другой длины волны должен быть указан. </w:t>
      </w:r>
      <w:proofErr w:type="gramEnd"/>
    </w:p>
    <w:p w:rsidR="0028687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 xml:space="preserve"> </w:t>
      </w:r>
      <w:r w:rsidRPr="005B3647">
        <w:rPr>
          <w:rFonts w:ascii="Arial" w:hAnsi="Arial" w:cs="Arial"/>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 xml:space="preserve">B.3.3.3 </w:t>
      </w:r>
      <w:r w:rsidR="003D1DBF" w:rsidRPr="005B3647">
        <w:rPr>
          <w:rFonts w:ascii="Arial" w:hAnsi="Arial" w:cs="Arial"/>
          <w:b/>
          <w:sz w:val="24"/>
          <w:szCs w:val="24"/>
        </w:rPr>
        <w:t>Спектральная ширина щели</w:t>
      </w:r>
      <w:r w:rsidR="00C471E9" w:rsidRPr="005B3647">
        <w:rPr>
          <w:rFonts w:ascii="Arial" w:hAnsi="Arial" w:cs="Arial"/>
          <w:b/>
          <w:sz w:val="24"/>
          <w:szCs w:val="24"/>
        </w:rPr>
        <w:t xml:space="preserve"> измерительного </w:t>
      </w:r>
      <w:r w:rsidR="003D1DBF" w:rsidRPr="005B3647">
        <w:rPr>
          <w:rFonts w:ascii="Arial" w:hAnsi="Arial" w:cs="Arial"/>
          <w:b/>
          <w:sz w:val="24"/>
          <w:szCs w:val="24"/>
        </w:rPr>
        <w:t>прибора</w:t>
      </w:r>
    </w:p>
    <w:p w:rsidR="00292047"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lastRenderedPageBreak/>
        <w:tab/>
      </w:r>
      <w:r w:rsidR="003D1DBF" w:rsidRPr="005B3647">
        <w:rPr>
          <w:rFonts w:ascii="Arial" w:hAnsi="Arial" w:cs="Arial"/>
          <w:sz w:val="24"/>
          <w:szCs w:val="24"/>
        </w:rPr>
        <w:t xml:space="preserve">Спектральную ширину щели измерительного прибора </w:t>
      </w:r>
      <w:r w:rsidRPr="005B3647">
        <w:rPr>
          <w:rFonts w:ascii="Arial" w:hAnsi="Arial" w:cs="Arial"/>
          <w:sz w:val="24"/>
          <w:szCs w:val="24"/>
        </w:rPr>
        <w:t xml:space="preserve">обычно </w:t>
      </w:r>
      <w:r w:rsidR="00292047" w:rsidRPr="005B3647">
        <w:rPr>
          <w:rFonts w:ascii="Arial" w:hAnsi="Arial" w:cs="Arial"/>
          <w:sz w:val="24"/>
          <w:szCs w:val="24"/>
        </w:rPr>
        <w:t xml:space="preserve">устанавливают </w:t>
      </w:r>
      <w:r w:rsidR="003D1DBF" w:rsidRPr="005B3647">
        <w:rPr>
          <w:rFonts w:ascii="Arial" w:hAnsi="Arial" w:cs="Arial"/>
          <w:sz w:val="24"/>
          <w:szCs w:val="24"/>
        </w:rPr>
        <w:t xml:space="preserve">   </w:t>
      </w:r>
      <w:r w:rsidR="00292047" w:rsidRPr="005B3647">
        <w:rPr>
          <w:rFonts w:ascii="Arial" w:hAnsi="Arial" w:cs="Arial"/>
          <w:sz w:val="24"/>
          <w:szCs w:val="24"/>
        </w:rPr>
        <w:t xml:space="preserve">как </w:t>
      </w:r>
      <w:r w:rsidR="00F64488" w:rsidRPr="005B3647">
        <w:rPr>
          <w:rFonts w:ascii="Arial" w:hAnsi="Arial" w:cs="Arial"/>
          <w:sz w:val="24"/>
          <w:szCs w:val="24"/>
        </w:rPr>
        <w:t>полную ширину на уровне половины максимума</w:t>
      </w:r>
      <w:r w:rsidR="00043DCF" w:rsidRPr="005B3647">
        <w:rPr>
          <w:rFonts w:ascii="Arial" w:hAnsi="Arial" w:cs="Arial"/>
          <w:sz w:val="24"/>
          <w:szCs w:val="24"/>
        </w:rPr>
        <w:t xml:space="preserve"> </w:t>
      </w:r>
      <w:r w:rsidR="00F966A4" w:rsidRPr="005B3647">
        <w:rPr>
          <w:rFonts w:ascii="Arial" w:hAnsi="Arial" w:cs="Arial"/>
          <w:sz w:val="24"/>
          <w:szCs w:val="24"/>
        </w:rPr>
        <w:t>или спектральную полуширину.</w:t>
      </w:r>
    </w:p>
    <w:p w:rsidR="00C471E9" w:rsidRPr="005B3647" w:rsidRDefault="00C471E9" w:rsidP="00FB4996">
      <w:pPr>
        <w:spacing w:line="360" w:lineRule="auto"/>
        <w:jc w:val="both"/>
        <w:rPr>
          <w:rFonts w:ascii="Arial" w:hAnsi="Arial" w:cs="Arial"/>
          <w:sz w:val="24"/>
          <w:szCs w:val="24"/>
        </w:rPr>
      </w:pPr>
      <w:r w:rsidRPr="005B3647">
        <w:rPr>
          <w:rFonts w:ascii="Arial" w:hAnsi="Arial" w:cs="Arial"/>
          <w:sz w:val="24"/>
          <w:szCs w:val="24"/>
        </w:rPr>
        <w:t xml:space="preserve"> </w:t>
      </w:r>
      <w:r w:rsidR="00FB4996" w:rsidRPr="005B3647">
        <w:rPr>
          <w:rFonts w:ascii="Arial" w:hAnsi="Arial" w:cs="Arial"/>
          <w:sz w:val="24"/>
          <w:szCs w:val="24"/>
        </w:rPr>
        <w:tab/>
      </w:r>
      <w:r w:rsidR="0033594B" w:rsidRPr="005B3647">
        <w:rPr>
          <w:rFonts w:ascii="Arial" w:hAnsi="Arial" w:cs="Arial"/>
          <w:sz w:val="24"/>
          <w:szCs w:val="24"/>
        </w:rPr>
        <w:t>Теоретически</w:t>
      </w:r>
      <w:r w:rsidRPr="005B3647">
        <w:rPr>
          <w:rFonts w:ascii="Arial" w:hAnsi="Arial" w:cs="Arial"/>
          <w:sz w:val="24"/>
          <w:szCs w:val="24"/>
        </w:rPr>
        <w:t>, чем меньше спектральная</w:t>
      </w:r>
      <w:r w:rsidR="00FA40EA" w:rsidRPr="005B3647">
        <w:t xml:space="preserve"> </w:t>
      </w:r>
      <w:r w:rsidR="00FA40EA" w:rsidRPr="005B3647">
        <w:rPr>
          <w:rFonts w:ascii="Arial" w:hAnsi="Arial" w:cs="Arial"/>
          <w:sz w:val="24"/>
          <w:szCs w:val="24"/>
        </w:rPr>
        <w:t>полуширина</w:t>
      </w:r>
      <w:r w:rsidRPr="005B3647">
        <w:rPr>
          <w:rFonts w:ascii="Arial" w:hAnsi="Arial" w:cs="Arial"/>
          <w:sz w:val="24"/>
          <w:szCs w:val="24"/>
        </w:rPr>
        <w:t>, тем точнее измерение. Выполнение измерений и расчетов при больш</w:t>
      </w:r>
      <w:r w:rsidR="00FA40EA" w:rsidRPr="005B3647">
        <w:rPr>
          <w:rFonts w:ascii="Arial" w:hAnsi="Arial" w:cs="Arial"/>
          <w:sz w:val="24"/>
          <w:szCs w:val="24"/>
        </w:rPr>
        <w:t>их значениях спектральной полуширины</w:t>
      </w:r>
      <w:r w:rsidRPr="005B3647">
        <w:rPr>
          <w:rFonts w:ascii="Arial" w:hAnsi="Arial" w:cs="Arial"/>
          <w:sz w:val="24"/>
          <w:szCs w:val="24"/>
        </w:rPr>
        <w:t xml:space="preserve"> не имеет значения, когда образец имеет нейтральный цвет и спектральные коэффициенты пропускания мало изменяются с </w:t>
      </w:r>
      <w:r w:rsidR="004E392A" w:rsidRPr="005B3647">
        <w:rPr>
          <w:rFonts w:ascii="Arial" w:hAnsi="Arial" w:cs="Arial"/>
          <w:sz w:val="24"/>
          <w:szCs w:val="24"/>
        </w:rPr>
        <w:t xml:space="preserve">изменением </w:t>
      </w:r>
      <w:r w:rsidRPr="005B3647">
        <w:rPr>
          <w:rFonts w:ascii="Arial" w:hAnsi="Arial" w:cs="Arial"/>
          <w:sz w:val="24"/>
          <w:szCs w:val="24"/>
        </w:rPr>
        <w:t>длин</w:t>
      </w:r>
      <w:r w:rsidR="004E392A" w:rsidRPr="005B3647">
        <w:rPr>
          <w:rFonts w:ascii="Arial" w:hAnsi="Arial" w:cs="Arial"/>
          <w:sz w:val="24"/>
          <w:szCs w:val="24"/>
        </w:rPr>
        <w:t>ы</w:t>
      </w:r>
      <w:r w:rsidRPr="005B3647">
        <w:rPr>
          <w:rFonts w:ascii="Arial" w:hAnsi="Arial" w:cs="Arial"/>
          <w:sz w:val="24"/>
          <w:szCs w:val="24"/>
        </w:rPr>
        <w:t xml:space="preserve"> волны. </w:t>
      </w:r>
      <w:r w:rsidR="00117AE2" w:rsidRPr="005B3647">
        <w:rPr>
          <w:rFonts w:ascii="Arial" w:hAnsi="Arial" w:cs="Arial"/>
          <w:bCs/>
          <w:sz w:val="24"/>
          <w:szCs w:val="24"/>
        </w:rPr>
        <w:t>Это имеет значение, когда спектральный коэффициент пропускания</w:t>
      </w:r>
      <w:r w:rsidRPr="005B3647">
        <w:rPr>
          <w:rFonts w:ascii="Arial" w:hAnsi="Arial" w:cs="Arial"/>
          <w:sz w:val="24"/>
          <w:szCs w:val="24"/>
        </w:rPr>
        <w:t xml:space="preserve"> быстро изменяется с </w:t>
      </w:r>
      <w:r w:rsidR="003F32A1" w:rsidRPr="005B3647">
        <w:rPr>
          <w:rFonts w:ascii="Arial" w:hAnsi="Arial" w:cs="Arial"/>
          <w:sz w:val="24"/>
          <w:szCs w:val="24"/>
        </w:rPr>
        <w:t xml:space="preserve">изменением </w:t>
      </w:r>
      <w:r w:rsidRPr="005B3647">
        <w:rPr>
          <w:rFonts w:ascii="Arial" w:hAnsi="Arial" w:cs="Arial"/>
          <w:sz w:val="24"/>
          <w:szCs w:val="24"/>
        </w:rPr>
        <w:t>длин</w:t>
      </w:r>
      <w:r w:rsidR="00B41281" w:rsidRPr="005B3647">
        <w:rPr>
          <w:rFonts w:ascii="Arial" w:hAnsi="Arial" w:cs="Arial"/>
          <w:sz w:val="24"/>
          <w:szCs w:val="24"/>
        </w:rPr>
        <w:t xml:space="preserve">ы </w:t>
      </w:r>
      <w:r w:rsidRPr="005B3647">
        <w:rPr>
          <w:rFonts w:ascii="Arial" w:hAnsi="Arial" w:cs="Arial"/>
          <w:sz w:val="24"/>
          <w:szCs w:val="24"/>
        </w:rPr>
        <w:t xml:space="preserve">волны, пики пропускания имеют тенденцию </w:t>
      </w:r>
      <w:r w:rsidR="00F143BF" w:rsidRPr="005B3647">
        <w:rPr>
          <w:rFonts w:ascii="Arial" w:hAnsi="Arial" w:cs="Arial"/>
          <w:sz w:val="24"/>
          <w:szCs w:val="24"/>
        </w:rPr>
        <w:t>снижаться</w:t>
      </w:r>
      <w:r w:rsidRPr="005B3647">
        <w:rPr>
          <w:rFonts w:ascii="Arial" w:hAnsi="Arial" w:cs="Arial"/>
          <w:sz w:val="24"/>
          <w:szCs w:val="24"/>
        </w:rPr>
        <w:t xml:space="preserve">, а минимумы уменьшаются с увеличением </w:t>
      </w:r>
      <w:r w:rsidR="007769C7" w:rsidRPr="005B3647">
        <w:rPr>
          <w:rFonts w:ascii="Arial" w:hAnsi="Arial" w:cs="Arial"/>
          <w:sz w:val="24"/>
          <w:szCs w:val="24"/>
        </w:rPr>
        <w:t>спектральной полуширины</w:t>
      </w:r>
      <w:r w:rsidR="00FB4996" w:rsidRPr="005B3647">
        <w:rPr>
          <w:rFonts w:ascii="Arial" w:hAnsi="Arial" w:cs="Arial"/>
          <w:sz w:val="24"/>
          <w:szCs w:val="24"/>
        </w:rPr>
        <w:t>.</w:t>
      </w:r>
      <w:r w:rsidRPr="005B3647">
        <w:rPr>
          <w:rFonts w:ascii="Arial" w:hAnsi="Arial" w:cs="Arial"/>
          <w:sz w:val="24"/>
          <w:szCs w:val="24"/>
        </w:rPr>
        <w:t xml:space="preserve"> С другой стороны, меньш</w:t>
      </w:r>
      <w:r w:rsidR="004B62A5" w:rsidRPr="005B3647">
        <w:rPr>
          <w:rFonts w:ascii="Arial" w:hAnsi="Arial" w:cs="Arial"/>
          <w:sz w:val="24"/>
          <w:szCs w:val="24"/>
        </w:rPr>
        <w:t>ее значение</w:t>
      </w:r>
      <w:r w:rsidRPr="005B3647">
        <w:rPr>
          <w:rFonts w:ascii="Arial" w:hAnsi="Arial" w:cs="Arial"/>
          <w:sz w:val="24"/>
          <w:szCs w:val="24"/>
        </w:rPr>
        <w:t xml:space="preserve"> </w:t>
      </w:r>
      <w:r w:rsidR="004B62A5" w:rsidRPr="005B3647">
        <w:rPr>
          <w:rFonts w:ascii="Arial" w:hAnsi="Arial" w:cs="Arial"/>
          <w:sz w:val="24"/>
          <w:szCs w:val="24"/>
        </w:rPr>
        <w:t xml:space="preserve">спектральной полуширины </w:t>
      </w:r>
      <w:r w:rsidRPr="005B3647">
        <w:rPr>
          <w:rFonts w:ascii="Arial" w:hAnsi="Arial" w:cs="Arial"/>
          <w:sz w:val="24"/>
          <w:szCs w:val="24"/>
        </w:rPr>
        <w:t>уменьшает количество энергии, достигающей детектор</w:t>
      </w:r>
      <w:r w:rsidR="007A6B70" w:rsidRPr="005B3647">
        <w:rPr>
          <w:rFonts w:ascii="Arial" w:hAnsi="Arial" w:cs="Arial"/>
          <w:sz w:val="24"/>
          <w:szCs w:val="24"/>
        </w:rPr>
        <w:t>а</w:t>
      </w:r>
      <w:r w:rsidRPr="005B3647">
        <w:rPr>
          <w:rFonts w:ascii="Arial" w:hAnsi="Arial" w:cs="Arial"/>
          <w:sz w:val="24"/>
          <w:szCs w:val="24"/>
        </w:rPr>
        <w:t xml:space="preserve">, и увеличивает шум сигнала. Хорошей практикой измерений является установка </w:t>
      </w:r>
      <w:r w:rsidR="004B62A5" w:rsidRPr="005B3647">
        <w:rPr>
          <w:rFonts w:ascii="Arial" w:hAnsi="Arial" w:cs="Arial"/>
          <w:sz w:val="24"/>
          <w:szCs w:val="24"/>
        </w:rPr>
        <w:t xml:space="preserve">спектральной полуширины </w:t>
      </w:r>
      <w:r w:rsidRPr="005B3647">
        <w:rPr>
          <w:rFonts w:ascii="Arial" w:hAnsi="Arial" w:cs="Arial"/>
          <w:sz w:val="24"/>
          <w:szCs w:val="24"/>
        </w:rPr>
        <w:t xml:space="preserve">не больше шага длины волны (в этом приложении </w:t>
      </w:r>
      <w:r w:rsidR="004B62A5" w:rsidRPr="005B3647">
        <w:rPr>
          <w:rFonts w:ascii="Arial" w:hAnsi="Arial" w:cs="Arial"/>
          <w:sz w:val="24"/>
          <w:szCs w:val="24"/>
        </w:rPr>
        <w:t xml:space="preserve">не более </w:t>
      </w:r>
      <w:r w:rsidRPr="005B3647">
        <w:rPr>
          <w:rFonts w:ascii="Arial" w:hAnsi="Arial" w:cs="Arial"/>
          <w:sz w:val="24"/>
          <w:szCs w:val="24"/>
        </w:rPr>
        <w:t xml:space="preserve">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w:t>
      </w:r>
      <w:r w:rsidR="007A6B70" w:rsidRPr="005B3647">
        <w:rPr>
          <w:rFonts w:ascii="Arial" w:hAnsi="Arial" w:cs="Arial"/>
          <w:sz w:val="24"/>
          <w:szCs w:val="24"/>
        </w:rPr>
        <w:t xml:space="preserve">2 </w:t>
      </w:r>
      <w:proofErr w:type="spellStart"/>
      <w:r w:rsidRPr="005B3647">
        <w:rPr>
          <w:rFonts w:ascii="Arial" w:hAnsi="Arial" w:cs="Arial"/>
          <w:sz w:val="24"/>
          <w:szCs w:val="24"/>
        </w:rPr>
        <w:t>нм</w:t>
      </w:r>
      <w:proofErr w:type="spellEnd"/>
      <w:r w:rsidRPr="005B3647">
        <w:rPr>
          <w:rFonts w:ascii="Arial" w:hAnsi="Arial" w:cs="Arial"/>
          <w:sz w:val="24"/>
          <w:szCs w:val="24"/>
        </w:rPr>
        <w:t xml:space="preserve"> </w:t>
      </w:r>
      <w:r w:rsidR="007A6B70" w:rsidRPr="005B3647">
        <w:rPr>
          <w:rFonts w:ascii="Arial" w:hAnsi="Arial" w:cs="Arial"/>
          <w:sz w:val="24"/>
          <w:szCs w:val="24"/>
        </w:rPr>
        <w:t>–</w:t>
      </w:r>
      <w:r w:rsidRPr="005B3647">
        <w:rPr>
          <w:rFonts w:ascii="Arial" w:hAnsi="Arial" w:cs="Arial"/>
          <w:sz w:val="24"/>
          <w:szCs w:val="24"/>
        </w:rPr>
        <w:t xml:space="preserve"> это </w:t>
      </w:r>
      <w:r w:rsidR="00C72B82" w:rsidRPr="005B3647">
        <w:rPr>
          <w:rFonts w:ascii="Arial" w:hAnsi="Arial" w:cs="Arial"/>
          <w:sz w:val="24"/>
          <w:szCs w:val="24"/>
        </w:rPr>
        <w:t>стандартная</w:t>
      </w:r>
      <w:r w:rsidRPr="005B3647">
        <w:rPr>
          <w:rFonts w:ascii="Arial" w:hAnsi="Arial" w:cs="Arial"/>
          <w:sz w:val="24"/>
          <w:szCs w:val="24"/>
        </w:rPr>
        <w:t xml:space="preserve"> настройка для приборов с фиксированной </w:t>
      </w:r>
      <w:r w:rsidR="00404FA9" w:rsidRPr="005B3647">
        <w:rPr>
          <w:rFonts w:ascii="Arial" w:hAnsi="Arial" w:cs="Arial"/>
          <w:sz w:val="24"/>
          <w:szCs w:val="24"/>
        </w:rPr>
        <w:t>спектральной шириной щели</w:t>
      </w:r>
      <w:r w:rsidRPr="005B3647">
        <w:rPr>
          <w:rFonts w:ascii="Arial" w:hAnsi="Arial" w:cs="Arial"/>
          <w:sz w:val="24"/>
          <w:szCs w:val="24"/>
        </w:rPr>
        <w:t>. При работе с</w:t>
      </w:r>
      <w:r w:rsidR="00DC66BE" w:rsidRPr="005B3647">
        <w:rPr>
          <w:rFonts w:ascii="Arial" w:hAnsi="Arial" w:cs="Arial"/>
          <w:sz w:val="24"/>
          <w:szCs w:val="24"/>
        </w:rPr>
        <w:t xml:space="preserve"> темными</w:t>
      </w:r>
      <w:r w:rsidRPr="005B3647">
        <w:rPr>
          <w:rFonts w:ascii="Arial" w:hAnsi="Arial" w:cs="Arial"/>
          <w:sz w:val="24"/>
          <w:szCs w:val="24"/>
        </w:rPr>
        <w:t xml:space="preserve"> образцами и </w:t>
      </w:r>
      <w:r w:rsidR="00DC66BE" w:rsidRPr="005B3647">
        <w:rPr>
          <w:rFonts w:ascii="Arial" w:hAnsi="Arial" w:cs="Arial"/>
          <w:sz w:val="24"/>
          <w:szCs w:val="24"/>
        </w:rPr>
        <w:t>ослаблением</w:t>
      </w:r>
      <w:r w:rsidRPr="005B3647">
        <w:rPr>
          <w:rFonts w:ascii="Arial" w:hAnsi="Arial" w:cs="Arial"/>
          <w:sz w:val="24"/>
          <w:szCs w:val="24"/>
        </w:rPr>
        <w:t xml:space="preserve"> пучка</w:t>
      </w:r>
      <w:r w:rsidR="00117AE2" w:rsidRPr="005B3647">
        <w:rPr>
          <w:rFonts w:ascii="Arial" w:hAnsi="Arial" w:cs="Arial"/>
          <w:sz w:val="24"/>
          <w:szCs w:val="24"/>
        </w:rPr>
        <w:t xml:space="preserve"> излучения</w:t>
      </w:r>
      <w:r w:rsidRPr="005B3647">
        <w:rPr>
          <w:rFonts w:ascii="Arial" w:hAnsi="Arial" w:cs="Arial"/>
          <w:sz w:val="24"/>
          <w:szCs w:val="24"/>
        </w:rPr>
        <w:t xml:space="preserve"> (</w:t>
      </w:r>
      <w:proofErr w:type="gramStart"/>
      <w:r w:rsidRPr="005B3647">
        <w:rPr>
          <w:rFonts w:ascii="Arial" w:hAnsi="Arial" w:cs="Arial"/>
          <w:sz w:val="24"/>
          <w:szCs w:val="24"/>
        </w:rPr>
        <w:t>см</w:t>
      </w:r>
      <w:proofErr w:type="gramEnd"/>
      <w:r w:rsidRPr="005B3647">
        <w:rPr>
          <w:rFonts w:ascii="Arial" w:hAnsi="Arial" w:cs="Arial"/>
          <w:sz w:val="24"/>
          <w:szCs w:val="24"/>
        </w:rPr>
        <w:t xml:space="preserve"> В.3.4)</w:t>
      </w:r>
      <w:r w:rsidR="00021A6F" w:rsidRPr="005B3647">
        <w:rPr>
          <w:rFonts w:ascii="Arial" w:hAnsi="Arial" w:cs="Arial"/>
          <w:sz w:val="24"/>
          <w:szCs w:val="24"/>
        </w:rPr>
        <w:t xml:space="preserve"> </w:t>
      </w:r>
      <w:r w:rsidR="00117AE2" w:rsidRPr="005B3647">
        <w:rPr>
          <w:rFonts w:ascii="Arial" w:hAnsi="Arial" w:cs="Arial"/>
          <w:bCs/>
          <w:sz w:val="24"/>
          <w:szCs w:val="24"/>
        </w:rPr>
        <w:t xml:space="preserve">может потребоваться более широкая, чем 5 </w:t>
      </w:r>
      <w:proofErr w:type="spellStart"/>
      <w:r w:rsidR="00117AE2" w:rsidRPr="005B3647">
        <w:rPr>
          <w:rFonts w:ascii="Arial" w:hAnsi="Arial" w:cs="Arial"/>
          <w:bCs/>
          <w:sz w:val="24"/>
          <w:szCs w:val="24"/>
        </w:rPr>
        <w:t>нм</w:t>
      </w:r>
      <w:proofErr w:type="spellEnd"/>
      <w:r w:rsidR="00117AE2" w:rsidRPr="005B3647">
        <w:rPr>
          <w:rFonts w:ascii="Arial" w:hAnsi="Arial" w:cs="Arial"/>
          <w:bCs/>
          <w:sz w:val="24"/>
          <w:szCs w:val="24"/>
        </w:rPr>
        <w:t>, спектральная полуширина</w:t>
      </w:r>
      <w:r w:rsidRPr="005B3647">
        <w:rPr>
          <w:rFonts w:ascii="Arial" w:hAnsi="Arial" w:cs="Arial"/>
          <w:sz w:val="24"/>
          <w:szCs w:val="24"/>
        </w:rPr>
        <w:t xml:space="preserve">, чтобы минимизировать шум, и это должно быть учтено </w:t>
      </w:r>
      <w:r w:rsidR="00382276" w:rsidRPr="005B3647">
        <w:rPr>
          <w:rFonts w:ascii="Arial" w:hAnsi="Arial" w:cs="Arial"/>
          <w:sz w:val="24"/>
          <w:szCs w:val="24"/>
        </w:rPr>
        <w:t>при расчете неопределенности</w:t>
      </w:r>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При использовании больш</w:t>
      </w:r>
      <w:r w:rsidR="00DC66BE" w:rsidRPr="005B3647">
        <w:rPr>
          <w:rFonts w:ascii="Arial" w:hAnsi="Arial" w:cs="Arial"/>
          <w:sz w:val="24"/>
          <w:szCs w:val="24"/>
        </w:rPr>
        <w:t>ей</w:t>
      </w:r>
      <w:r w:rsidRPr="005B3647">
        <w:rPr>
          <w:rFonts w:ascii="Arial" w:hAnsi="Arial" w:cs="Arial"/>
          <w:sz w:val="24"/>
          <w:szCs w:val="24"/>
        </w:rPr>
        <w:t xml:space="preserve"> </w:t>
      </w:r>
      <w:r w:rsidR="00DC66BE" w:rsidRPr="005B3647">
        <w:rPr>
          <w:rFonts w:ascii="Arial" w:hAnsi="Arial" w:cs="Arial"/>
          <w:sz w:val="24"/>
          <w:szCs w:val="24"/>
        </w:rPr>
        <w:t xml:space="preserve">спектральной полуширины </w:t>
      </w:r>
      <w:r w:rsidR="00EE4138" w:rsidRPr="005B3647">
        <w:rPr>
          <w:rFonts w:ascii="Arial" w:hAnsi="Arial" w:cs="Arial"/>
          <w:sz w:val="24"/>
          <w:szCs w:val="24"/>
        </w:rPr>
        <w:t xml:space="preserve">появление </w:t>
      </w:r>
      <w:r w:rsidRPr="005B3647">
        <w:rPr>
          <w:rFonts w:ascii="Arial" w:hAnsi="Arial" w:cs="Arial"/>
          <w:sz w:val="24"/>
          <w:szCs w:val="24"/>
        </w:rPr>
        <w:t>комбинированны</w:t>
      </w:r>
      <w:r w:rsidR="00EE4138" w:rsidRPr="005B3647">
        <w:rPr>
          <w:rFonts w:ascii="Arial" w:hAnsi="Arial" w:cs="Arial"/>
          <w:sz w:val="24"/>
          <w:szCs w:val="24"/>
        </w:rPr>
        <w:t>х</w:t>
      </w:r>
      <w:r w:rsidRPr="005B3647">
        <w:rPr>
          <w:rFonts w:ascii="Arial" w:hAnsi="Arial" w:cs="Arial"/>
          <w:sz w:val="24"/>
          <w:szCs w:val="24"/>
        </w:rPr>
        <w:t xml:space="preserve"> эффект</w:t>
      </w:r>
      <w:r w:rsidR="00EE4138" w:rsidRPr="005B3647">
        <w:rPr>
          <w:rFonts w:ascii="Arial" w:hAnsi="Arial" w:cs="Arial"/>
          <w:sz w:val="24"/>
          <w:szCs w:val="24"/>
        </w:rPr>
        <w:t>ов</w:t>
      </w:r>
      <w:r w:rsidRPr="005B3647">
        <w:rPr>
          <w:rFonts w:ascii="Arial" w:hAnsi="Arial" w:cs="Arial"/>
          <w:sz w:val="24"/>
          <w:szCs w:val="24"/>
        </w:rPr>
        <w:t xml:space="preserve"> чувствительности детектора, энергии источника и эффективности</w:t>
      </w:r>
      <w:r w:rsidR="00EE4138" w:rsidRPr="005B3647">
        <w:rPr>
          <w:rFonts w:ascii="Arial" w:hAnsi="Arial" w:cs="Arial"/>
          <w:sz w:val="24"/>
          <w:szCs w:val="24"/>
        </w:rPr>
        <w:t xml:space="preserve"> дифракционной</w:t>
      </w:r>
      <w:r w:rsidRPr="005B3647">
        <w:rPr>
          <w:rFonts w:ascii="Arial" w:hAnsi="Arial" w:cs="Arial"/>
          <w:sz w:val="24"/>
          <w:szCs w:val="24"/>
        </w:rPr>
        <w:t xml:space="preserve"> решетки мо</w:t>
      </w:r>
      <w:r w:rsidR="007A33D0" w:rsidRPr="005B3647">
        <w:rPr>
          <w:rFonts w:ascii="Arial" w:hAnsi="Arial" w:cs="Arial"/>
          <w:sz w:val="24"/>
          <w:szCs w:val="24"/>
        </w:rPr>
        <w:t>жет</w:t>
      </w:r>
      <w:r w:rsidRPr="005B3647">
        <w:rPr>
          <w:rFonts w:ascii="Arial" w:hAnsi="Arial" w:cs="Arial"/>
          <w:sz w:val="24"/>
          <w:szCs w:val="24"/>
        </w:rPr>
        <w:t xml:space="preserve"> означать, что энергия не распределена равномерно или симметрично в диапазоне длин волн, а длина волны с наибольшей энергией может составлять несколько нанометров от номинальной длины волны </w:t>
      </w:r>
      <w:proofErr w:type="spellStart"/>
      <w:r w:rsidRPr="005B3647">
        <w:rPr>
          <w:rFonts w:ascii="Arial" w:hAnsi="Arial" w:cs="Arial"/>
          <w:sz w:val="24"/>
          <w:szCs w:val="24"/>
        </w:rPr>
        <w:t>центроида</w:t>
      </w:r>
      <w:proofErr w:type="spellEnd"/>
      <w:r w:rsidRPr="005B3647">
        <w:rPr>
          <w:rFonts w:ascii="Arial" w:hAnsi="Arial" w:cs="Arial"/>
          <w:sz w:val="24"/>
          <w:szCs w:val="24"/>
        </w:rPr>
        <w:t xml:space="preserve">. В этом случае точность </w:t>
      </w:r>
      <w:r w:rsidR="000E4556" w:rsidRPr="005B3647">
        <w:rPr>
          <w:rFonts w:ascii="Arial" w:hAnsi="Arial" w:cs="Arial"/>
          <w:sz w:val="24"/>
          <w:szCs w:val="24"/>
        </w:rPr>
        <w:t xml:space="preserve">определения </w:t>
      </w:r>
      <w:r w:rsidRPr="005B3647">
        <w:rPr>
          <w:rFonts w:ascii="Arial" w:hAnsi="Arial" w:cs="Arial"/>
          <w:sz w:val="24"/>
          <w:szCs w:val="24"/>
        </w:rPr>
        <w:t>длины волны должна быть переоценена</w:t>
      </w:r>
      <w:r w:rsidR="00AC651D" w:rsidRPr="005B3647">
        <w:rPr>
          <w:rFonts w:ascii="Arial" w:hAnsi="Arial" w:cs="Arial"/>
          <w:sz w:val="24"/>
          <w:szCs w:val="24"/>
        </w:rPr>
        <w:t>.</w:t>
      </w:r>
    </w:p>
    <w:p w:rsidR="0028687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r>
    </w:p>
    <w:p w:rsidR="00C471E9" w:rsidRPr="005B3647" w:rsidRDefault="00286879" w:rsidP="00C471E9">
      <w:pPr>
        <w:spacing w:line="360" w:lineRule="auto"/>
        <w:jc w:val="both"/>
        <w:rPr>
          <w:rFonts w:ascii="Arial" w:hAnsi="Arial" w:cs="Arial"/>
          <w:b/>
          <w:sz w:val="24"/>
          <w:szCs w:val="24"/>
        </w:rPr>
      </w:pPr>
      <w:r w:rsidRPr="005B3647">
        <w:rPr>
          <w:rFonts w:ascii="Arial" w:hAnsi="Arial" w:cs="Arial"/>
          <w:b/>
          <w:sz w:val="24"/>
          <w:szCs w:val="24"/>
        </w:rPr>
        <w:tab/>
      </w:r>
      <w:r w:rsidR="00C471E9" w:rsidRPr="005B3647">
        <w:rPr>
          <w:rFonts w:ascii="Arial" w:hAnsi="Arial" w:cs="Arial"/>
          <w:b/>
          <w:sz w:val="24"/>
          <w:szCs w:val="24"/>
        </w:rPr>
        <w:t>B.3.4 Источники неопределенности из характеристик образца</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B.3.4.1 Смещение луча образцом</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Луч в спектрофотометре может быть смещен, когда образец наклонен или </w:t>
      </w:r>
      <w:r w:rsidR="00FC5F61" w:rsidRPr="005B3647">
        <w:rPr>
          <w:rFonts w:ascii="Arial" w:hAnsi="Arial" w:cs="Arial"/>
          <w:bCs/>
          <w:sz w:val="24"/>
          <w:szCs w:val="24"/>
        </w:rPr>
        <w:t xml:space="preserve">имеет даже небольшое призматическое действие (включая </w:t>
      </w:r>
      <w:proofErr w:type="spellStart"/>
      <w:r w:rsidR="00FC5F61" w:rsidRPr="005B3647">
        <w:rPr>
          <w:rFonts w:ascii="Arial" w:hAnsi="Arial" w:cs="Arial"/>
          <w:bCs/>
          <w:sz w:val="24"/>
          <w:szCs w:val="24"/>
        </w:rPr>
        <w:t>децентрированные</w:t>
      </w:r>
      <w:proofErr w:type="spellEnd"/>
      <w:r w:rsidR="00FC5F61" w:rsidRPr="005B3647">
        <w:rPr>
          <w:rFonts w:ascii="Arial" w:hAnsi="Arial" w:cs="Arial"/>
          <w:bCs/>
          <w:sz w:val="24"/>
          <w:szCs w:val="24"/>
        </w:rPr>
        <w:t xml:space="preserve"> линзы)</w:t>
      </w:r>
      <w:r w:rsidRPr="005B3647">
        <w:rPr>
          <w:rFonts w:ascii="Arial" w:hAnsi="Arial" w:cs="Arial"/>
          <w:sz w:val="24"/>
          <w:szCs w:val="24"/>
        </w:rPr>
        <w:t xml:space="preserve">. </w:t>
      </w:r>
      <w:r w:rsidR="00FC5F61" w:rsidRPr="005B3647">
        <w:rPr>
          <w:rFonts w:ascii="Arial" w:hAnsi="Arial" w:cs="Arial"/>
          <w:sz w:val="24"/>
          <w:szCs w:val="24"/>
        </w:rPr>
        <w:t>В таком случае луч может частично попадать на детектор, что приведет к занижению значения коэффициента пропускания</w:t>
      </w:r>
      <w:r w:rsidRPr="005B3647">
        <w:rPr>
          <w:rFonts w:ascii="Arial" w:hAnsi="Arial" w:cs="Arial"/>
          <w:sz w:val="24"/>
          <w:szCs w:val="24"/>
        </w:rPr>
        <w:t xml:space="preserve">. </w:t>
      </w:r>
      <w:r w:rsidR="00FC5F61" w:rsidRPr="005B3647">
        <w:rPr>
          <w:rFonts w:ascii="Arial" w:hAnsi="Arial" w:cs="Arial"/>
          <w:sz w:val="24"/>
          <w:szCs w:val="24"/>
        </w:rPr>
        <w:t>В некоторых приборах размер луча мал по сравнению с размером детектора (недостаточное покрытие), и поэтому для регистрации ложного результата необходимо большее его смещение</w:t>
      </w:r>
      <w:r w:rsidRPr="005B3647">
        <w:rPr>
          <w:rFonts w:ascii="Arial" w:hAnsi="Arial" w:cs="Arial"/>
          <w:sz w:val="24"/>
          <w:szCs w:val="24"/>
        </w:rPr>
        <w:t xml:space="preserve">. Это чаще всего относится к </w:t>
      </w:r>
      <w:r w:rsidR="00BA1537" w:rsidRPr="005B3647">
        <w:rPr>
          <w:rFonts w:ascii="Arial" w:hAnsi="Arial" w:cs="Arial"/>
          <w:bCs/>
          <w:sz w:val="24"/>
          <w:szCs w:val="24"/>
        </w:rPr>
        <w:t xml:space="preserve">детекторам на  </w:t>
      </w:r>
      <w:proofErr w:type="spellStart"/>
      <w:r w:rsidR="00BA1537" w:rsidRPr="005B3647">
        <w:rPr>
          <w:rFonts w:ascii="Arial" w:hAnsi="Arial" w:cs="Arial"/>
          <w:bCs/>
          <w:sz w:val="24"/>
          <w:szCs w:val="24"/>
        </w:rPr>
        <w:t>фотоумножителе</w:t>
      </w:r>
      <w:proofErr w:type="spellEnd"/>
      <w:r w:rsidRPr="005B3647">
        <w:rPr>
          <w:rFonts w:ascii="Arial" w:hAnsi="Arial" w:cs="Arial"/>
          <w:sz w:val="24"/>
          <w:szCs w:val="24"/>
        </w:rPr>
        <w:t xml:space="preserve">, которые обычно имеют большие окна. </w:t>
      </w:r>
      <w:r w:rsidR="006D74C3" w:rsidRPr="005B3647">
        <w:rPr>
          <w:rFonts w:ascii="Arial" w:hAnsi="Arial" w:cs="Arial"/>
          <w:sz w:val="24"/>
          <w:szCs w:val="24"/>
        </w:rPr>
        <w:t xml:space="preserve">Напротив, если размер луча больше размера детектора (перекрытие), то также </w:t>
      </w:r>
      <w:proofErr w:type="gramStart"/>
      <w:r w:rsidR="006D74C3" w:rsidRPr="005B3647">
        <w:rPr>
          <w:rFonts w:ascii="Arial" w:hAnsi="Arial" w:cs="Arial"/>
          <w:sz w:val="24"/>
          <w:szCs w:val="24"/>
        </w:rPr>
        <w:t>требу-</w:t>
      </w:r>
      <w:proofErr w:type="spellStart"/>
      <w:r w:rsidR="006D74C3" w:rsidRPr="005B3647">
        <w:rPr>
          <w:rFonts w:ascii="Arial" w:hAnsi="Arial" w:cs="Arial"/>
          <w:sz w:val="24"/>
          <w:szCs w:val="24"/>
        </w:rPr>
        <w:lastRenderedPageBreak/>
        <w:t>ется</w:t>
      </w:r>
      <w:proofErr w:type="spellEnd"/>
      <w:proofErr w:type="gramEnd"/>
      <w:r w:rsidR="006D74C3" w:rsidRPr="005B3647">
        <w:rPr>
          <w:rFonts w:ascii="Arial" w:hAnsi="Arial" w:cs="Arial"/>
          <w:sz w:val="24"/>
          <w:szCs w:val="24"/>
        </w:rPr>
        <w:t xml:space="preserve"> значительное смещение для частичного покрытия детектора, а так как луч </w:t>
      </w:r>
      <w:proofErr w:type="spellStart"/>
      <w:r w:rsidR="006D74C3" w:rsidRPr="005B3647">
        <w:rPr>
          <w:rFonts w:ascii="Arial" w:hAnsi="Arial" w:cs="Arial"/>
          <w:sz w:val="24"/>
          <w:szCs w:val="24"/>
        </w:rPr>
        <w:t>одноро-ден</w:t>
      </w:r>
      <w:proofErr w:type="spellEnd"/>
      <w:r w:rsidR="006D74C3" w:rsidRPr="005B3647">
        <w:rPr>
          <w:rFonts w:ascii="Arial" w:hAnsi="Arial" w:cs="Arial"/>
          <w:sz w:val="24"/>
          <w:szCs w:val="24"/>
        </w:rPr>
        <w:t>, то смещение его вызывает незначительный эффект</w:t>
      </w:r>
      <w:r w:rsidRPr="005B3647">
        <w:rPr>
          <w:rFonts w:ascii="Arial" w:hAnsi="Arial" w:cs="Arial"/>
          <w:sz w:val="24"/>
          <w:szCs w:val="24"/>
        </w:rPr>
        <w:t xml:space="preserve">. </w:t>
      </w:r>
      <w:r w:rsidR="006D74C3" w:rsidRPr="005B3647">
        <w:rPr>
          <w:rFonts w:ascii="Arial" w:hAnsi="Arial" w:cs="Arial"/>
          <w:bCs/>
          <w:sz w:val="24"/>
          <w:szCs w:val="24"/>
        </w:rPr>
        <w:t>На практике во многих приборах покрытие детектора недостаточно</w:t>
      </w:r>
      <w:r w:rsidRPr="005B3647">
        <w:rPr>
          <w:rFonts w:ascii="Arial" w:hAnsi="Arial" w:cs="Arial"/>
          <w:sz w:val="24"/>
          <w:szCs w:val="24"/>
        </w:rPr>
        <w:t xml:space="preserve">, и небольшое смещение может иметь значительные эффекты. Эффекты наиболее заметны </w:t>
      </w:r>
      <w:r w:rsidR="00CD580C" w:rsidRPr="005B3647">
        <w:rPr>
          <w:rFonts w:ascii="Arial" w:hAnsi="Arial" w:cs="Arial"/>
          <w:sz w:val="24"/>
          <w:szCs w:val="24"/>
        </w:rPr>
        <w:t xml:space="preserve">при испытании </w:t>
      </w:r>
      <w:r w:rsidR="00526E0E" w:rsidRPr="005B3647">
        <w:rPr>
          <w:rFonts w:ascii="Arial" w:hAnsi="Arial" w:cs="Arial"/>
          <w:bCs/>
          <w:sz w:val="24"/>
          <w:szCs w:val="24"/>
        </w:rPr>
        <w:t>с криволинейными поверхностями</w:t>
      </w:r>
      <w:r w:rsidR="00CD580C" w:rsidRPr="005B3647">
        <w:rPr>
          <w:rFonts w:ascii="Arial" w:hAnsi="Arial" w:cs="Arial"/>
          <w:sz w:val="24"/>
          <w:szCs w:val="24"/>
        </w:rPr>
        <w:t>, а не плоских образцов</w:t>
      </w:r>
      <w:r w:rsidR="00610011" w:rsidRPr="005B3647">
        <w:rPr>
          <w:rFonts w:ascii="Arial" w:hAnsi="Arial" w:cs="Arial"/>
          <w:sz w:val="24"/>
          <w:szCs w:val="24"/>
        </w:rPr>
        <w:t>.</w:t>
      </w:r>
    </w:p>
    <w:p w:rsidR="00E808E1" w:rsidRPr="005B3647" w:rsidRDefault="00C471E9" w:rsidP="00E808E1">
      <w:pPr>
        <w:spacing w:line="360" w:lineRule="auto"/>
        <w:jc w:val="both"/>
        <w:rPr>
          <w:rFonts w:ascii="Arial" w:hAnsi="Arial" w:cs="Arial"/>
          <w:sz w:val="24"/>
          <w:szCs w:val="24"/>
        </w:rPr>
      </w:pPr>
      <w:r w:rsidRPr="005B3647">
        <w:rPr>
          <w:rFonts w:ascii="Arial" w:hAnsi="Arial" w:cs="Arial"/>
          <w:sz w:val="24"/>
          <w:szCs w:val="24"/>
        </w:rPr>
        <w:tab/>
      </w:r>
      <w:r w:rsidR="00E808E1" w:rsidRPr="005B3647">
        <w:rPr>
          <w:rFonts w:ascii="Arial" w:hAnsi="Arial" w:cs="Arial"/>
          <w:sz w:val="24"/>
          <w:szCs w:val="24"/>
        </w:rPr>
        <w:t>Если эффект значительный, то его можно определить путем:</w:t>
      </w:r>
    </w:p>
    <w:p w:rsidR="00E808E1" w:rsidRPr="005B3647" w:rsidRDefault="00E808E1" w:rsidP="00E808E1">
      <w:pPr>
        <w:spacing w:line="360" w:lineRule="auto"/>
        <w:ind w:firstLine="709"/>
        <w:jc w:val="both"/>
        <w:rPr>
          <w:rFonts w:ascii="Arial" w:hAnsi="Arial" w:cs="Arial"/>
          <w:sz w:val="24"/>
          <w:szCs w:val="24"/>
        </w:rPr>
      </w:pPr>
      <w:r w:rsidRPr="005B3647">
        <w:rPr>
          <w:rFonts w:ascii="Arial" w:hAnsi="Arial" w:cs="Arial"/>
          <w:sz w:val="24"/>
          <w:szCs w:val="24"/>
        </w:rPr>
        <w:t>- наклона образца и наблюдения явного увеличения коэффициента пропускания (обычно он должен падать);</w:t>
      </w:r>
    </w:p>
    <w:p w:rsidR="00E808E1" w:rsidRPr="005B3647" w:rsidRDefault="00E808E1" w:rsidP="00E808E1">
      <w:pPr>
        <w:spacing w:line="360" w:lineRule="auto"/>
        <w:ind w:firstLine="709"/>
        <w:jc w:val="both"/>
        <w:rPr>
          <w:rFonts w:ascii="Arial" w:hAnsi="Arial" w:cs="Arial"/>
          <w:sz w:val="24"/>
          <w:szCs w:val="24"/>
        </w:rPr>
      </w:pPr>
      <w:r w:rsidRPr="005B3647">
        <w:rPr>
          <w:rFonts w:ascii="Arial" w:hAnsi="Arial" w:cs="Arial"/>
          <w:sz w:val="24"/>
          <w:szCs w:val="24"/>
        </w:rPr>
        <w:t>- вращения (</w:t>
      </w:r>
      <w:proofErr w:type="spellStart"/>
      <w:r w:rsidRPr="005B3647">
        <w:rPr>
          <w:rFonts w:ascii="Arial" w:hAnsi="Arial" w:cs="Arial"/>
          <w:sz w:val="24"/>
          <w:szCs w:val="24"/>
        </w:rPr>
        <w:t>неполяризационного</w:t>
      </w:r>
      <w:proofErr w:type="spellEnd"/>
      <w:r w:rsidRPr="005B3647">
        <w:rPr>
          <w:rFonts w:ascii="Arial" w:hAnsi="Arial" w:cs="Arial"/>
          <w:sz w:val="24"/>
          <w:szCs w:val="24"/>
        </w:rPr>
        <w:t>) и наблюдения при этом больших, чем ожидалось, изменений коэффициента пропускания;</w:t>
      </w:r>
      <w:r w:rsidR="00C471E9" w:rsidRPr="005B3647">
        <w:rPr>
          <w:rFonts w:ascii="Arial" w:hAnsi="Arial" w:cs="Arial"/>
          <w:sz w:val="24"/>
          <w:szCs w:val="24"/>
        </w:rPr>
        <w:tab/>
      </w:r>
    </w:p>
    <w:p w:rsidR="00C471E9" w:rsidRPr="005B3647" w:rsidRDefault="00C471E9" w:rsidP="00E808E1">
      <w:pPr>
        <w:spacing w:line="360" w:lineRule="auto"/>
        <w:ind w:firstLine="709"/>
        <w:jc w:val="both"/>
        <w:rPr>
          <w:rFonts w:ascii="Arial" w:hAnsi="Arial" w:cs="Arial"/>
          <w:sz w:val="24"/>
          <w:szCs w:val="24"/>
        </w:rPr>
      </w:pPr>
      <w:r w:rsidRPr="005B3647">
        <w:rPr>
          <w:rFonts w:ascii="Arial" w:hAnsi="Arial" w:cs="Arial"/>
          <w:sz w:val="24"/>
          <w:szCs w:val="24"/>
        </w:rPr>
        <w:t>- перемещени</w:t>
      </w:r>
      <w:r w:rsidR="001F4215" w:rsidRPr="005B3647">
        <w:rPr>
          <w:rFonts w:ascii="Arial" w:hAnsi="Arial" w:cs="Arial"/>
          <w:sz w:val="24"/>
          <w:szCs w:val="24"/>
        </w:rPr>
        <w:t>я</w:t>
      </w:r>
      <w:r w:rsidRPr="005B3647">
        <w:rPr>
          <w:rFonts w:ascii="Arial" w:hAnsi="Arial" w:cs="Arial"/>
          <w:sz w:val="24"/>
          <w:szCs w:val="24"/>
        </w:rPr>
        <w:t xml:space="preserve"> равномерно окрашенного образца в поперечном направлении и наблюдение более значительных, чем ожидалось, изменений коэффициента пропускания;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 </w:t>
      </w:r>
      <w:r w:rsidR="003130B2" w:rsidRPr="005B3647">
        <w:rPr>
          <w:rFonts w:ascii="Arial" w:hAnsi="Arial" w:cs="Arial"/>
          <w:sz w:val="24"/>
          <w:szCs w:val="24"/>
        </w:rPr>
        <w:t>перемещения образца от передней к задней части камеры для образца и наблюдения за изменением коэффициента пропускания</w:t>
      </w:r>
      <w:r w:rsidRPr="005B3647">
        <w:rPr>
          <w:rFonts w:ascii="Arial" w:hAnsi="Arial" w:cs="Arial"/>
          <w:sz w:val="24"/>
          <w:szCs w:val="24"/>
        </w:rPr>
        <w:t xml:space="preserve"> (это также может быть признаком образца со значительным диффузным коэффициентом пропускания);</w:t>
      </w:r>
    </w:p>
    <w:p w:rsidR="001F4215" w:rsidRPr="005B3647" w:rsidRDefault="00C471E9" w:rsidP="001F4215">
      <w:pPr>
        <w:spacing w:line="360" w:lineRule="auto"/>
        <w:jc w:val="both"/>
        <w:rPr>
          <w:rFonts w:ascii="Arial" w:hAnsi="Arial" w:cs="Arial"/>
          <w:sz w:val="24"/>
          <w:szCs w:val="24"/>
        </w:rPr>
      </w:pPr>
      <w:r w:rsidRPr="005B3647">
        <w:rPr>
          <w:rFonts w:ascii="Arial" w:hAnsi="Arial" w:cs="Arial"/>
          <w:sz w:val="24"/>
          <w:szCs w:val="24"/>
        </w:rPr>
        <w:tab/>
      </w:r>
      <w:r w:rsidR="001F4215" w:rsidRPr="005B3647">
        <w:rPr>
          <w:rFonts w:ascii="Arial" w:hAnsi="Arial" w:cs="Arial"/>
          <w:sz w:val="24"/>
          <w:szCs w:val="24"/>
        </w:rPr>
        <w:t>- проверки с помощью образца с криволинейными поверхностями и известным коэффициентом пропускания</w:t>
      </w:r>
    </w:p>
    <w:p w:rsidR="00C471E9" w:rsidRPr="005B3647" w:rsidRDefault="001F4215" w:rsidP="001F4215">
      <w:pPr>
        <w:spacing w:line="360" w:lineRule="auto"/>
        <w:jc w:val="both"/>
        <w:rPr>
          <w:rFonts w:ascii="Arial" w:hAnsi="Arial" w:cs="Arial"/>
          <w:sz w:val="24"/>
          <w:szCs w:val="24"/>
        </w:rPr>
      </w:pPr>
      <w:r w:rsidRPr="005B3647">
        <w:rPr>
          <w:rFonts w:ascii="Arial" w:hAnsi="Arial" w:cs="Arial"/>
          <w:sz w:val="24"/>
          <w:szCs w:val="24"/>
        </w:rPr>
        <w:tab/>
      </w:r>
      <w:r w:rsidR="00C471E9" w:rsidRPr="005B3647">
        <w:rPr>
          <w:rFonts w:ascii="Arial" w:hAnsi="Arial" w:cs="Arial"/>
          <w:sz w:val="24"/>
          <w:szCs w:val="24"/>
        </w:rPr>
        <w:t xml:space="preserve">Эффекта невозможно избежать во многих </w:t>
      </w:r>
      <w:r w:rsidRPr="005B3647">
        <w:rPr>
          <w:rFonts w:ascii="Arial" w:hAnsi="Arial" w:cs="Arial"/>
          <w:sz w:val="24"/>
          <w:szCs w:val="24"/>
        </w:rPr>
        <w:t>приборах</w:t>
      </w:r>
      <w:r w:rsidR="00C471E9" w:rsidRPr="005B3647">
        <w:rPr>
          <w:rFonts w:ascii="Arial" w:hAnsi="Arial" w:cs="Arial"/>
          <w:sz w:val="24"/>
          <w:szCs w:val="24"/>
        </w:rPr>
        <w:t xml:space="preserve">. Чтобы минимизировать проблему, образец должен быть расположен как можно ближе к детектору, чтобы минимизировать смещение луча. Использование интегрирующей сферы для сбора луча помогает, если луч небольшой по сравнению с входным портом сферы (как обычно). В противном случае эффект должен быть учтен </w:t>
      </w:r>
      <w:proofErr w:type="gramStart"/>
      <w:r w:rsidR="00C471E9" w:rsidRPr="005B3647">
        <w:rPr>
          <w:rFonts w:ascii="Arial" w:hAnsi="Arial" w:cs="Arial"/>
          <w:sz w:val="24"/>
          <w:szCs w:val="24"/>
        </w:rPr>
        <w:t>в</w:t>
      </w:r>
      <w:proofErr w:type="gramEnd"/>
      <w:r w:rsidR="00C471E9" w:rsidRPr="005B3647">
        <w:rPr>
          <w:rFonts w:ascii="Arial" w:hAnsi="Arial" w:cs="Arial"/>
          <w:sz w:val="24"/>
          <w:szCs w:val="24"/>
        </w:rPr>
        <w:t xml:space="preserve"> β.</w:t>
      </w:r>
    </w:p>
    <w:p w:rsidR="001F4215"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 xml:space="preserve"> </w:t>
      </w:r>
      <w:r w:rsidRPr="005B3647">
        <w:rPr>
          <w:rFonts w:ascii="Arial" w:hAnsi="Arial" w:cs="Arial"/>
          <w:sz w:val="24"/>
          <w:szCs w:val="24"/>
        </w:rPr>
        <w:tab/>
      </w:r>
    </w:p>
    <w:p w:rsidR="00C471E9" w:rsidRPr="005B3647" w:rsidRDefault="001F4215" w:rsidP="00C471E9">
      <w:pPr>
        <w:spacing w:line="360" w:lineRule="auto"/>
        <w:jc w:val="both"/>
        <w:rPr>
          <w:rFonts w:ascii="Arial" w:hAnsi="Arial" w:cs="Arial"/>
          <w:b/>
          <w:sz w:val="24"/>
          <w:szCs w:val="24"/>
        </w:rPr>
      </w:pPr>
      <w:r w:rsidRPr="005B3647">
        <w:rPr>
          <w:rFonts w:ascii="Arial" w:hAnsi="Arial" w:cs="Arial"/>
          <w:sz w:val="24"/>
          <w:szCs w:val="24"/>
        </w:rPr>
        <w:tab/>
      </w:r>
      <w:r w:rsidR="00C471E9" w:rsidRPr="005B3647">
        <w:rPr>
          <w:rFonts w:ascii="Arial" w:hAnsi="Arial" w:cs="Arial"/>
          <w:b/>
          <w:sz w:val="24"/>
          <w:szCs w:val="24"/>
        </w:rPr>
        <w:t>B.3.4.2 Флуоресценция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По причинам, описанным в B.3.4.1, флуоресценция в образцах способствует ошибкам. Визуальный осмотр под источником UVA должен предупредить оператора о наличии флуоресценции. Соответствующие светофильтры, </w:t>
      </w:r>
      <w:r w:rsidR="001F4215" w:rsidRPr="005B3647">
        <w:rPr>
          <w:rFonts w:ascii="Arial" w:hAnsi="Arial" w:cs="Arial"/>
          <w:sz w:val="24"/>
          <w:szCs w:val="24"/>
        </w:rPr>
        <w:t>установленные на пути светового пучка со</w:t>
      </w:r>
      <w:r w:rsidRPr="005B3647">
        <w:rPr>
          <w:rFonts w:ascii="Arial" w:hAnsi="Arial" w:cs="Arial"/>
          <w:sz w:val="24"/>
          <w:szCs w:val="24"/>
        </w:rPr>
        <w:t xml:space="preserve"> сторон</w:t>
      </w:r>
      <w:r w:rsidR="001F4215" w:rsidRPr="005B3647">
        <w:rPr>
          <w:rFonts w:ascii="Arial" w:hAnsi="Arial" w:cs="Arial"/>
          <w:sz w:val="24"/>
          <w:szCs w:val="24"/>
        </w:rPr>
        <w:t>ы</w:t>
      </w:r>
      <w:r w:rsidRPr="005B3647">
        <w:rPr>
          <w:rFonts w:ascii="Arial" w:hAnsi="Arial" w:cs="Arial"/>
          <w:sz w:val="24"/>
          <w:szCs w:val="24"/>
        </w:rPr>
        <w:t xml:space="preserve"> </w:t>
      </w:r>
      <w:r w:rsidR="001F4215" w:rsidRPr="005B3647">
        <w:rPr>
          <w:rFonts w:ascii="Arial" w:hAnsi="Arial" w:cs="Arial"/>
          <w:sz w:val="24"/>
          <w:szCs w:val="24"/>
        </w:rPr>
        <w:t xml:space="preserve">образца, обращенной к </w:t>
      </w:r>
      <w:r w:rsidRPr="005B3647">
        <w:rPr>
          <w:rFonts w:ascii="Arial" w:hAnsi="Arial" w:cs="Arial"/>
          <w:sz w:val="24"/>
          <w:szCs w:val="24"/>
        </w:rPr>
        <w:t>детектор</w:t>
      </w:r>
      <w:r w:rsidR="001F4215" w:rsidRPr="005B3647">
        <w:rPr>
          <w:rFonts w:ascii="Arial" w:hAnsi="Arial" w:cs="Arial"/>
          <w:sz w:val="24"/>
          <w:szCs w:val="24"/>
        </w:rPr>
        <w:t>у</w:t>
      </w:r>
      <w:r w:rsidRPr="005B3647">
        <w:rPr>
          <w:rFonts w:ascii="Arial" w:hAnsi="Arial" w:cs="Arial"/>
          <w:sz w:val="24"/>
          <w:szCs w:val="24"/>
        </w:rPr>
        <w:t xml:space="preserve">, позволяют проводить достоверные измерения. </w:t>
      </w:r>
    </w:p>
    <w:p w:rsidR="001F4215"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1F4215" w:rsidP="00C471E9">
      <w:pPr>
        <w:spacing w:line="360" w:lineRule="auto"/>
        <w:jc w:val="both"/>
        <w:rPr>
          <w:rFonts w:ascii="Arial" w:hAnsi="Arial" w:cs="Arial"/>
          <w:b/>
          <w:sz w:val="24"/>
          <w:szCs w:val="24"/>
        </w:rPr>
      </w:pPr>
      <w:r w:rsidRPr="005B3647">
        <w:rPr>
          <w:rFonts w:ascii="Arial" w:hAnsi="Arial" w:cs="Arial"/>
          <w:b/>
          <w:sz w:val="24"/>
          <w:szCs w:val="24"/>
        </w:rPr>
        <w:tab/>
      </w:r>
      <w:r w:rsidR="00C471E9" w:rsidRPr="005B3647">
        <w:rPr>
          <w:rFonts w:ascii="Arial" w:hAnsi="Arial" w:cs="Arial"/>
          <w:b/>
          <w:sz w:val="24"/>
          <w:szCs w:val="24"/>
        </w:rPr>
        <w:t>B.3.4.3 Наклон образца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Контрольная точка для измерения определена в ISO 4007 и ISO 12312-1, </w:t>
      </w:r>
      <w:r w:rsidR="001B27C1" w:rsidRPr="005B3647">
        <w:rPr>
          <w:rFonts w:ascii="Arial" w:hAnsi="Arial" w:cs="Arial"/>
          <w:sz w:val="24"/>
          <w:szCs w:val="24"/>
        </w:rPr>
        <w:t xml:space="preserve">при этом </w:t>
      </w:r>
      <w:r w:rsidR="00B436FD" w:rsidRPr="005B3647">
        <w:rPr>
          <w:rFonts w:ascii="Arial" w:hAnsi="Arial" w:cs="Arial"/>
          <w:sz w:val="24"/>
          <w:szCs w:val="24"/>
        </w:rPr>
        <w:t>необходимо</w:t>
      </w:r>
      <w:r w:rsidRPr="005B3647">
        <w:rPr>
          <w:rFonts w:ascii="Arial" w:hAnsi="Arial" w:cs="Arial"/>
          <w:sz w:val="24"/>
          <w:szCs w:val="24"/>
        </w:rPr>
        <w:t xml:space="preserve"> проводить измерения с помощью нормально падающего луча. Наклон образца вызывает прохождение большей длины пути в образце и смещение </w:t>
      </w:r>
      <w:r w:rsidRPr="005B3647">
        <w:rPr>
          <w:rFonts w:ascii="Arial" w:hAnsi="Arial" w:cs="Arial"/>
          <w:sz w:val="24"/>
          <w:szCs w:val="24"/>
        </w:rPr>
        <w:lastRenderedPageBreak/>
        <w:t>луча относительно детектора. Метод определения местоположения образца должен обеспечивать поддержание нормально</w:t>
      </w:r>
      <w:r w:rsidR="00877BF3" w:rsidRPr="005B3647">
        <w:rPr>
          <w:rFonts w:ascii="Arial" w:hAnsi="Arial" w:cs="Arial"/>
          <w:sz w:val="24"/>
          <w:szCs w:val="24"/>
        </w:rPr>
        <w:t>го угла падения</w:t>
      </w:r>
      <w:r w:rsidRPr="005B3647">
        <w:rPr>
          <w:rFonts w:ascii="Arial" w:hAnsi="Arial" w:cs="Arial"/>
          <w:sz w:val="24"/>
          <w:szCs w:val="24"/>
        </w:rPr>
        <w:t xml:space="preserve"> в пределах ± 2°</w:t>
      </w:r>
      <w:r w:rsidR="003B0CC6" w:rsidRPr="005B3647">
        <w:rPr>
          <w:rFonts w:ascii="Arial" w:hAnsi="Arial" w:cs="Arial"/>
          <w:sz w:val="24"/>
          <w:szCs w:val="24"/>
        </w:rPr>
        <w:t>.</w:t>
      </w:r>
    </w:p>
    <w:p w:rsidR="001F4215"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p>
    <w:p w:rsidR="00C471E9" w:rsidRPr="005B3647" w:rsidRDefault="001F4215" w:rsidP="00C471E9">
      <w:pPr>
        <w:spacing w:line="360" w:lineRule="auto"/>
        <w:jc w:val="both"/>
        <w:rPr>
          <w:rFonts w:ascii="Arial" w:hAnsi="Arial" w:cs="Arial"/>
          <w:b/>
          <w:sz w:val="24"/>
          <w:szCs w:val="24"/>
        </w:rPr>
      </w:pPr>
      <w:r w:rsidRPr="005B3647">
        <w:rPr>
          <w:rFonts w:ascii="Arial" w:hAnsi="Arial" w:cs="Arial"/>
          <w:b/>
          <w:sz w:val="24"/>
          <w:szCs w:val="24"/>
        </w:rPr>
        <w:tab/>
      </w:r>
      <w:r w:rsidR="00C471E9" w:rsidRPr="005B3647">
        <w:rPr>
          <w:rFonts w:ascii="Arial" w:hAnsi="Arial" w:cs="Arial"/>
          <w:b/>
          <w:sz w:val="24"/>
          <w:szCs w:val="24"/>
        </w:rPr>
        <w:t xml:space="preserve">B.3.4.4 </w:t>
      </w:r>
      <w:r w:rsidR="00775768" w:rsidRPr="005B3647">
        <w:rPr>
          <w:rFonts w:ascii="Arial" w:hAnsi="Arial" w:cs="Arial"/>
          <w:b/>
          <w:sz w:val="24"/>
          <w:szCs w:val="24"/>
        </w:rPr>
        <w:t>П</w:t>
      </w:r>
      <w:r w:rsidR="00C471E9" w:rsidRPr="005B3647">
        <w:rPr>
          <w:rFonts w:ascii="Arial" w:hAnsi="Arial" w:cs="Arial"/>
          <w:b/>
          <w:sz w:val="24"/>
          <w:szCs w:val="24"/>
        </w:rPr>
        <w:t>оложение образца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8339F3" w:rsidRPr="005B3647">
        <w:rPr>
          <w:rFonts w:ascii="Arial" w:hAnsi="Arial" w:cs="Arial"/>
          <w:sz w:val="24"/>
          <w:szCs w:val="24"/>
        </w:rPr>
        <w:t xml:space="preserve">Соблюдение данного требования не является крайне важным </w:t>
      </w:r>
      <w:r w:rsidR="00B05B4E" w:rsidRPr="005B3647">
        <w:rPr>
          <w:rFonts w:ascii="Arial" w:hAnsi="Arial" w:cs="Arial"/>
          <w:sz w:val="24"/>
          <w:szCs w:val="24"/>
        </w:rPr>
        <w:t>для равномерно окрашенных</w:t>
      </w:r>
      <w:r w:rsidRPr="005B3647">
        <w:rPr>
          <w:rFonts w:ascii="Arial" w:hAnsi="Arial" w:cs="Arial"/>
          <w:sz w:val="24"/>
          <w:szCs w:val="24"/>
        </w:rPr>
        <w:t xml:space="preserve"> </w:t>
      </w:r>
      <w:r w:rsidR="00B05B4E" w:rsidRPr="005B3647">
        <w:rPr>
          <w:rFonts w:ascii="Arial" w:hAnsi="Arial" w:cs="Arial"/>
          <w:sz w:val="24"/>
          <w:szCs w:val="24"/>
        </w:rPr>
        <w:t>светофильтров</w:t>
      </w:r>
      <w:r w:rsidRPr="005B3647">
        <w:rPr>
          <w:rFonts w:ascii="Arial" w:hAnsi="Arial" w:cs="Arial"/>
          <w:sz w:val="24"/>
          <w:szCs w:val="24"/>
        </w:rPr>
        <w:t>, но для</w:t>
      </w:r>
      <w:r w:rsidR="00B05B4E" w:rsidRPr="005B3647">
        <w:rPr>
          <w:rFonts w:ascii="Arial" w:hAnsi="Arial" w:cs="Arial"/>
          <w:sz w:val="24"/>
          <w:szCs w:val="24"/>
        </w:rPr>
        <w:t xml:space="preserve"> окрашенных</w:t>
      </w:r>
      <w:r w:rsidRPr="005B3647">
        <w:rPr>
          <w:rFonts w:ascii="Arial" w:hAnsi="Arial" w:cs="Arial"/>
          <w:sz w:val="24"/>
          <w:szCs w:val="24"/>
        </w:rPr>
        <w:t xml:space="preserve"> градиентных </w:t>
      </w:r>
      <w:r w:rsidR="00B05B4E" w:rsidRPr="005B3647">
        <w:rPr>
          <w:rFonts w:ascii="Arial" w:hAnsi="Arial" w:cs="Arial"/>
          <w:sz w:val="24"/>
          <w:szCs w:val="24"/>
        </w:rPr>
        <w:t>светофильтров</w:t>
      </w:r>
      <w:r w:rsidRPr="005B3647">
        <w:rPr>
          <w:rFonts w:ascii="Arial" w:hAnsi="Arial" w:cs="Arial"/>
          <w:sz w:val="24"/>
          <w:szCs w:val="24"/>
        </w:rPr>
        <w:t xml:space="preserve"> </w:t>
      </w:r>
      <w:r w:rsidR="00326C53" w:rsidRPr="005B3647">
        <w:rPr>
          <w:rFonts w:ascii="Arial" w:hAnsi="Arial" w:cs="Arial"/>
          <w:sz w:val="24"/>
          <w:szCs w:val="24"/>
        </w:rPr>
        <w:t xml:space="preserve">оно </w:t>
      </w:r>
      <w:r w:rsidR="00775768" w:rsidRPr="005B3647">
        <w:rPr>
          <w:rFonts w:ascii="Arial" w:hAnsi="Arial" w:cs="Arial"/>
          <w:sz w:val="24"/>
          <w:szCs w:val="24"/>
        </w:rPr>
        <w:t>обязательно</w:t>
      </w:r>
      <w:r w:rsidRPr="005B3647">
        <w:rPr>
          <w:rFonts w:ascii="Arial" w:hAnsi="Arial" w:cs="Arial"/>
          <w:sz w:val="24"/>
          <w:szCs w:val="24"/>
        </w:rPr>
        <w:t xml:space="preserve">. </w:t>
      </w:r>
      <w:r w:rsidR="009D7E66" w:rsidRPr="005B3647">
        <w:rPr>
          <w:rFonts w:ascii="Arial" w:hAnsi="Arial" w:cs="Arial"/>
          <w:sz w:val="24"/>
          <w:szCs w:val="24"/>
        </w:rPr>
        <w:t>Положение</w:t>
      </w:r>
      <w:r w:rsidRPr="005B3647">
        <w:rPr>
          <w:rFonts w:ascii="Arial" w:hAnsi="Arial" w:cs="Arial"/>
          <w:sz w:val="24"/>
          <w:szCs w:val="24"/>
        </w:rPr>
        <w:t xml:space="preserve"> образца </w:t>
      </w:r>
      <w:r w:rsidR="00775768" w:rsidRPr="005B3647">
        <w:rPr>
          <w:rFonts w:ascii="Arial" w:hAnsi="Arial" w:cs="Arial"/>
          <w:sz w:val="24"/>
          <w:szCs w:val="24"/>
        </w:rPr>
        <w:t>должно воспроизводиться</w:t>
      </w:r>
      <w:r w:rsidR="00CD6418" w:rsidRPr="005B3647">
        <w:rPr>
          <w:rFonts w:ascii="Arial" w:hAnsi="Arial" w:cs="Arial"/>
          <w:sz w:val="24"/>
          <w:szCs w:val="24"/>
        </w:rPr>
        <w:t xml:space="preserve"> </w:t>
      </w:r>
      <w:r w:rsidRPr="005B3647">
        <w:rPr>
          <w:rFonts w:ascii="Arial" w:hAnsi="Arial" w:cs="Arial"/>
          <w:sz w:val="24"/>
          <w:szCs w:val="24"/>
        </w:rPr>
        <w:t>с точностью до ± 0,5 мм.</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 xml:space="preserve">B.3.4.5 Размер и форма луча </w:t>
      </w:r>
    </w:p>
    <w:p w:rsidR="00C471E9" w:rsidRPr="005B3647" w:rsidRDefault="00E4476C" w:rsidP="00E4476C">
      <w:pPr>
        <w:spacing w:line="360" w:lineRule="auto"/>
        <w:ind w:firstLine="709"/>
        <w:jc w:val="both"/>
        <w:rPr>
          <w:rFonts w:ascii="Arial" w:hAnsi="Arial" w:cs="Arial"/>
          <w:b/>
          <w:sz w:val="24"/>
          <w:szCs w:val="24"/>
        </w:rPr>
      </w:pPr>
      <w:r w:rsidRPr="005B3647">
        <w:rPr>
          <w:rFonts w:ascii="Arial" w:hAnsi="Arial" w:cs="Arial"/>
          <w:sz w:val="24"/>
          <w:szCs w:val="24"/>
        </w:rPr>
        <w:t>Соблюдение данного требования также не является крайне важным</w:t>
      </w:r>
      <w:r w:rsidRPr="005B3647">
        <w:rPr>
          <w:rFonts w:ascii="Arial" w:hAnsi="Arial" w:cs="Arial"/>
          <w:b/>
          <w:sz w:val="24"/>
          <w:szCs w:val="24"/>
        </w:rPr>
        <w:t xml:space="preserve"> </w:t>
      </w:r>
      <w:r w:rsidR="00B05B4E" w:rsidRPr="005B3647">
        <w:rPr>
          <w:rFonts w:ascii="Arial" w:hAnsi="Arial" w:cs="Arial"/>
          <w:sz w:val="24"/>
          <w:szCs w:val="24"/>
        </w:rPr>
        <w:t>для равномерно окрашенных светофильтров</w:t>
      </w:r>
      <w:r w:rsidR="00C471E9" w:rsidRPr="005B3647">
        <w:rPr>
          <w:rFonts w:ascii="Arial" w:hAnsi="Arial" w:cs="Arial"/>
          <w:sz w:val="24"/>
          <w:szCs w:val="24"/>
        </w:rPr>
        <w:t xml:space="preserve">, но для </w:t>
      </w:r>
      <w:r w:rsidR="00305157" w:rsidRPr="005B3647">
        <w:rPr>
          <w:rFonts w:ascii="Arial" w:hAnsi="Arial" w:cs="Arial"/>
          <w:sz w:val="24"/>
          <w:szCs w:val="24"/>
        </w:rPr>
        <w:t>окрашенных градиентных светофильтров оно обязательно</w:t>
      </w:r>
      <w:r w:rsidR="00C471E9" w:rsidRPr="005B3647">
        <w:rPr>
          <w:rFonts w:ascii="Arial" w:hAnsi="Arial" w:cs="Arial"/>
          <w:sz w:val="24"/>
          <w:szCs w:val="24"/>
        </w:rPr>
        <w:t xml:space="preserve">. Если луч проходит значительное расстояние в направлении градиента и </w:t>
      </w:r>
      <w:r w:rsidR="005F3F1B" w:rsidRPr="005B3647">
        <w:rPr>
          <w:rFonts w:ascii="Arial" w:hAnsi="Arial" w:cs="Arial"/>
          <w:sz w:val="24"/>
          <w:szCs w:val="24"/>
        </w:rPr>
        <w:t xml:space="preserve">коэффициент пропускания не изменяется непрерывно в направлении </w:t>
      </w:r>
      <w:r w:rsidR="00C471E9" w:rsidRPr="005B3647">
        <w:rPr>
          <w:rFonts w:ascii="Arial" w:hAnsi="Arial" w:cs="Arial"/>
          <w:sz w:val="24"/>
          <w:szCs w:val="24"/>
        </w:rPr>
        <w:t>градиент</w:t>
      </w:r>
      <w:r w:rsidR="005F3F1B" w:rsidRPr="005B3647">
        <w:rPr>
          <w:rFonts w:ascii="Arial" w:hAnsi="Arial" w:cs="Arial"/>
          <w:sz w:val="24"/>
          <w:szCs w:val="24"/>
        </w:rPr>
        <w:t>а</w:t>
      </w:r>
      <w:r w:rsidR="00C471E9" w:rsidRPr="005B3647">
        <w:rPr>
          <w:rFonts w:ascii="Arial" w:hAnsi="Arial" w:cs="Arial"/>
          <w:sz w:val="24"/>
          <w:szCs w:val="24"/>
        </w:rPr>
        <w:t xml:space="preserve">, тогда становится трудно точно </w:t>
      </w:r>
      <w:r w:rsidR="00CD7A4C" w:rsidRPr="005B3647">
        <w:rPr>
          <w:rFonts w:ascii="Arial" w:hAnsi="Arial" w:cs="Arial"/>
          <w:sz w:val="24"/>
          <w:szCs w:val="24"/>
        </w:rPr>
        <w:t>у</w:t>
      </w:r>
      <w:r w:rsidR="00C471E9" w:rsidRPr="005B3647">
        <w:rPr>
          <w:rFonts w:ascii="Arial" w:hAnsi="Arial" w:cs="Arial"/>
          <w:sz w:val="24"/>
          <w:szCs w:val="24"/>
        </w:rPr>
        <w:t xml:space="preserve">знать, в какой точке </w:t>
      </w:r>
      <w:r w:rsidR="005F3F1B" w:rsidRPr="005B3647">
        <w:rPr>
          <w:rFonts w:ascii="Arial" w:hAnsi="Arial" w:cs="Arial"/>
          <w:sz w:val="24"/>
          <w:szCs w:val="24"/>
        </w:rPr>
        <w:t>был измерен коэффициент пропускания</w:t>
      </w:r>
      <w:r w:rsidR="00C471E9" w:rsidRPr="005B3647">
        <w:rPr>
          <w:rFonts w:ascii="Arial" w:hAnsi="Arial" w:cs="Arial"/>
          <w:sz w:val="24"/>
          <w:szCs w:val="24"/>
        </w:rPr>
        <w:t xml:space="preserve">. В направлении градиента размер луча должен быть как можно меньше. В приборах с прямоугольным лучом образец должен быть ориентирован так, чтобы короткий размер </w:t>
      </w:r>
      <w:r w:rsidR="00DA3DFE" w:rsidRPr="005B3647">
        <w:rPr>
          <w:rFonts w:ascii="Arial" w:hAnsi="Arial" w:cs="Arial"/>
          <w:sz w:val="24"/>
          <w:szCs w:val="24"/>
        </w:rPr>
        <w:t>располагался</w:t>
      </w:r>
      <w:r w:rsidR="00C471E9" w:rsidRPr="005B3647">
        <w:rPr>
          <w:rFonts w:ascii="Arial" w:hAnsi="Arial" w:cs="Arial"/>
          <w:sz w:val="24"/>
          <w:szCs w:val="24"/>
        </w:rPr>
        <w:t xml:space="preserve"> вдоль изменения градиента. Размер </w:t>
      </w:r>
      <w:r w:rsidR="005F3F1B" w:rsidRPr="005B3647">
        <w:rPr>
          <w:rFonts w:ascii="Arial" w:hAnsi="Arial" w:cs="Arial"/>
          <w:sz w:val="24"/>
          <w:szCs w:val="24"/>
        </w:rPr>
        <w:t xml:space="preserve">луча вдоль </w:t>
      </w:r>
      <w:r w:rsidR="00C471E9" w:rsidRPr="005B3647">
        <w:rPr>
          <w:rFonts w:ascii="Arial" w:hAnsi="Arial" w:cs="Arial"/>
          <w:sz w:val="24"/>
          <w:szCs w:val="24"/>
        </w:rPr>
        <w:t>градиент</w:t>
      </w:r>
      <w:r w:rsidR="005F3F1B" w:rsidRPr="005B3647">
        <w:rPr>
          <w:rFonts w:ascii="Arial" w:hAnsi="Arial" w:cs="Arial"/>
          <w:sz w:val="24"/>
          <w:szCs w:val="24"/>
        </w:rPr>
        <w:t>а</w:t>
      </w:r>
      <w:r w:rsidR="00C471E9" w:rsidRPr="005B3647">
        <w:rPr>
          <w:rFonts w:ascii="Arial" w:hAnsi="Arial" w:cs="Arial"/>
          <w:sz w:val="24"/>
          <w:szCs w:val="24"/>
        </w:rPr>
        <w:t xml:space="preserve"> не должен превышать </w:t>
      </w:r>
      <w:r w:rsidR="005F3F1B" w:rsidRPr="005B3647">
        <w:rPr>
          <w:rFonts w:ascii="Arial" w:hAnsi="Arial" w:cs="Arial"/>
          <w:sz w:val="24"/>
          <w:szCs w:val="24"/>
        </w:rPr>
        <w:t xml:space="preserve">           </w:t>
      </w:r>
      <w:r w:rsidR="00C471E9" w:rsidRPr="005B3647">
        <w:rPr>
          <w:rFonts w:ascii="Arial" w:hAnsi="Arial" w:cs="Arial"/>
          <w:sz w:val="24"/>
          <w:szCs w:val="24"/>
        </w:rPr>
        <w:t>5,0 мм.</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sz w:val="24"/>
          <w:szCs w:val="24"/>
        </w:rPr>
        <w:tab/>
      </w:r>
      <w:r w:rsidRPr="005B3647">
        <w:rPr>
          <w:rFonts w:ascii="Arial" w:hAnsi="Arial" w:cs="Arial"/>
          <w:b/>
          <w:sz w:val="24"/>
          <w:szCs w:val="24"/>
        </w:rPr>
        <w:t>B.3.4.6 Поляризация</w:t>
      </w:r>
    </w:p>
    <w:p w:rsidR="00286879" w:rsidRPr="005B3647" w:rsidRDefault="00C471E9" w:rsidP="00286879">
      <w:pPr>
        <w:spacing w:line="360" w:lineRule="auto"/>
        <w:jc w:val="both"/>
        <w:rPr>
          <w:rFonts w:ascii="Arial" w:hAnsi="Arial" w:cs="Arial"/>
          <w:sz w:val="24"/>
          <w:szCs w:val="24"/>
        </w:rPr>
      </w:pPr>
      <w:r w:rsidRPr="005B3647">
        <w:rPr>
          <w:rFonts w:ascii="Arial" w:hAnsi="Arial" w:cs="Arial"/>
          <w:sz w:val="24"/>
          <w:szCs w:val="24"/>
        </w:rPr>
        <w:tab/>
        <w:t xml:space="preserve">Процесс </w:t>
      </w:r>
      <w:proofErr w:type="spellStart"/>
      <w:r w:rsidRPr="005B3647">
        <w:rPr>
          <w:rFonts w:ascii="Arial" w:hAnsi="Arial" w:cs="Arial"/>
          <w:sz w:val="24"/>
          <w:szCs w:val="24"/>
        </w:rPr>
        <w:t>монохромации</w:t>
      </w:r>
      <w:proofErr w:type="spellEnd"/>
      <w:r w:rsidRPr="005B3647">
        <w:rPr>
          <w:rFonts w:ascii="Arial" w:hAnsi="Arial" w:cs="Arial"/>
          <w:sz w:val="24"/>
          <w:szCs w:val="24"/>
        </w:rPr>
        <w:t xml:space="preserve"> пучка с решеткой также вносит некоторую частичную поляризацию. Эффективность поляризации и ориентация поляризации варьируется по спектру. Некоторые инструменты имеют деполяризатор, который можно использовать. </w:t>
      </w:r>
      <w:r w:rsidR="00A619D7" w:rsidRPr="005B3647">
        <w:rPr>
          <w:rFonts w:ascii="Arial" w:hAnsi="Arial" w:cs="Arial"/>
          <w:sz w:val="24"/>
          <w:szCs w:val="24"/>
        </w:rPr>
        <w:t>При</w:t>
      </w:r>
      <w:r w:rsidRPr="005B3647">
        <w:rPr>
          <w:rFonts w:ascii="Arial" w:hAnsi="Arial" w:cs="Arial"/>
          <w:sz w:val="24"/>
          <w:szCs w:val="24"/>
        </w:rPr>
        <w:t xml:space="preserve"> отсутстви</w:t>
      </w:r>
      <w:r w:rsidR="00A619D7" w:rsidRPr="005B3647">
        <w:rPr>
          <w:rFonts w:ascii="Arial" w:hAnsi="Arial" w:cs="Arial"/>
          <w:sz w:val="24"/>
          <w:szCs w:val="24"/>
        </w:rPr>
        <w:t>и</w:t>
      </w:r>
      <w:r w:rsidRPr="005B3647">
        <w:rPr>
          <w:rFonts w:ascii="Arial" w:hAnsi="Arial" w:cs="Arial"/>
          <w:sz w:val="24"/>
          <w:szCs w:val="24"/>
        </w:rPr>
        <w:t xml:space="preserve"> тако</w:t>
      </w:r>
      <w:r w:rsidR="00A619D7" w:rsidRPr="005B3647">
        <w:rPr>
          <w:rFonts w:ascii="Arial" w:hAnsi="Arial" w:cs="Arial"/>
          <w:sz w:val="24"/>
          <w:szCs w:val="24"/>
        </w:rPr>
        <w:t>го</w:t>
      </w:r>
      <w:r w:rsidRPr="005B3647">
        <w:rPr>
          <w:rFonts w:ascii="Arial" w:hAnsi="Arial" w:cs="Arial"/>
          <w:sz w:val="24"/>
          <w:szCs w:val="24"/>
        </w:rPr>
        <w:t xml:space="preserve"> </w:t>
      </w:r>
      <w:r w:rsidR="00A619D7" w:rsidRPr="005B3647">
        <w:rPr>
          <w:rFonts w:ascii="Arial" w:hAnsi="Arial" w:cs="Arial"/>
          <w:sz w:val="24"/>
          <w:szCs w:val="24"/>
        </w:rPr>
        <w:t>приспособления</w:t>
      </w:r>
      <w:r w:rsidRPr="005B3647">
        <w:rPr>
          <w:rFonts w:ascii="Arial" w:hAnsi="Arial" w:cs="Arial"/>
          <w:sz w:val="24"/>
          <w:szCs w:val="24"/>
        </w:rPr>
        <w:t xml:space="preserve"> измерение спектрального </w:t>
      </w:r>
      <w:r w:rsidR="00286879" w:rsidRPr="005B3647">
        <w:rPr>
          <w:rFonts w:ascii="Arial" w:hAnsi="Arial" w:cs="Arial"/>
          <w:sz w:val="24"/>
          <w:szCs w:val="24"/>
        </w:rPr>
        <w:t xml:space="preserve">коэффициента </w:t>
      </w:r>
      <w:r w:rsidRPr="005B3647">
        <w:rPr>
          <w:rFonts w:ascii="Arial" w:hAnsi="Arial" w:cs="Arial"/>
          <w:sz w:val="24"/>
          <w:szCs w:val="24"/>
        </w:rPr>
        <w:t xml:space="preserve">пропускания линейных поляризаторов следует проводить при двух взаимно перпендикулярных ориентациях образца. </w:t>
      </w:r>
      <w:r w:rsidR="00D951AE" w:rsidRPr="005B3647">
        <w:rPr>
          <w:rFonts w:ascii="Arial" w:hAnsi="Arial" w:cs="Arial"/>
          <w:sz w:val="24"/>
          <w:szCs w:val="24"/>
        </w:rPr>
        <w:t>Положение образца не имеет значения, но второе измерение должно проводиться в положении, перпендикулярном положению при первом измерении</w:t>
      </w:r>
      <w:r w:rsidRPr="005B3647">
        <w:rPr>
          <w:rFonts w:ascii="Arial" w:hAnsi="Arial" w:cs="Arial"/>
          <w:sz w:val="24"/>
          <w:szCs w:val="24"/>
        </w:rPr>
        <w:t>. Спектральный коэффициент пропускания является средним из двух измеренных спектральных коэффициентов пропускания. Измерение нелинейных поляризаторов должно проводиться с помощью деполяризатора или не спектрофотометрическим методом</w:t>
      </w:r>
      <w:r w:rsidR="001940F2" w:rsidRPr="005B3647">
        <w:rPr>
          <w:rFonts w:ascii="Arial" w:hAnsi="Arial" w:cs="Arial"/>
          <w:sz w:val="24"/>
          <w:szCs w:val="24"/>
        </w:rPr>
        <w:t>.</w:t>
      </w:r>
    </w:p>
    <w:p w:rsidR="00FB4996" w:rsidRPr="005B3647" w:rsidRDefault="00FB4996" w:rsidP="00286879">
      <w:pPr>
        <w:spacing w:line="360" w:lineRule="auto"/>
        <w:jc w:val="center"/>
        <w:rPr>
          <w:rFonts w:ascii="Arial" w:hAnsi="Arial" w:cs="Arial"/>
          <w:b/>
          <w:sz w:val="28"/>
          <w:szCs w:val="24"/>
        </w:rPr>
      </w:pPr>
    </w:p>
    <w:p w:rsidR="00FB4996" w:rsidRPr="005B3647" w:rsidRDefault="00FB4996" w:rsidP="00286879">
      <w:pPr>
        <w:spacing w:line="360" w:lineRule="auto"/>
        <w:jc w:val="center"/>
        <w:rPr>
          <w:rFonts w:ascii="Arial" w:hAnsi="Arial" w:cs="Arial"/>
          <w:b/>
          <w:sz w:val="28"/>
          <w:szCs w:val="24"/>
        </w:rPr>
      </w:pPr>
    </w:p>
    <w:p w:rsidR="00FB4996" w:rsidRPr="005B3647" w:rsidRDefault="00FB4996" w:rsidP="00286879">
      <w:pPr>
        <w:spacing w:line="360" w:lineRule="auto"/>
        <w:jc w:val="center"/>
        <w:rPr>
          <w:rFonts w:ascii="Arial" w:hAnsi="Arial" w:cs="Arial"/>
          <w:b/>
          <w:sz w:val="28"/>
          <w:szCs w:val="24"/>
        </w:rPr>
      </w:pPr>
    </w:p>
    <w:p w:rsidR="00FB4996" w:rsidRPr="005B3647" w:rsidRDefault="00FB4996" w:rsidP="00286879">
      <w:pPr>
        <w:spacing w:line="360" w:lineRule="auto"/>
        <w:jc w:val="center"/>
        <w:rPr>
          <w:rFonts w:ascii="Arial" w:hAnsi="Arial" w:cs="Arial"/>
          <w:b/>
          <w:sz w:val="28"/>
          <w:szCs w:val="24"/>
        </w:rPr>
      </w:pPr>
    </w:p>
    <w:p w:rsidR="00FB4996" w:rsidRPr="005B3647" w:rsidRDefault="00FB4996" w:rsidP="00286879">
      <w:pPr>
        <w:spacing w:line="360" w:lineRule="auto"/>
        <w:jc w:val="center"/>
        <w:rPr>
          <w:rFonts w:ascii="Arial" w:hAnsi="Arial" w:cs="Arial"/>
          <w:b/>
          <w:sz w:val="28"/>
          <w:szCs w:val="24"/>
        </w:rPr>
      </w:pPr>
    </w:p>
    <w:p w:rsidR="00C471E9" w:rsidRPr="005B3647" w:rsidRDefault="00C471E9" w:rsidP="00F92FCD">
      <w:pPr>
        <w:spacing w:line="360" w:lineRule="auto"/>
        <w:jc w:val="center"/>
        <w:outlineLvl w:val="0"/>
        <w:rPr>
          <w:rFonts w:ascii="Arial" w:hAnsi="Arial" w:cs="Arial"/>
          <w:b/>
          <w:sz w:val="28"/>
          <w:szCs w:val="24"/>
        </w:rPr>
      </w:pPr>
      <w:bookmarkStart w:id="46" w:name="_Toc33632831"/>
      <w:r w:rsidRPr="005B3647">
        <w:rPr>
          <w:rFonts w:ascii="Arial" w:hAnsi="Arial" w:cs="Arial"/>
          <w:b/>
          <w:sz w:val="28"/>
          <w:szCs w:val="24"/>
        </w:rPr>
        <w:lastRenderedPageBreak/>
        <w:t>Приложение C</w:t>
      </w:r>
      <w:bookmarkEnd w:id="46"/>
    </w:p>
    <w:p w:rsidR="00C471E9" w:rsidRPr="005B3647" w:rsidRDefault="00C471E9" w:rsidP="00F92FCD">
      <w:pPr>
        <w:spacing w:line="360" w:lineRule="auto"/>
        <w:jc w:val="center"/>
        <w:outlineLvl w:val="0"/>
        <w:rPr>
          <w:rFonts w:ascii="Arial" w:hAnsi="Arial" w:cs="Arial"/>
          <w:b/>
          <w:sz w:val="24"/>
          <w:szCs w:val="24"/>
        </w:rPr>
      </w:pPr>
      <w:bookmarkStart w:id="47" w:name="_Toc33632832"/>
      <w:r w:rsidRPr="005B3647">
        <w:rPr>
          <w:rFonts w:ascii="Arial" w:hAnsi="Arial" w:cs="Arial"/>
          <w:b/>
          <w:sz w:val="24"/>
          <w:szCs w:val="24"/>
        </w:rPr>
        <w:t>(</w:t>
      </w:r>
      <w:r w:rsidR="001B698C" w:rsidRPr="005B3647">
        <w:rPr>
          <w:rFonts w:ascii="Arial" w:hAnsi="Arial" w:cs="Arial"/>
          <w:b/>
          <w:sz w:val="24"/>
          <w:szCs w:val="24"/>
        </w:rPr>
        <w:t>справочное</w:t>
      </w:r>
      <w:r w:rsidRPr="005B3647">
        <w:rPr>
          <w:rFonts w:ascii="Arial" w:hAnsi="Arial" w:cs="Arial"/>
          <w:b/>
          <w:sz w:val="24"/>
          <w:szCs w:val="24"/>
        </w:rPr>
        <w:t>)</w:t>
      </w:r>
      <w:bookmarkEnd w:id="47"/>
    </w:p>
    <w:p w:rsidR="00C471E9" w:rsidRPr="005B3647" w:rsidRDefault="00C471E9" w:rsidP="00F92FCD">
      <w:pPr>
        <w:spacing w:line="360" w:lineRule="auto"/>
        <w:jc w:val="center"/>
        <w:outlineLvl w:val="0"/>
        <w:rPr>
          <w:rFonts w:ascii="Arial" w:hAnsi="Arial" w:cs="Arial"/>
          <w:b/>
          <w:sz w:val="24"/>
          <w:szCs w:val="24"/>
        </w:rPr>
      </w:pPr>
      <w:bookmarkStart w:id="48" w:name="_Toc33632833"/>
      <w:r w:rsidRPr="005B3647">
        <w:rPr>
          <w:rFonts w:ascii="Arial" w:hAnsi="Arial" w:cs="Arial"/>
          <w:b/>
          <w:sz w:val="24"/>
          <w:szCs w:val="24"/>
        </w:rPr>
        <w:t>Определения в форме суммирования</w:t>
      </w:r>
      <w:bookmarkEnd w:id="48"/>
    </w:p>
    <w:p w:rsidR="00C471E9" w:rsidRPr="005B3647" w:rsidRDefault="00C471E9" w:rsidP="00C471E9">
      <w:pPr>
        <w:spacing w:line="360" w:lineRule="auto"/>
        <w:jc w:val="both"/>
        <w:rPr>
          <w:rFonts w:ascii="Arial" w:hAnsi="Arial" w:cs="Arial"/>
          <w:sz w:val="24"/>
          <w:szCs w:val="24"/>
        </w:rPr>
      </w:pP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C.1</w:t>
      </w:r>
      <w:r w:rsidRPr="005B3647">
        <w:rPr>
          <w:rFonts w:ascii="Arial" w:hAnsi="Arial" w:cs="Arial"/>
          <w:b/>
          <w:sz w:val="24"/>
          <w:szCs w:val="24"/>
        </w:rPr>
        <w:tab/>
      </w:r>
      <w:r w:rsidR="00531B0C" w:rsidRPr="005B3647">
        <w:rPr>
          <w:rFonts w:ascii="Arial" w:hAnsi="Arial" w:cs="Arial"/>
          <w:b/>
          <w:sz w:val="24"/>
          <w:szCs w:val="24"/>
        </w:rPr>
        <w:t>Пояснение</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ISO 4007 определяет процессы свертки спектральных данных до интегрированного значения как интеграл с символами ∫ и </w:t>
      </w:r>
      <w:proofErr w:type="spellStart"/>
      <w:r w:rsidRPr="005B3647">
        <w:rPr>
          <w:rFonts w:ascii="Arial" w:hAnsi="Arial" w:cs="Arial"/>
          <w:i/>
          <w:sz w:val="24"/>
          <w:szCs w:val="24"/>
        </w:rPr>
        <w:t>d</w:t>
      </w:r>
      <w:r w:rsidRPr="005B3647">
        <w:rPr>
          <w:rFonts w:ascii="Arial" w:hAnsi="Arial" w:cs="Arial"/>
          <w:sz w:val="24"/>
          <w:szCs w:val="24"/>
        </w:rPr>
        <w:t>λ</w:t>
      </w:r>
      <w:proofErr w:type="spellEnd"/>
      <w:r w:rsidRPr="005B3647">
        <w:rPr>
          <w:rFonts w:ascii="Arial" w:hAnsi="Arial" w:cs="Arial"/>
          <w:sz w:val="24"/>
          <w:szCs w:val="24"/>
        </w:rPr>
        <w:t xml:space="preserve">. В интеграле переменные, такие как </w:t>
      </w:r>
      <w:r w:rsidRPr="005B3647">
        <w:rPr>
          <w:rStyle w:val="FontStyle107"/>
          <w:rFonts w:ascii="Times New Roman" w:hAnsi="Times New Roman" w:cs="Times New Roman"/>
          <w:b/>
          <w:sz w:val="24"/>
          <w:szCs w:val="24"/>
        </w:rPr>
        <w:t>τ</w:t>
      </w:r>
      <w:r w:rsidRPr="005B3647">
        <w:rPr>
          <w:rFonts w:ascii="Arial" w:hAnsi="Arial" w:cs="Arial"/>
          <w:sz w:val="24"/>
          <w:szCs w:val="24"/>
        </w:rPr>
        <w:t xml:space="preserve">(λ), </w:t>
      </w:r>
      <w:r w:rsidRPr="005B3647">
        <w:rPr>
          <w:rFonts w:ascii="Arial" w:hAnsi="Arial" w:cs="Arial"/>
          <w:i/>
          <w:sz w:val="24"/>
          <w:szCs w:val="24"/>
        </w:rPr>
        <w:t>V</w:t>
      </w:r>
      <w:r w:rsidRPr="005B3647">
        <w:rPr>
          <w:rFonts w:ascii="Arial" w:hAnsi="Arial" w:cs="Arial"/>
          <w:sz w:val="24"/>
          <w:szCs w:val="24"/>
        </w:rPr>
        <w:t xml:space="preserve">(λ), </w:t>
      </w:r>
      <w:r w:rsidRPr="005B3647">
        <w:rPr>
          <w:rFonts w:ascii="Arial" w:hAnsi="Arial" w:cs="Arial"/>
          <w:i/>
          <w:sz w:val="24"/>
          <w:szCs w:val="24"/>
        </w:rPr>
        <w:t>S</w:t>
      </w:r>
      <w:r w:rsidRPr="005B3647">
        <w:rPr>
          <w:rFonts w:ascii="Arial" w:hAnsi="Arial" w:cs="Arial"/>
          <w:sz w:val="24"/>
          <w:szCs w:val="24"/>
        </w:rPr>
        <w:t xml:space="preserve">(λ), являются математическими функциями. Хотя каждая из этих переменных может быть </w:t>
      </w:r>
      <w:r w:rsidR="00286879" w:rsidRPr="005B3647">
        <w:rPr>
          <w:rFonts w:ascii="Arial" w:hAnsi="Arial" w:cs="Arial"/>
          <w:bCs/>
          <w:sz w:val="24"/>
          <w:szCs w:val="24"/>
        </w:rPr>
        <w:t>представлена в виде математической функции</w:t>
      </w:r>
      <w:r w:rsidRPr="005B3647">
        <w:rPr>
          <w:rFonts w:ascii="Arial" w:hAnsi="Arial" w:cs="Arial"/>
          <w:sz w:val="24"/>
          <w:szCs w:val="24"/>
        </w:rPr>
        <w:t xml:space="preserve">, более обычным процессом при выполнении этого вычисления является суммирование в заданном интервале длин волн ∆λ в пределах определенного диапазона длин волн. ISO 12312-1 требует использования интервала длин волн 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или менее в ультрафиолетовой и видимой областях и 10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в инфракрасной области. Поэтому расчеты на практике представляются в виде сумм с использованием символов Σ и ∆λ.</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Ниже приведены определения из ISO 4007, выраженные в процентах и суммирования, которые требуются в ISO 12312-1.</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C.2</w:t>
      </w:r>
      <w:r w:rsidRPr="005B3647">
        <w:rPr>
          <w:rFonts w:ascii="Arial" w:hAnsi="Arial" w:cs="Arial"/>
          <w:b/>
          <w:sz w:val="24"/>
          <w:szCs w:val="24"/>
        </w:rPr>
        <w:tab/>
        <w:t xml:space="preserve">Определения в форме суммирования </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b/>
          <w:sz w:val="24"/>
          <w:szCs w:val="24"/>
        </w:rPr>
        <w:tab/>
        <w:t>C.2.1</w:t>
      </w:r>
      <w:r w:rsidRPr="005B3647">
        <w:rPr>
          <w:rFonts w:ascii="Arial" w:hAnsi="Arial" w:cs="Arial"/>
          <w:b/>
          <w:sz w:val="24"/>
          <w:szCs w:val="24"/>
        </w:rPr>
        <w:tab/>
      </w:r>
      <w:r w:rsidR="00E47CED" w:rsidRPr="005B3647">
        <w:rPr>
          <w:rFonts w:ascii="Arial" w:hAnsi="Arial" w:cs="Arial"/>
          <w:b/>
          <w:iCs/>
          <w:sz w:val="24"/>
          <w:szCs w:val="24"/>
          <w:lang w:eastAsia="ru-RU"/>
        </w:rPr>
        <w:t>Световой коэффициент пропускания</w:t>
      </w:r>
    </w:p>
    <w:p w:rsidR="00C471E9" w:rsidRPr="005B3647" w:rsidRDefault="00C471E9" w:rsidP="00C471E9">
      <w:pPr>
        <w:spacing w:line="360" w:lineRule="auto"/>
        <w:jc w:val="both"/>
        <w:rPr>
          <w:rFonts w:ascii="Arial" w:hAnsi="Arial" w:cs="Arial"/>
          <w:b/>
          <w:sz w:val="24"/>
          <w:szCs w:val="24"/>
        </w:rPr>
      </w:pPr>
    </w:p>
    <w:p w:rsidR="00593688" w:rsidRPr="005B3647" w:rsidRDefault="00CD7EB1" w:rsidP="00593688">
      <w:pPr>
        <w:pStyle w:val="a4"/>
        <w:spacing w:after="0" w:line="360" w:lineRule="auto"/>
        <w:ind w:firstLine="709"/>
        <w:jc w:val="both"/>
      </w:pPr>
      <w:r w:rsidRPr="005B3647">
        <w:rPr>
          <w:position w:val="-60"/>
        </w:rPr>
        <w:object w:dxaOrig="3780" w:dyaOrig="1320">
          <v:shape id="_x0000_i1045" type="#_x0000_t75" style="width:192.75pt;height:66.75pt" o:ole="">
            <v:imagedata r:id="rId88" o:title=""/>
          </v:shape>
          <o:OLEObject Type="Embed" ProgID="Equation.3" ShapeID="_x0000_i1045" DrawAspect="Content" ObjectID="_1646137808" r:id="rId89"/>
        </w:object>
      </w:r>
      <w:r w:rsidR="00593688" w:rsidRPr="005B3647">
        <w:t>,</w:t>
      </w:r>
      <w:r w:rsidR="00593688" w:rsidRPr="005B3647">
        <w:tab/>
      </w:r>
      <w:r w:rsidR="00593688" w:rsidRPr="005B3647">
        <w:tab/>
      </w:r>
      <w:r w:rsidR="00593688" w:rsidRPr="005B3647">
        <w:tab/>
      </w:r>
      <w:r w:rsidR="00593688" w:rsidRPr="005B3647">
        <w:tab/>
      </w:r>
      <w:r w:rsidR="00593688" w:rsidRPr="005B3647">
        <w:tab/>
      </w:r>
      <w:r w:rsidR="00593688" w:rsidRPr="005B3647">
        <w:tab/>
      </w:r>
      <w:r w:rsidR="00593688" w:rsidRPr="005B3647">
        <w:rPr>
          <w:rStyle w:val="FontStyle107"/>
          <w:rFonts w:ascii="Arial" w:hAnsi="Arial" w:cs="Arial"/>
          <w:sz w:val="24"/>
          <w:szCs w:val="24"/>
        </w:rPr>
        <w:t>(</w:t>
      </w:r>
      <w:r w:rsidR="00593688" w:rsidRPr="005B3647">
        <w:rPr>
          <w:rStyle w:val="FontStyle107"/>
          <w:rFonts w:ascii="Arial" w:hAnsi="Arial" w:cs="Arial"/>
          <w:sz w:val="24"/>
          <w:szCs w:val="24"/>
          <w:lang w:val="en-US"/>
        </w:rPr>
        <w:t>C</w:t>
      </w:r>
      <w:r w:rsidR="00593688" w:rsidRPr="005B3647">
        <w:rPr>
          <w:rStyle w:val="FontStyle107"/>
          <w:rFonts w:ascii="Arial" w:hAnsi="Arial" w:cs="Arial"/>
          <w:sz w:val="24"/>
          <w:szCs w:val="24"/>
        </w:rPr>
        <w:t>.1)</w:t>
      </w:r>
    </w:p>
    <w:p w:rsidR="00593688" w:rsidRPr="005B3647" w:rsidRDefault="00593688" w:rsidP="00C471E9">
      <w:pPr>
        <w:spacing w:line="360" w:lineRule="auto"/>
        <w:jc w:val="both"/>
        <w:rPr>
          <w:rFonts w:ascii="Arial" w:hAnsi="Arial" w:cs="Arial"/>
          <w:b/>
          <w:sz w:val="24"/>
          <w:szCs w:val="24"/>
        </w:rPr>
      </w:pPr>
    </w:p>
    <w:p w:rsidR="00C471E9" w:rsidRPr="005B3647" w:rsidRDefault="005E336B" w:rsidP="00C471E9">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sz w:val="24"/>
          <w:szCs w:val="24"/>
        </w:rPr>
        <w:t>λ</w:t>
      </w:r>
      <w:r w:rsidRPr="005B3647">
        <w:rPr>
          <w:rFonts w:ascii="Arial" w:hAnsi="Arial" w:cs="Arial"/>
          <w:sz w:val="24"/>
          <w:szCs w:val="24"/>
        </w:rPr>
        <w:t xml:space="preserve"> – </w:t>
      </w:r>
      <w:r w:rsidR="00C471E9" w:rsidRPr="005B3647">
        <w:rPr>
          <w:rFonts w:ascii="Arial" w:hAnsi="Arial" w:cs="Arial"/>
          <w:sz w:val="24"/>
          <w:szCs w:val="24"/>
        </w:rPr>
        <w:t>длина волны</w:t>
      </w:r>
      <w:r w:rsidR="00DE0D18" w:rsidRPr="005B3647">
        <w:rPr>
          <w:rFonts w:ascii="Arial" w:hAnsi="Arial" w:cs="Arial"/>
          <w:sz w:val="24"/>
          <w:szCs w:val="24"/>
        </w:rPr>
        <w:t xml:space="preserve">,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5E336B" w:rsidP="00C471E9">
      <w:pPr>
        <w:spacing w:line="360" w:lineRule="auto"/>
        <w:jc w:val="both"/>
        <w:rPr>
          <w:rFonts w:ascii="Arial" w:hAnsi="Arial" w:cs="Arial"/>
          <w:sz w:val="24"/>
          <w:szCs w:val="24"/>
        </w:rPr>
      </w:pPr>
      <w:r w:rsidRPr="005B3647">
        <w:rPr>
          <w:rStyle w:val="FontStyle107"/>
          <w:rFonts w:ascii="Arial" w:hAnsi="Arial" w:cs="Arial"/>
          <w:b/>
          <w:sz w:val="28"/>
          <w:szCs w:val="24"/>
        </w:rPr>
        <w:t xml:space="preserve">  </w:t>
      </w:r>
      <w:r w:rsidR="003746A3" w:rsidRPr="005B3647">
        <w:rPr>
          <w:rStyle w:val="FontStyle107"/>
          <w:rFonts w:ascii="Times New Roman" w:hAnsi="Times New Roman" w:cs="Times New Roman"/>
          <w:b/>
          <w:sz w:val="24"/>
          <w:szCs w:val="24"/>
        </w:rPr>
        <w:t>τ</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 xml:space="preserve"> спектральный коэффициент пропускания;</w:t>
      </w:r>
    </w:p>
    <w:p w:rsidR="00C471E9" w:rsidRPr="005B3647" w:rsidRDefault="005E336B" w:rsidP="005E336B">
      <w:pPr>
        <w:spacing w:line="360" w:lineRule="auto"/>
        <w:ind w:left="851" w:hanging="851"/>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V</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 xml:space="preserve"> относительная чувствительность человеческого глаза в </w:t>
      </w:r>
      <w:r w:rsidR="00C471E9" w:rsidRPr="005B3647">
        <w:rPr>
          <w:rFonts w:ascii="Arial" w:hAnsi="Arial" w:cs="Arial"/>
          <w:sz w:val="24"/>
          <w:szCs w:val="24"/>
        </w:rPr>
        <w:tab/>
        <w:t xml:space="preserve">соответствии с </w:t>
      </w:r>
      <w:r w:rsidRPr="005B3647">
        <w:rPr>
          <w:rFonts w:ascii="Arial" w:hAnsi="Arial" w:cs="Arial"/>
          <w:sz w:val="24"/>
          <w:szCs w:val="24"/>
        </w:rPr>
        <w:t xml:space="preserve">                     </w:t>
      </w:r>
      <w:r w:rsidR="00C471E9" w:rsidRPr="005B3647">
        <w:rPr>
          <w:rFonts w:ascii="Arial" w:hAnsi="Arial" w:cs="Arial"/>
          <w:sz w:val="24"/>
          <w:szCs w:val="24"/>
        </w:rPr>
        <w:t>ISO 11664-1;</w:t>
      </w:r>
    </w:p>
    <w:p w:rsidR="00C471E9" w:rsidRPr="005B3647" w:rsidRDefault="00C471E9" w:rsidP="00286879">
      <w:pPr>
        <w:spacing w:line="360" w:lineRule="auto"/>
        <w:ind w:left="709" w:hanging="567"/>
        <w:jc w:val="both"/>
        <w:rPr>
          <w:rFonts w:ascii="Arial" w:hAnsi="Arial" w:cs="Arial"/>
          <w:sz w:val="24"/>
          <w:szCs w:val="24"/>
        </w:rPr>
      </w:pPr>
      <w:r w:rsidRPr="005B3647">
        <w:rPr>
          <w:rFonts w:ascii="Arial" w:hAnsi="Arial" w:cs="Arial"/>
          <w:i/>
          <w:sz w:val="24"/>
          <w:szCs w:val="24"/>
        </w:rPr>
        <w:t>S</w:t>
      </w:r>
      <w:r w:rsidRPr="005B3647">
        <w:rPr>
          <w:rFonts w:ascii="Arial" w:hAnsi="Arial" w:cs="Arial"/>
          <w:sz w:val="24"/>
          <w:szCs w:val="24"/>
          <w:vertAlign w:val="subscript"/>
        </w:rPr>
        <w:t>D65</w:t>
      </w:r>
      <w:r w:rsidRPr="005B3647">
        <w:rPr>
          <w:rFonts w:ascii="Arial" w:hAnsi="Arial" w:cs="Arial"/>
          <w:sz w:val="24"/>
          <w:szCs w:val="24"/>
        </w:rPr>
        <w:t>(λ)</w:t>
      </w:r>
      <w:r w:rsidR="005E336B" w:rsidRPr="005B3647">
        <w:rPr>
          <w:rFonts w:ascii="Arial" w:hAnsi="Arial" w:cs="Arial"/>
          <w:sz w:val="24"/>
          <w:szCs w:val="24"/>
        </w:rPr>
        <w:t xml:space="preserve"> –</w:t>
      </w:r>
      <w:r w:rsidRPr="005B3647">
        <w:rPr>
          <w:rFonts w:ascii="Arial" w:hAnsi="Arial" w:cs="Arial"/>
          <w:sz w:val="24"/>
          <w:szCs w:val="24"/>
        </w:rPr>
        <w:t xml:space="preserve"> спектральное распределение энергии ст</w:t>
      </w:r>
      <w:r w:rsidR="005E336B" w:rsidRPr="005B3647">
        <w:rPr>
          <w:rFonts w:ascii="Arial" w:hAnsi="Arial" w:cs="Arial"/>
          <w:sz w:val="24"/>
          <w:szCs w:val="24"/>
        </w:rPr>
        <w:t xml:space="preserve">андартного </w:t>
      </w:r>
      <w:r w:rsidR="005E336B" w:rsidRPr="005B3647">
        <w:rPr>
          <w:rFonts w:ascii="Arial" w:hAnsi="Arial" w:cs="Arial"/>
          <w:sz w:val="24"/>
          <w:szCs w:val="24"/>
        </w:rPr>
        <w:tab/>
      </w:r>
      <w:r w:rsidR="00651436" w:rsidRPr="005B3647">
        <w:rPr>
          <w:rFonts w:ascii="Arial" w:hAnsi="Arial" w:cs="Arial"/>
          <w:sz w:val="24"/>
          <w:szCs w:val="24"/>
        </w:rPr>
        <w:t>источника света CIE</w:t>
      </w:r>
      <w:r w:rsidRPr="005B3647">
        <w:rPr>
          <w:rFonts w:ascii="Arial" w:hAnsi="Arial" w:cs="Arial"/>
          <w:sz w:val="24"/>
          <w:szCs w:val="24"/>
        </w:rPr>
        <w:t xml:space="preserve"> D65 в соответствии с ISO 11664-2.</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Весовые функции приведены в </w:t>
      </w:r>
      <w:r w:rsidR="005E336B" w:rsidRPr="005B3647">
        <w:rPr>
          <w:rFonts w:ascii="Arial" w:hAnsi="Arial" w:cs="Arial"/>
          <w:sz w:val="24"/>
          <w:szCs w:val="24"/>
        </w:rPr>
        <w:t>п</w:t>
      </w:r>
      <w:r w:rsidRPr="005B3647">
        <w:rPr>
          <w:rFonts w:ascii="Arial" w:hAnsi="Arial" w:cs="Arial"/>
          <w:sz w:val="24"/>
          <w:szCs w:val="24"/>
        </w:rPr>
        <w:t>риложении D.</w:t>
      </w:r>
    </w:p>
    <w:p w:rsidR="00C471E9" w:rsidRPr="005B3647" w:rsidRDefault="00C471E9" w:rsidP="00C471E9">
      <w:pPr>
        <w:spacing w:line="360" w:lineRule="auto"/>
        <w:jc w:val="both"/>
        <w:rPr>
          <w:rFonts w:ascii="Arial" w:hAnsi="Arial" w:cs="Arial"/>
          <w:b/>
          <w:sz w:val="24"/>
          <w:szCs w:val="24"/>
        </w:rPr>
      </w:pPr>
      <w:r w:rsidRPr="005B3647">
        <w:rPr>
          <w:rFonts w:ascii="Arial" w:hAnsi="Arial" w:cs="Arial"/>
          <w:sz w:val="24"/>
          <w:szCs w:val="24"/>
        </w:rPr>
        <w:br w:type="page"/>
      </w:r>
      <w:r w:rsidRPr="005B3647">
        <w:rPr>
          <w:rFonts w:ascii="Arial" w:hAnsi="Arial" w:cs="Arial"/>
          <w:sz w:val="24"/>
          <w:szCs w:val="24"/>
        </w:rPr>
        <w:lastRenderedPageBreak/>
        <w:tab/>
      </w:r>
      <w:r w:rsidRPr="005B3647">
        <w:rPr>
          <w:rFonts w:ascii="Arial" w:hAnsi="Arial" w:cs="Arial"/>
          <w:b/>
          <w:sz w:val="24"/>
          <w:szCs w:val="24"/>
        </w:rPr>
        <w:t>C.2.2 Коэффициент пропускания ультрафиолет</w:t>
      </w:r>
      <w:r w:rsidR="00286879" w:rsidRPr="005B3647">
        <w:rPr>
          <w:rFonts w:ascii="Arial" w:hAnsi="Arial" w:cs="Arial"/>
          <w:b/>
          <w:sz w:val="24"/>
          <w:szCs w:val="24"/>
        </w:rPr>
        <w:t>ового излучения</w:t>
      </w:r>
    </w:p>
    <w:p w:rsidR="00C471E9" w:rsidRPr="005B3647" w:rsidRDefault="00C471E9" w:rsidP="00C471E9">
      <w:pPr>
        <w:spacing w:line="360" w:lineRule="auto"/>
        <w:jc w:val="both"/>
        <w:rPr>
          <w:rFonts w:ascii="Times New Roman" w:hAnsi="Times New Roman" w:cs="Times New Roman"/>
          <w:b/>
          <w:sz w:val="24"/>
          <w:szCs w:val="24"/>
          <w:vertAlign w:val="subscript"/>
        </w:rPr>
      </w:pPr>
      <w:r w:rsidRPr="005B3647">
        <w:rPr>
          <w:rFonts w:ascii="Arial" w:hAnsi="Arial" w:cs="Arial"/>
          <w:b/>
          <w:sz w:val="24"/>
          <w:szCs w:val="24"/>
        </w:rPr>
        <w:tab/>
        <w:t xml:space="preserve">C.2.2.1 </w:t>
      </w:r>
      <w:r w:rsidR="00286879" w:rsidRPr="005B3647">
        <w:rPr>
          <w:rFonts w:ascii="Arial" w:hAnsi="Arial" w:cs="Arial"/>
          <w:b/>
          <w:sz w:val="24"/>
          <w:szCs w:val="24"/>
        </w:rPr>
        <w:t>Коэффициент пропускания солнечного УФ излучения</w:t>
      </w:r>
      <w:r w:rsidRPr="005B3647">
        <w:rPr>
          <w:rFonts w:ascii="Arial" w:hAnsi="Arial" w:cs="Arial"/>
          <w:b/>
          <w:sz w:val="24"/>
          <w:szCs w:val="24"/>
        </w:rPr>
        <w:t xml:space="preserve">, </w:t>
      </w:r>
      <w:proofErr w:type="spellStart"/>
      <w:r w:rsidRPr="005B3647">
        <w:rPr>
          <w:rFonts w:ascii="Times New Roman" w:hAnsi="Times New Roman" w:cs="Times New Roman"/>
          <w:b/>
          <w:sz w:val="24"/>
          <w:szCs w:val="24"/>
        </w:rPr>
        <w:t>τ</w:t>
      </w:r>
      <w:r w:rsidRPr="005B3647">
        <w:rPr>
          <w:rFonts w:ascii="Times New Roman" w:hAnsi="Times New Roman" w:cs="Times New Roman"/>
          <w:b/>
          <w:sz w:val="24"/>
          <w:szCs w:val="24"/>
          <w:vertAlign w:val="subscript"/>
        </w:rPr>
        <w:t>SUV</w:t>
      </w:r>
      <w:proofErr w:type="spellEnd"/>
    </w:p>
    <w:p w:rsidR="00613D2D" w:rsidRPr="005B3647" w:rsidRDefault="00613D2D" w:rsidP="00C471E9">
      <w:pPr>
        <w:spacing w:line="360" w:lineRule="auto"/>
        <w:jc w:val="both"/>
        <w:rPr>
          <w:rFonts w:ascii="Arial" w:hAnsi="Arial" w:cs="Arial"/>
          <w:b/>
          <w:sz w:val="24"/>
          <w:szCs w:val="24"/>
        </w:rPr>
      </w:pPr>
    </w:p>
    <w:p w:rsidR="00613D2D" w:rsidRPr="005B3647" w:rsidRDefault="005D4801" w:rsidP="00613D2D">
      <w:pPr>
        <w:pStyle w:val="a4"/>
        <w:spacing w:after="0" w:line="360" w:lineRule="auto"/>
        <w:ind w:firstLine="709"/>
        <w:jc w:val="both"/>
        <w:rPr>
          <w:rStyle w:val="FontStyle107"/>
          <w:rFonts w:ascii="Arial" w:hAnsi="Arial" w:cs="Arial"/>
          <w:sz w:val="24"/>
          <w:szCs w:val="24"/>
        </w:rPr>
      </w:pPr>
      <w:r w:rsidRPr="005B3647">
        <w:rPr>
          <w:position w:val="-60"/>
        </w:rPr>
        <w:object w:dxaOrig="6460" w:dyaOrig="1320">
          <v:shape id="_x0000_i1046" type="#_x0000_t75" style="width:328.5pt;height:66.75pt" o:ole="">
            <v:imagedata r:id="rId90" o:title=""/>
          </v:shape>
          <o:OLEObject Type="Embed" ProgID="Equation.3" ShapeID="_x0000_i1046" DrawAspect="Content" ObjectID="_1646137809" r:id="rId91"/>
        </w:object>
      </w:r>
      <w:r w:rsidR="00613D2D" w:rsidRPr="005B3647">
        <w:t>,</w:t>
      </w:r>
      <w:r w:rsidR="00613D2D" w:rsidRPr="005B3647">
        <w:tab/>
      </w:r>
      <w:r w:rsidR="00613D2D" w:rsidRPr="005B3647">
        <w:tab/>
      </w:r>
      <w:r w:rsidR="00613D2D" w:rsidRPr="005B3647">
        <w:rPr>
          <w:rStyle w:val="FontStyle107"/>
          <w:rFonts w:ascii="Arial" w:hAnsi="Arial" w:cs="Arial"/>
          <w:sz w:val="24"/>
          <w:szCs w:val="24"/>
        </w:rPr>
        <w:t>(</w:t>
      </w:r>
      <w:r w:rsidR="00613D2D" w:rsidRPr="005B3647">
        <w:rPr>
          <w:rStyle w:val="FontStyle107"/>
          <w:rFonts w:ascii="Arial" w:hAnsi="Arial" w:cs="Arial"/>
          <w:sz w:val="24"/>
          <w:szCs w:val="24"/>
          <w:lang w:val="en-US"/>
        </w:rPr>
        <w:t>C</w:t>
      </w:r>
      <w:r w:rsidR="00613D2D" w:rsidRPr="005B3647">
        <w:rPr>
          <w:rStyle w:val="FontStyle107"/>
          <w:rFonts w:ascii="Arial" w:hAnsi="Arial" w:cs="Arial"/>
          <w:sz w:val="24"/>
          <w:szCs w:val="24"/>
        </w:rPr>
        <w:t>.2)</w:t>
      </w:r>
    </w:p>
    <w:p w:rsidR="00C471E9" w:rsidRPr="005B3647" w:rsidRDefault="00C471E9" w:rsidP="00C471E9">
      <w:pPr>
        <w:spacing w:line="360" w:lineRule="auto"/>
        <w:ind w:left="709"/>
        <w:jc w:val="both"/>
        <w:rPr>
          <w:rFonts w:ascii="Arial" w:hAnsi="Arial" w:cs="Arial"/>
          <w:noProof/>
          <w:lang w:eastAsia="ru-RU"/>
        </w:rPr>
      </w:pPr>
    </w:p>
    <w:p w:rsidR="00EF086A" w:rsidRPr="005B3647" w:rsidRDefault="00EF086A" w:rsidP="00C471E9">
      <w:pPr>
        <w:spacing w:line="360" w:lineRule="auto"/>
        <w:ind w:left="709"/>
        <w:jc w:val="both"/>
        <w:rPr>
          <w:rFonts w:ascii="Arial" w:hAnsi="Arial" w:cs="Arial"/>
          <w:noProof/>
          <w:lang w:eastAsia="ru-RU"/>
        </w:rPr>
      </w:pPr>
    </w:p>
    <w:p w:rsidR="00C471E9" w:rsidRPr="005B3647" w:rsidRDefault="00C471E9" w:rsidP="00C471E9">
      <w:pPr>
        <w:spacing w:line="360" w:lineRule="auto"/>
        <w:ind w:left="709"/>
        <w:jc w:val="both"/>
        <w:rPr>
          <w:rFonts w:ascii="Arial" w:hAnsi="Arial" w:cs="Arial"/>
          <w:b/>
          <w:sz w:val="24"/>
          <w:szCs w:val="24"/>
        </w:rPr>
      </w:pPr>
      <w:r w:rsidRPr="005B3647">
        <w:rPr>
          <w:rFonts w:ascii="Arial" w:hAnsi="Arial" w:cs="Arial"/>
          <w:b/>
          <w:sz w:val="24"/>
          <w:szCs w:val="24"/>
        </w:rPr>
        <w:t xml:space="preserve">C.2.2.2 </w:t>
      </w:r>
      <w:r w:rsidR="00EF6107" w:rsidRPr="005B3647">
        <w:rPr>
          <w:rFonts w:ascii="Arial" w:hAnsi="Arial" w:cs="Arial"/>
          <w:b/>
          <w:sz w:val="24"/>
          <w:szCs w:val="24"/>
        </w:rPr>
        <w:t xml:space="preserve">Коэффициент пропускания солнечного </w:t>
      </w:r>
      <w:proofErr w:type="gramStart"/>
      <w:r w:rsidR="00EF6107" w:rsidRPr="005B3647">
        <w:rPr>
          <w:rFonts w:ascii="Arial" w:hAnsi="Arial" w:cs="Arial"/>
          <w:b/>
          <w:sz w:val="24"/>
          <w:szCs w:val="24"/>
        </w:rPr>
        <w:t>УФ-А</w:t>
      </w:r>
      <w:proofErr w:type="gramEnd"/>
      <w:r w:rsidR="00EF6107" w:rsidRPr="005B3647">
        <w:rPr>
          <w:rFonts w:ascii="Arial" w:hAnsi="Arial" w:cs="Arial"/>
          <w:b/>
          <w:sz w:val="24"/>
          <w:szCs w:val="24"/>
        </w:rPr>
        <w:t xml:space="preserve"> излучения</w:t>
      </w:r>
      <w:r w:rsidRPr="005B3647">
        <w:rPr>
          <w:rFonts w:ascii="Arial" w:hAnsi="Arial" w:cs="Arial"/>
          <w:b/>
          <w:sz w:val="24"/>
          <w:szCs w:val="24"/>
        </w:rPr>
        <w:t xml:space="preserve">, </w:t>
      </w:r>
      <w:proofErr w:type="spellStart"/>
      <w:r w:rsidRPr="005B3647">
        <w:rPr>
          <w:rFonts w:ascii="Times New Roman" w:hAnsi="Times New Roman" w:cs="Times New Roman"/>
          <w:b/>
          <w:sz w:val="24"/>
          <w:szCs w:val="24"/>
        </w:rPr>
        <w:t>τ</w:t>
      </w:r>
      <w:r w:rsidRPr="005B3647">
        <w:rPr>
          <w:rFonts w:ascii="Times New Roman" w:hAnsi="Times New Roman" w:cs="Times New Roman"/>
          <w:b/>
          <w:sz w:val="24"/>
          <w:szCs w:val="24"/>
          <w:vertAlign w:val="subscript"/>
        </w:rPr>
        <w:t>SUVA</w:t>
      </w:r>
      <w:proofErr w:type="spellEnd"/>
      <w:r w:rsidRPr="005B3647">
        <w:rPr>
          <w:rFonts w:ascii="Arial" w:hAnsi="Arial" w:cs="Arial"/>
          <w:b/>
          <w:sz w:val="24"/>
          <w:szCs w:val="24"/>
        </w:rPr>
        <w:t xml:space="preserve"> </w:t>
      </w:r>
    </w:p>
    <w:p w:rsidR="00FA3AAD" w:rsidRPr="005B3647" w:rsidRDefault="00FA3AAD" w:rsidP="00C471E9">
      <w:pPr>
        <w:spacing w:line="360" w:lineRule="auto"/>
        <w:ind w:left="709"/>
        <w:jc w:val="both"/>
        <w:rPr>
          <w:rFonts w:ascii="Arial" w:hAnsi="Arial" w:cs="Arial"/>
          <w:b/>
          <w:sz w:val="24"/>
          <w:szCs w:val="24"/>
        </w:rPr>
      </w:pPr>
    </w:p>
    <w:p w:rsidR="00FA3AAD" w:rsidRPr="005B3647" w:rsidRDefault="00EF086A" w:rsidP="00FA3AAD">
      <w:pPr>
        <w:pStyle w:val="a4"/>
        <w:spacing w:after="0" w:line="360" w:lineRule="auto"/>
        <w:ind w:firstLine="709"/>
        <w:jc w:val="both"/>
        <w:rPr>
          <w:rStyle w:val="FontStyle107"/>
          <w:rFonts w:ascii="Arial" w:hAnsi="Arial" w:cs="Arial"/>
          <w:sz w:val="24"/>
          <w:szCs w:val="24"/>
        </w:rPr>
      </w:pPr>
      <w:r w:rsidRPr="005B3647">
        <w:rPr>
          <w:position w:val="-60"/>
        </w:rPr>
        <w:object w:dxaOrig="6520" w:dyaOrig="1320">
          <v:shape id="_x0000_i1047" type="#_x0000_t75" style="width:331.5pt;height:66.75pt" o:ole="">
            <v:imagedata r:id="rId92" o:title=""/>
          </v:shape>
          <o:OLEObject Type="Embed" ProgID="Equation.3" ShapeID="_x0000_i1047" DrawAspect="Content" ObjectID="_1646137810" r:id="rId93"/>
        </w:object>
      </w:r>
      <w:r w:rsidR="001E1863" w:rsidRPr="005B3647">
        <w:t>,</w:t>
      </w:r>
      <w:r w:rsidR="001E1863" w:rsidRPr="005B3647">
        <w:tab/>
      </w:r>
      <w:r w:rsidR="001E1863" w:rsidRPr="005B3647">
        <w:tab/>
      </w:r>
      <w:r w:rsidR="00FA3AAD" w:rsidRPr="005B3647">
        <w:rPr>
          <w:rStyle w:val="FontStyle107"/>
          <w:rFonts w:ascii="Arial" w:hAnsi="Arial" w:cs="Arial"/>
          <w:sz w:val="24"/>
          <w:szCs w:val="24"/>
        </w:rPr>
        <w:t>(</w:t>
      </w:r>
      <w:r w:rsidR="00FA3AAD" w:rsidRPr="005B3647">
        <w:rPr>
          <w:rStyle w:val="FontStyle107"/>
          <w:rFonts w:ascii="Arial" w:hAnsi="Arial" w:cs="Arial"/>
          <w:sz w:val="24"/>
          <w:szCs w:val="24"/>
          <w:lang w:val="en-US"/>
        </w:rPr>
        <w:t>C</w:t>
      </w:r>
      <w:r w:rsidR="00FA3AAD" w:rsidRPr="005B3647">
        <w:rPr>
          <w:rStyle w:val="FontStyle107"/>
          <w:rFonts w:ascii="Arial" w:hAnsi="Arial" w:cs="Arial"/>
          <w:sz w:val="24"/>
          <w:szCs w:val="24"/>
        </w:rPr>
        <w:t>.3)</w:t>
      </w:r>
    </w:p>
    <w:p w:rsidR="00C471E9" w:rsidRPr="005B3647" w:rsidRDefault="00C471E9" w:rsidP="00C471E9">
      <w:pPr>
        <w:spacing w:line="360" w:lineRule="auto"/>
        <w:ind w:left="709"/>
        <w:jc w:val="both"/>
        <w:rPr>
          <w:rFonts w:ascii="Arial" w:hAnsi="Arial" w:cs="Arial"/>
          <w:b/>
          <w:sz w:val="24"/>
          <w:szCs w:val="24"/>
        </w:rPr>
      </w:pPr>
    </w:p>
    <w:p w:rsidR="00C471E9" w:rsidRPr="005B3647" w:rsidRDefault="00C471E9" w:rsidP="00C471E9">
      <w:pPr>
        <w:spacing w:line="360" w:lineRule="auto"/>
        <w:ind w:left="709"/>
        <w:jc w:val="both"/>
        <w:rPr>
          <w:rFonts w:ascii="Arial" w:hAnsi="Arial" w:cs="Arial"/>
          <w:b/>
          <w:sz w:val="24"/>
          <w:szCs w:val="24"/>
        </w:rPr>
      </w:pPr>
    </w:p>
    <w:p w:rsidR="00C471E9" w:rsidRPr="005B3647" w:rsidRDefault="00C471E9" w:rsidP="00C471E9">
      <w:pPr>
        <w:spacing w:line="360" w:lineRule="auto"/>
        <w:ind w:left="709"/>
        <w:jc w:val="both"/>
        <w:rPr>
          <w:rFonts w:ascii="Arial" w:hAnsi="Arial" w:cs="Arial"/>
          <w:b/>
          <w:sz w:val="24"/>
          <w:szCs w:val="24"/>
        </w:rPr>
      </w:pPr>
      <w:r w:rsidRPr="005B3647">
        <w:rPr>
          <w:rFonts w:ascii="Arial" w:hAnsi="Arial" w:cs="Arial"/>
          <w:b/>
          <w:sz w:val="24"/>
          <w:szCs w:val="24"/>
        </w:rPr>
        <w:t xml:space="preserve">C.2.2.3 </w:t>
      </w:r>
      <w:r w:rsidR="00EF6107" w:rsidRPr="005B3647">
        <w:rPr>
          <w:rFonts w:ascii="Arial" w:hAnsi="Arial" w:cs="Arial"/>
          <w:b/>
          <w:sz w:val="24"/>
          <w:szCs w:val="24"/>
        </w:rPr>
        <w:t xml:space="preserve">Коэффициент пропускания солнечного </w:t>
      </w:r>
      <w:proofErr w:type="gramStart"/>
      <w:r w:rsidR="00EF6107" w:rsidRPr="005B3647">
        <w:rPr>
          <w:rFonts w:ascii="Arial" w:hAnsi="Arial" w:cs="Arial"/>
          <w:b/>
          <w:sz w:val="24"/>
          <w:szCs w:val="24"/>
        </w:rPr>
        <w:t>УФ-В</w:t>
      </w:r>
      <w:proofErr w:type="gramEnd"/>
      <w:r w:rsidR="00EF6107" w:rsidRPr="005B3647">
        <w:rPr>
          <w:rFonts w:ascii="Arial" w:hAnsi="Arial" w:cs="Arial"/>
          <w:b/>
          <w:sz w:val="24"/>
          <w:szCs w:val="24"/>
        </w:rPr>
        <w:t xml:space="preserve"> излучения</w:t>
      </w:r>
      <w:r w:rsidRPr="005B3647">
        <w:rPr>
          <w:rFonts w:ascii="Times New Roman" w:hAnsi="Times New Roman" w:cs="Times New Roman"/>
          <w:b/>
          <w:sz w:val="24"/>
          <w:szCs w:val="24"/>
        </w:rPr>
        <w:t xml:space="preserve">, </w:t>
      </w:r>
      <w:proofErr w:type="spellStart"/>
      <w:r w:rsidRPr="005B3647">
        <w:rPr>
          <w:rFonts w:ascii="Times New Roman" w:hAnsi="Times New Roman" w:cs="Times New Roman"/>
          <w:b/>
          <w:sz w:val="24"/>
          <w:szCs w:val="24"/>
        </w:rPr>
        <w:t>τ</w:t>
      </w:r>
      <w:r w:rsidRPr="005B3647">
        <w:rPr>
          <w:rFonts w:ascii="Times New Roman" w:hAnsi="Times New Roman" w:cs="Times New Roman"/>
          <w:b/>
          <w:sz w:val="24"/>
          <w:szCs w:val="24"/>
          <w:vertAlign w:val="subscript"/>
        </w:rPr>
        <w:t>SUVB</w:t>
      </w:r>
      <w:proofErr w:type="spellEnd"/>
    </w:p>
    <w:p w:rsidR="00C471E9" w:rsidRPr="005B3647" w:rsidRDefault="00C471E9" w:rsidP="00C471E9">
      <w:pPr>
        <w:spacing w:line="360" w:lineRule="auto"/>
        <w:ind w:left="709"/>
        <w:jc w:val="both"/>
        <w:rPr>
          <w:rFonts w:ascii="Arial" w:hAnsi="Arial" w:cs="Arial"/>
          <w:b/>
          <w:sz w:val="24"/>
          <w:szCs w:val="24"/>
        </w:rPr>
      </w:pPr>
    </w:p>
    <w:p w:rsidR="00EF086A" w:rsidRPr="005B3647" w:rsidRDefault="006A2FF3" w:rsidP="00EF086A">
      <w:pPr>
        <w:pStyle w:val="a4"/>
        <w:spacing w:after="0" w:line="360" w:lineRule="auto"/>
        <w:ind w:firstLine="709"/>
        <w:jc w:val="both"/>
        <w:rPr>
          <w:rStyle w:val="FontStyle107"/>
          <w:rFonts w:ascii="Arial" w:hAnsi="Arial" w:cs="Arial"/>
          <w:sz w:val="24"/>
          <w:szCs w:val="24"/>
        </w:rPr>
      </w:pPr>
      <w:r w:rsidRPr="005B3647">
        <w:rPr>
          <w:position w:val="-60"/>
        </w:rPr>
        <w:object w:dxaOrig="6520" w:dyaOrig="1320">
          <v:shape id="_x0000_i1048" type="#_x0000_t75" style="width:331.5pt;height:66.75pt" o:ole="">
            <v:imagedata r:id="rId94" o:title=""/>
          </v:shape>
          <o:OLEObject Type="Embed" ProgID="Equation.3" ShapeID="_x0000_i1048" DrawAspect="Content" ObjectID="_1646137811" r:id="rId95"/>
        </w:object>
      </w:r>
      <w:r w:rsidR="001E1863" w:rsidRPr="005B3647">
        <w:t>,</w:t>
      </w:r>
      <w:r w:rsidR="001E1863" w:rsidRPr="005B3647">
        <w:tab/>
      </w:r>
      <w:r w:rsidR="001E1863" w:rsidRPr="005B3647">
        <w:tab/>
      </w:r>
      <w:r w:rsidR="00EF086A" w:rsidRPr="005B3647">
        <w:rPr>
          <w:rStyle w:val="FontStyle107"/>
          <w:rFonts w:ascii="Arial" w:hAnsi="Arial" w:cs="Arial"/>
          <w:sz w:val="24"/>
          <w:szCs w:val="24"/>
        </w:rPr>
        <w:t>(</w:t>
      </w:r>
      <w:r w:rsidR="00EF086A" w:rsidRPr="005B3647">
        <w:rPr>
          <w:rStyle w:val="FontStyle107"/>
          <w:rFonts w:ascii="Arial" w:hAnsi="Arial" w:cs="Arial"/>
          <w:sz w:val="24"/>
          <w:szCs w:val="24"/>
          <w:lang w:val="en-US"/>
        </w:rPr>
        <w:t>C</w:t>
      </w:r>
      <w:r w:rsidR="00EF086A" w:rsidRPr="005B3647">
        <w:rPr>
          <w:rStyle w:val="FontStyle107"/>
          <w:rFonts w:ascii="Arial" w:hAnsi="Arial" w:cs="Arial"/>
          <w:sz w:val="24"/>
          <w:szCs w:val="24"/>
        </w:rPr>
        <w:t>.4)</w:t>
      </w:r>
    </w:p>
    <w:p w:rsidR="00EF086A" w:rsidRPr="005B3647" w:rsidRDefault="00EF086A" w:rsidP="00C471E9">
      <w:pPr>
        <w:spacing w:line="360" w:lineRule="auto"/>
        <w:ind w:left="709"/>
        <w:jc w:val="both"/>
        <w:rPr>
          <w:rFonts w:ascii="Arial" w:hAnsi="Arial" w:cs="Arial"/>
          <w:b/>
          <w:sz w:val="24"/>
          <w:szCs w:val="24"/>
        </w:rPr>
      </w:pPr>
    </w:p>
    <w:p w:rsidR="00C471E9" w:rsidRPr="005B3647" w:rsidRDefault="00C471E9" w:rsidP="00854034">
      <w:pPr>
        <w:spacing w:line="360" w:lineRule="auto"/>
        <w:jc w:val="both"/>
        <w:rPr>
          <w:rFonts w:ascii="Arial" w:hAnsi="Arial" w:cs="Arial"/>
          <w:sz w:val="24"/>
          <w:szCs w:val="24"/>
        </w:rPr>
      </w:pPr>
      <w:r w:rsidRPr="005B3647">
        <w:rPr>
          <w:rFonts w:ascii="Arial" w:hAnsi="Arial" w:cs="Arial"/>
          <w:sz w:val="24"/>
          <w:szCs w:val="24"/>
        </w:rPr>
        <w:t>где:</w:t>
      </w:r>
    </w:p>
    <w:p w:rsidR="00C471E9" w:rsidRPr="005B3647" w:rsidRDefault="001C11BE" w:rsidP="00854034">
      <w:pPr>
        <w:spacing w:line="360" w:lineRule="auto"/>
        <w:jc w:val="both"/>
        <w:rPr>
          <w:rFonts w:ascii="Arial" w:hAnsi="Arial" w:cs="Arial"/>
          <w:sz w:val="24"/>
          <w:szCs w:val="24"/>
        </w:rPr>
      </w:pPr>
      <w:r w:rsidRPr="005B3647">
        <w:rPr>
          <w:rFonts w:ascii="Arial" w:hAnsi="Arial" w:cs="Arial"/>
          <w:sz w:val="24"/>
          <w:szCs w:val="24"/>
        </w:rPr>
        <w:t xml:space="preserve">        </w:t>
      </w:r>
      <w:r w:rsidR="00C471E9" w:rsidRPr="005B3647">
        <w:rPr>
          <w:rFonts w:ascii="Arial" w:hAnsi="Arial" w:cs="Arial"/>
          <w:sz w:val="24"/>
          <w:szCs w:val="24"/>
        </w:rPr>
        <w:t xml:space="preserve">λ </w:t>
      </w:r>
      <w:r w:rsidR="00854034" w:rsidRPr="005B3647">
        <w:rPr>
          <w:rFonts w:ascii="Arial" w:hAnsi="Arial" w:cs="Arial"/>
          <w:sz w:val="24"/>
          <w:szCs w:val="24"/>
        </w:rPr>
        <w:t>–</w:t>
      </w:r>
      <w:r w:rsidR="00C471E9" w:rsidRPr="005B3647">
        <w:rPr>
          <w:rFonts w:ascii="Arial" w:hAnsi="Arial" w:cs="Arial"/>
          <w:sz w:val="24"/>
          <w:szCs w:val="24"/>
        </w:rPr>
        <w:t xml:space="preserve"> длина волны</w:t>
      </w:r>
      <w:r w:rsidR="00DE0D18" w:rsidRPr="005B3647">
        <w:rPr>
          <w:rFonts w:ascii="Arial" w:hAnsi="Arial" w:cs="Arial"/>
          <w:sz w:val="24"/>
          <w:szCs w:val="24"/>
        </w:rPr>
        <w:t xml:space="preserve">,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1C11BE" w:rsidP="00854034">
      <w:pPr>
        <w:spacing w:line="360" w:lineRule="auto"/>
        <w:jc w:val="both"/>
        <w:rPr>
          <w:rFonts w:ascii="Arial" w:hAnsi="Arial" w:cs="Arial"/>
          <w:sz w:val="24"/>
          <w:szCs w:val="24"/>
        </w:rPr>
      </w:pPr>
      <w:r w:rsidRPr="005B3647">
        <w:rPr>
          <w:rStyle w:val="FontStyle107"/>
          <w:rFonts w:ascii="Arial" w:hAnsi="Arial" w:cs="Arial"/>
          <w:b/>
          <w:sz w:val="28"/>
          <w:szCs w:val="24"/>
        </w:rPr>
        <w:t xml:space="preserve">   </w:t>
      </w:r>
      <w:r w:rsidR="00851D62" w:rsidRPr="005B3647">
        <w:rPr>
          <w:rStyle w:val="FontStyle107"/>
          <w:rFonts w:ascii="Times New Roman" w:hAnsi="Times New Roman" w:cs="Times New Roman"/>
          <w:b/>
          <w:sz w:val="24"/>
          <w:szCs w:val="24"/>
        </w:rPr>
        <w:t>τ</w:t>
      </w:r>
      <w:r w:rsidR="00C471E9" w:rsidRPr="005B3647">
        <w:rPr>
          <w:rFonts w:ascii="Arial" w:hAnsi="Arial" w:cs="Arial"/>
          <w:sz w:val="24"/>
          <w:szCs w:val="24"/>
        </w:rPr>
        <w:t xml:space="preserve">(λ) </w:t>
      </w:r>
      <w:r w:rsidR="00854034" w:rsidRPr="005B3647">
        <w:rPr>
          <w:rFonts w:ascii="Arial" w:hAnsi="Arial" w:cs="Arial"/>
          <w:sz w:val="24"/>
          <w:szCs w:val="24"/>
        </w:rPr>
        <w:t>–</w:t>
      </w:r>
      <w:r w:rsidR="00C471E9" w:rsidRPr="005B3647">
        <w:rPr>
          <w:rFonts w:ascii="Arial" w:hAnsi="Arial" w:cs="Arial"/>
          <w:sz w:val="24"/>
          <w:szCs w:val="24"/>
        </w:rPr>
        <w:t xml:space="preserve"> спектральный коэффициент пропускания;</w:t>
      </w:r>
    </w:p>
    <w:p w:rsidR="00C471E9" w:rsidRPr="005B3647" w:rsidRDefault="00851D62" w:rsidP="001C11BE">
      <w:pPr>
        <w:spacing w:line="360" w:lineRule="auto"/>
        <w:ind w:left="1134" w:hanging="1134"/>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E</w:t>
      </w:r>
      <w:r w:rsidR="00C471E9" w:rsidRPr="005B3647">
        <w:rPr>
          <w:rFonts w:ascii="Arial" w:hAnsi="Arial" w:cs="Arial"/>
          <w:sz w:val="24"/>
          <w:szCs w:val="24"/>
          <w:vertAlign w:val="subscript"/>
        </w:rPr>
        <w:t>S</w:t>
      </w:r>
      <w:r w:rsidR="00C471E9" w:rsidRPr="005B3647">
        <w:rPr>
          <w:rFonts w:ascii="Arial" w:hAnsi="Arial" w:cs="Arial"/>
          <w:sz w:val="24"/>
          <w:szCs w:val="24"/>
        </w:rPr>
        <w:t xml:space="preserve">(λ) </w:t>
      </w:r>
      <w:r w:rsidR="00854034" w:rsidRPr="005B3647">
        <w:rPr>
          <w:rFonts w:ascii="Arial" w:hAnsi="Arial" w:cs="Arial"/>
          <w:sz w:val="24"/>
          <w:szCs w:val="24"/>
        </w:rPr>
        <w:t>–</w:t>
      </w:r>
      <w:r w:rsidR="00C471E9" w:rsidRPr="005B3647">
        <w:rPr>
          <w:rFonts w:ascii="Arial" w:hAnsi="Arial" w:cs="Arial"/>
          <w:sz w:val="24"/>
          <w:szCs w:val="24"/>
        </w:rPr>
        <w:t xml:space="preserve"> спектральное распределение солнечно</w:t>
      </w:r>
      <w:r w:rsidR="001C11BE" w:rsidRPr="005B3647">
        <w:rPr>
          <w:rFonts w:ascii="Arial" w:hAnsi="Arial" w:cs="Arial"/>
          <w:sz w:val="24"/>
          <w:szCs w:val="24"/>
        </w:rPr>
        <w:t xml:space="preserve">го излучения на уровне моря для </w:t>
      </w:r>
      <w:r w:rsidR="00C471E9" w:rsidRPr="005B3647">
        <w:rPr>
          <w:rFonts w:ascii="Arial" w:hAnsi="Arial" w:cs="Arial"/>
          <w:sz w:val="24"/>
          <w:szCs w:val="24"/>
        </w:rPr>
        <w:t>воздушной массы 2;</w:t>
      </w:r>
      <w:r w:rsidR="001C11BE" w:rsidRPr="005B3647">
        <w:rPr>
          <w:rFonts w:ascii="Arial" w:hAnsi="Arial" w:cs="Arial"/>
          <w:sz w:val="24"/>
          <w:szCs w:val="24"/>
        </w:rPr>
        <w:t xml:space="preserve"> </w:t>
      </w:r>
      <w:r w:rsidR="00C471E9" w:rsidRPr="005B3647">
        <w:rPr>
          <w:rFonts w:ascii="Arial" w:hAnsi="Arial" w:cs="Arial"/>
          <w:sz w:val="24"/>
          <w:szCs w:val="24"/>
        </w:rPr>
        <w:t>[7]</w:t>
      </w:r>
    </w:p>
    <w:p w:rsidR="00C471E9" w:rsidRPr="005B3647" w:rsidRDefault="001C11BE" w:rsidP="00854034">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S</w:t>
      </w:r>
      <w:r w:rsidR="00C471E9" w:rsidRPr="005B3647">
        <w:rPr>
          <w:rFonts w:ascii="Arial" w:hAnsi="Arial" w:cs="Arial"/>
          <w:sz w:val="24"/>
          <w:szCs w:val="24"/>
        </w:rPr>
        <w:t xml:space="preserve">(λ) </w:t>
      </w:r>
      <w:r w:rsidR="00854034" w:rsidRPr="005B3647">
        <w:rPr>
          <w:rFonts w:ascii="Arial" w:hAnsi="Arial" w:cs="Arial"/>
          <w:sz w:val="24"/>
          <w:szCs w:val="24"/>
        </w:rPr>
        <w:t>–</w:t>
      </w:r>
      <w:r w:rsidR="00C471E9" w:rsidRPr="005B3647">
        <w:rPr>
          <w:rFonts w:ascii="Arial" w:hAnsi="Arial" w:cs="Arial"/>
          <w:sz w:val="24"/>
          <w:szCs w:val="24"/>
        </w:rPr>
        <w:t xml:space="preserve"> относительная функция спектральной эффективности для </w:t>
      </w:r>
      <w:proofErr w:type="gramStart"/>
      <w:r w:rsidR="00C471E9" w:rsidRPr="005B3647">
        <w:rPr>
          <w:rFonts w:ascii="Arial" w:hAnsi="Arial" w:cs="Arial"/>
          <w:sz w:val="24"/>
          <w:szCs w:val="24"/>
        </w:rPr>
        <w:t>УФ-излучения</w:t>
      </w:r>
      <w:proofErr w:type="gramEnd"/>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sz w:val="24"/>
          <w:szCs w:val="24"/>
        </w:rPr>
        <w:t>[8]</w:t>
      </w:r>
    </w:p>
    <w:p w:rsidR="00C471E9" w:rsidRPr="005B3647" w:rsidRDefault="001C11BE" w:rsidP="00854034">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W</w:t>
      </w:r>
      <w:r w:rsidR="00C471E9" w:rsidRPr="005B3647">
        <w:rPr>
          <w:rFonts w:ascii="Arial" w:hAnsi="Arial" w:cs="Arial"/>
          <w:sz w:val="24"/>
          <w:szCs w:val="24"/>
        </w:rPr>
        <w:t xml:space="preserve">(λ) = </w:t>
      </w:r>
      <w:r w:rsidR="00C471E9" w:rsidRPr="005B3647">
        <w:rPr>
          <w:rFonts w:ascii="Arial" w:hAnsi="Arial" w:cs="Arial"/>
          <w:i/>
          <w:sz w:val="24"/>
          <w:szCs w:val="24"/>
        </w:rPr>
        <w:t>E</w:t>
      </w:r>
      <w:r w:rsidR="00C471E9" w:rsidRPr="005B3647">
        <w:rPr>
          <w:rFonts w:ascii="Arial" w:hAnsi="Arial" w:cs="Arial"/>
          <w:sz w:val="24"/>
          <w:szCs w:val="24"/>
          <w:vertAlign w:val="subscript"/>
        </w:rPr>
        <w:t>S</w:t>
      </w:r>
      <w:r w:rsidR="00C471E9" w:rsidRPr="005B3647">
        <w:rPr>
          <w:rFonts w:ascii="Arial" w:hAnsi="Arial" w:cs="Arial"/>
          <w:sz w:val="24"/>
          <w:szCs w:val="24"/>
        </w:rPr>
        <w:t>(λ)</w:t>
      </w:r>
      <w:r w:rsidR="00854034" w:rsidRPr="005B3647">
        <w:rPr>
          <w:rFonts w:ascii="Arial" w:hAnsi="Arial" w:cs="Arial"/>
          <w:sz w:val="24"/>
          <w:szCs w:val="24"/>
        </w:rPr>
        <w:t xml:space="preserve"> </w:t>
      </w:r>
      <w:r w:rsidR="00C471E9" w:rsidRPr="005B3647">
        <w:rPr>
          <w:rFonts w:ascii="Arial" w:hAnsi="Arial" w:cs="Arial"/>
          <w:sz w:val="24"/>
          <w:szCs w:val="24"/>
        </w:rPr>
        <w:t>·</w:t>
      </w:r>
      <w:r w:rsidR="00854034" w:rsidRPr="005B3647">
        <w:rPr>
          <w:rFonts w:ascii="Arial" w:hAnsi="Arial" w:cs="Arial"/>
          <w:sz w:val="24"/>
          <w:szCs w:val="24"/>
        </w:rPr>
        <w:t xml:space="preserve"> </w:t>
      </w:r>
      <w:r w:rsidR="00C471E9" w:rsidRPr="005B3647">
        <w:rPr>
          <w:rFonts w:ascii="Arial" w:hAnsi="Arial" w:cs="Arial"/>
          <w:i/>
          <w:sz w:val="24"/>
          <w:szCs w:val="24"/>
        </w:rPr>
        <w:t>S</w:t>
      </w:r>
      <w:r w:rsidR="00C471E9" w:rsidRPr="005B3647">
        <w:rPr>
          <w:rFonts w:ascii="Arial" w:hAnsi="Arial" w:cs="Arial"/>
          <w:sz w:val="24"/>
          <w:szCs w:val="24"/>
        </w:rPr>
        <w:t>(λ).</w:t>
      </w:r>
    </w:p>
    <w:p w:rsidR="00C471E9" w:rsidRPr="005B3647" w:rsidRDefault="00C471E9" w:rsidP="00C471E9">
      <w:pPr>
        <w:spacing w:line="360" w:lineRule="auto"/>
        <w:ind w:left="709"/>
        <w:jc w:val="both"/>
        <w:rPr>
          <w:rFonts w:ascii="Arial" w:hAnsi="Arial" w:cs="Arial"/>
          <w:sz w:val="24"/>
          <w:szCs w:val="24"/>
        </w:rPr>
      </w:pPr>
      <w:r w:rsidRPr="005B3647">
        <w:rPr>
          <w:rFonts w:ascii="Arial" w:hAnsi="Arial" w:cs="Arial"/>
          <w:sz w:val="24"/>
          <w:szCs w:val="24"/>
        </w:rPr>
        <w:t xml:space="preserve">Весовые функции приведены в </w:t>
      </w:r>
      <w:r w:rsidR="00854034" w:rsidRPr="005B3647">
        <w:rPr>
          <w:rFonts w:ascii="Arial" w:hAnsi="Arial" w:cs="Arial"/>
          <w:sz w:val="24"/>
          <w:szCs w:val="24"/>
        </w:rPr>
        <w:t>п</w:t>
      </w:r>
      <w:r w:rsidRPr="005B3647">
        <w:rPr>
          <w:rFonts w:ascii="Arial" w:hAnsi="Arial" w:cs="Arial"/>
          <w:sz w:val="24"/>
          <w:szCs w:val="24"/>
        </w:rPr>
        <w:t>риложении E.</w:t>
      </w:r>
    </w:p>
    <w:p w:rsidR="00C471E9" w:rsidRPr="005B3647" w:rsidRDefault="00C471E9" w:rsidP="00C6067D">
      <w:pPr>
        <w:spacing w:line="360" w:lineRule="auto"/>
        <w:ind w:left="709"/>
        <w:jc w:val="both"/>
        <w:rPr>
          <w:rFonts w:ascii="Arial" w:hAnsi="Arial" w:cs="Arial"/>
          <w:b/>
          <w:sz w:val="24"/>
          <w:szCs w:val="24"/>
        </w:rPr>
      </w:pPr>
      <w:r w:rsidRPr="005B3647">
        <w:rPr>
          <w:rFonts w:ascii="Arial" w:hAnsi="Arial" w:cs="Arial"/>
          <w:b/>
          <w:sz w:val="24"/>
          <w:szCs w:val="24"/>
        </w:rPr>
        <w:br w:type="page"/>
      </w:r>
      <w:r w:rsidRPr="005B3647">
        <w:rPr>
          <w:rFonts w:ascii="Arial" w:hAnsi="Arial" w:cs="Arial"/>
          <w:b/>
          <w:sz w:val="24"/>
          <w:szCs w:val="24"/>
          <w:lang w:val="en-US"/>
        </w:rPr>
        <w:lastRenderedPageBreak/>
        <w:t>C</w:t>
      </w:r>
      <w:r w:rsidRPr="005B3647">
        <w:rPr>
          <w:rFonts w:ascii="Arial" w:hAnsi="Arial" w:cs="Arial"/>
          <w:b/>
          <w:sz w:val="24"/>
          <w:szCs w:val="24"/>
        </w:rPr>
        <w:t>.2.</w:t>
      </w:r>
      <w:r w:rsidR="001C11BE" w:rsidRPr="005B3647">
        <w:rPr>
          <w:rFonts w:ascii="Arial" w:hAnsi="Arial" w:cs="Arial"/>
          <w:b/>
          <w:sz w:val="24"/>
          <w:szCs w:val="24"/>
        </w:rPr>
        <w:t>3</w:t>
      </w:r>
      <w:r w:rsidRPr="005B3647">
        <w:rPr>
          <w:rFonts w:ascii="Arial" w:hAnsi="Arial" w:cs="Arial"/>
          <w:b/>
          <w:sz w:val="24"/>
          <w:szCs w:val="24"/>
        </w:rPr>
        <w:t xml:space="preserve"> Коэффициент пропускания в синей области солнечного спектра, </w:t>
      </w:r>
      <w:proofErr w:type="spellStart"/>
      <w:r w:rsidRPr="005B3647">
        <w:rPr>
          <w:rFonts w:ascii="Times New Roman" w:hAnsi="Times New Roman" w:cs="Times New Roman"/>
          <w:b/>
          <w:sz w:val="24"/>
          <w:szCs w:val="24"/>
        </w:rPr>
        <w:t>τ</w:t>
      </w:r>
      <w:r w:rsidRPr="005B3647">
        <w:rPr>
          <w:rFonts w:ascii="Times New Roman" w:hAnsi="Times New Roman" w:cs="Times New Roman"/>
          <w:b/>
          <w:sz w:val="24"/>
          <w:szCs w:val="24"/>
          <w:vertAlign w:val="subscript"/>
        </w:rPr>
        <w:t>sb</w:t>
      </w:r>
      <w:proofErr w:type="spellEnd"/>
      <w:r w:rsidRPr="005B3647">
        <w:rPr>
          <w:rFonts w:ascii="Arial" w:hAnsi="Arial" w:cs="Arial"/>
          <w:b/>
          <w:sz w:val="24"/>
          <w:szCs w:val="24"/>
          <w:vertAlign w:val="subscript"/>
        </w:rPr>
        <w:t xml:space="preserve"> </w:t>
      </w:r>
    </w:p>
    <w:p w:rsidR="00C471E9" w:rsidRPr="005B3647" w:rsidRDefault="00C471E9" w:rsidP="00C471E9">
      <w:pPr>
        <w:spacing w:line="360" w:lineRule="auto"/>
        <w:ind w:left="709"/>
        <w:jc w:val="both"/>
        <w:rPr>
          <w:rFonts w:ascii="Arial" w:hAnsi="Arial" w:cs="Arial"/>
          <w:b/>
          <w:sz w:val="24"/>
          <w:szCs w:val="24"/>
        </w:rPr>
      </w:pPr>
    </w:p>
    <w:p w:rsidR="00A75B96" w:rsidRPr="005B3647" w:rsidRDefault="00FA77E4" w:rsidP="00A75B96">
      <w:pPr>
        <w:pStyle w:val="a4"/>
        <w:spacing w:after="0" w:line="360" w:lineRule="auto"/>
        <w:ind w:firstLine="709"/>
        <w:jc w:val="both"/>
        <w:rPr>
          <w:rStyle w:val="FontStyle107"/>
          <w:rFonts w:ascii="Arial" w:hAnsi="Arial" w:cs="Arial"/>
          <w:sz w:val="24"/>
          <w:szCs w:val="24"/>
        </w:rPr>
      </w:pPr>
      <w:r w:rsidRPr="005B3647">
        <w:rPr>
          <w:position w:val="-60"/>
        </w:rPr>
        <w:object w:dxaOrig="6480" w:dyaOrig="1320">
          <v:shape id="_x0000_i1049" type="#_x0000_t75" style="width:331.5pt;height:66.75pt" o:ole="">
            <v:imagedata r:id="rId96" o:title=""/>
          </v:shape>
          <o:OLEObject Type="Embed" ProgID="Equation.3" ShapeID="_x0000_i1049" DrawAspect="Content" ObjectID="_1646137812" r:id="rId97"/>
        </w:object>
      </w:r>
      <w:r w:rsidR="001E1863" w:rsidRPr="005B3647">
        <w:t>,</w:t>
      </w:r>
      <w:r w:rsidR="001E1863" w:rsidRPr="005B3647">
        <w:tab/>
      </w:r>
      <w:r w:rsidR="001E1863" w:rsidRPr="005B3647">
        <w:tab/>
      </w:r>
      <w:r w:rsidR="00A75B96" w:rsidRPr="005B3647">
        <w:rPr>
          <w:rStyle w:val="FontStyle107"/>
          <w:rFonts w:ascii="Arial" w:hAnsi="Arial" w:cs="Arial"/>
          <w:sz w:val="24"/>
          <w:szCs w:val="24"/>
        </w:rPr>
        <w:t>(</w:t>
      </w:r>
      <w:r w:rsidR="009A7136" w:rsidRPr="005B3647">
        <w:rPr>
          <w:rStyle w:val="FontStyle107"/>
          <w:rFonts w:ascii="Arial" w:hAnsi="Arial" w:cs="Arial"/>
          <w:sz w:val="24"/>
          <w:szCs w:val="24"/>
          <w:lang w:val="en-US"/>
        </w:rPr>
        <w:t>C</w:t>
      </w:r>
      <w:r w:rsidR="009A7136" w:rsidRPr="005B3647">
        <w:rPr>
          <w:rStyle w:val="FontStyle107"/>
          <w:rFonts w:ascii="Arial" w:hAnsi="Arial" w:cs="Arial"/>
          <w:sz w:val="24"/>
          <w:szCs w:val="24"/>
        </w:rPr>
        <w:t>.5</w:t>
      </w:r>
      <w:r w:rsidR="00A75B96" w:rsidRPr="005B3647">
        <w:rPr>
          <w:rStyle w:val="FontStyle107"/>
          <w:rFonts w:ascii="Arial" w:hAnsi="Arial" w:cs="Arial"/>
          <w:sz w:val="24"/>
          <w:szCs w:val="24"/>
        </w:rPr>
        <w:t>)</w:t>
      </w:r>
    </w:p>
    <w:p w:rsidR="00A75B96" w:rsidRPr="005B3647" w:rsidRDefault="00A75B96" w:rsidP="00C471E9">
      <w:pPr>
        <w:spacing w:line="360" w:lineRule="auto"/>
        <w:ind w:left="709"/>
        <w:jc w:val="both"/>
        <w:rPr>
          <w:rFonts w:ascii="Arial" w:hAnsi="Arial" w:cs="Arial"/>
          <w:b/>
          <w:sz w:val="24"/>
          <w:szCs w:val="24"/>
        </w:rPr>
      </w:pPr>
    </w:p>
    <w:p w:rsidR="00C471E9" w:rsidRPr="005B3647" w:rsidRDefault="00C81A53" w:rsidP="00C81A53">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sz w:val="24"/>
          <w:szCs w:val="24"/>
        </w:rPr>
        <w:t xml:space="preserve">λ </w:t>
      </w:r>
      <w:r w:rsidR="005C34EF" w:rsidRPr="005B3647">
        <w:rPr>
          <w:rFonts w:ascii="Arial" w:hAnsi="Arial" w:cs="Arial"/>
          <w:sz w:val="24"/>
          <w:szCs w:val="24"/>
        </w:rPr>
        <w:t>–</w:t>
      </w:r>
      <w:r w:rsidR="00DE0D18" w:rsidRPr="005B3647">
        <w:rPr>
          <w:rFonts w:ascii="Arial" w:hAnsi="Arial" w:cs="Arial"/>
          <w:sz w:val="24"/>
          <w:szCs w:val="24"/>
        </w:rPr>
        <w:t xml:space="preserve"> длина волны,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5C34EF" w:rsidP="00C81A53">
      <w:pPr>
        <w:spacing w:line="360" w:lineRule="auto"/>
        <w:jc w:val="both"/>
        <w:rPr>
          <w:rFonts w:ascii="Arial" w:hAnsi="Arial" w:cs="Arial"/>
          <w:sz w:val="24"/>
          <w:szCs w:val="24"/>
        </w:rPr>
      </w:pPr>
      <w:r w:rsidRPr="005B3647">
        <w:rPr>
          <w:rStyle w:val="FontStyle107"/>
          <w:rFonts w:ascii="Arial" w:hAnsi="Arial" w:cs="Arial"/>
          <w:b/>
          <w:sz w:val="28"/>
          <w:szCs w:val="24"/>
        </w:rPr>
        <w:t xml:space="preserve">  </w:t>
      </w:r>
      <w:r w:rsidR="00851D62" w:rsidRPr="005B3647">
        <w:rPr>
          <w:rStyle w:val="FontStyle107"/>
          <w:rFonts w:ascii="Times New Roman" w:hAnsi="Times New Roman" w:cs="Times New Roman"/>
          <w:b/>
          <w:sz w:val="24"/>
          <w:szCs w:val="24"/>
        </w:rPr>
        <w:t>τ</w:t>
      </w:r>
      <w:r w:rsidR="00851D62" w:rsidRPr="005B3647">
        <w:rPr>
          <w:rFonts w:ascii="Arial" w:hAnsi="Arial" w:cs="Arial"/>
          <w:sz w:val="24"/>
          <w:szCs w:val="24"/>
        </w:rPr>
        <w:t>(λ)</w:t>
      </w:r>
      <w:r w:rsidR="00C471E9" w:rsidRPr="005B3647">
        <w:rPr>
          <w:rFonts w:ascii="Arial" w:hAnsi="Arial" w:cs="Arial"/>
          <w:sz w:val="24"/>
          <w:szCs w:val="24"/>
        </w:rPr>
        <w:t xml:space="preserve"> </w:t>
      </w:r>
      <w:r w:rsidRPr="005B3647">
        <w:rPr>
          <w:rFonts w:ascii="Arial" w:hAnsi="Arial" w:cs="Arial"/>
          <w:sz w:val="24"/>
          <w:szCs w:val="24"/>
        </w:rPr>
        <w:t>–</w:t>
      </w:r>
      <w:r w:rsidR="00C471E9" w:rsidRPr="005B3647">
        <w:rPr>
          <w:rFonts w:ascii="Arial" w:hAnsi="Arial" w:cs="Arial"/>
          <w:sz w:val="24"/>
          <w:szCs w:val="24"/>
        </w:rPr>
        <w:t xml:space="preserve"> спектральный коэффициент пропускания;</w:t>
      </w:r>
    </w:p>
    <w:p w:rsidR="00C471E9" w:rsidRPr="005B3647" w:rsidRDefault="00C471E9" w:rsidP="005C34EF">
      <w:pPr>
        <w:spacing w:line="360" w:lineRule="auto"/>
        <w:ind w:left="993" w:hanging="993"/>
        <w:jc w:val="both"/>
        <w:rPr>
          <w:rFonts w:ascii="Arial" w:hAnsi="Arial" w:cs="Arial"/>
          <w:sz w:val="24"/>
          <w:szCs w:val="24"/>
        </w:rPr>
      </w:pP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 xml:space="preserve">(λ) </w:t>
      </w:r>
      <w:r w:rsidR="005C34EF" w:rsidRPr="005B3647">
        <w:rPr>
          <w:rFonts w:ascii="Arial" w:hAnsi="Arial" w:cs="Arial"/>
          <w:sz w:val="24"/>
          <w:szCs w:val="24"/>
        </w:rPr>
        <w:t>–</w:t>
      </w:r>
      <w:r w:rsidRPr="005B3647">
        <w:rPr>
          <w:rFonts w:ascii="Arial" w:hAnsi="Arial" w:cs="Arial"/>
          <w:sz w:val="24"/>
          <w:szCs w:val="24"/>
        </w:rPr>
        <w:t xml:space="preserve"> спектральное распределение солнечного излучения на уровне моря для воздушной массы 2;</w:t>
      </w:r>
      <w:r w:rsidR="005C34EF" w:rsidRPr="005B3647">
        <w:rPr>
          <w:rFonts w:ascii="Arial" w:hAnsi="Arial" w:cs="Arial"/>
          <w:sz w:val="24"/>
          <w:szCs w:val="24"/>
        </w:rPr>
        <w:t xml:space="preserve"> </w:t>
      </w:r>
      <w:r w:rsidRPr="005B3647">
        <w:rPr>
          <w:rFonts w:ascii="Arial" w:hAnsi="Arial" w:cs="Arial"/>
          <w:sz w:val="24"/>
          <w:szCs w:val="24"/>
        </w:rPr>
        <w:t>[7]</w:t>
      </w:r>
    </w:p>
    <w:p w:rsidR="00C471E9" w:rsidRPr="005B3647" w:rsidRDefault="005C34EF" w:rsidP="00C81A53">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B</w:t>
      </w:r>
      <w:r w:rsidR="00C471E9" w:rsidRPr="005B3647">
        <w:rPr>
          <w:rFonts w:ascii="Arial" w:hAnsi="Arial" w:cs="Arial"/>
          <w:sz w:val="24"/>
          <w:szCs w:val="24"/>
        </w:rPr>
        <w:t xml:space="preserve">(λ) </w:t>
      </w:r>
      <w:r w:rsidRPr="005B3647">
        <w:rPr>
          <w:rFonts w:ascii="Arial" w:hAnsi="Arial" w:cs="Arial"/>
          <w:sz w:val="24"/>
          <w:szCs w:val="24"/>
        </w:rPr>
        <w:t>–</w:t>
      </w:r>
      <w:r w:rsidR="00C471E9" w:rsidRPr="005B3647">
        <w:rPr>
          <w:rFonts w:ascii="Arial" w:hAnsi="Arial" w:cs="Arial"/>
          <w:sz w:val="24"/>
          <w:szCs w:val="24"/>
        </w:rPr>
        <w:t xml:space="preserve"> функция опасности синего света; [9]</w:t>
      </w:r>
    </w:p>
    <w:p w:rsidR="00C471E9" w:rsidRPr="005B3647" w:rsidRDefault="005C34EF" w:rsidP="00C81A53">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W</w:t>
      </w:r>
      <w:r w:rsidR="00C471E9" w:rsidRPr="005B3647">
        <w:rPr>
          <w:rFonts w:ascii="Arial" w:hAnsi="Arial" w:cs="Arial"/>
          <w:sz w:val="24"/>
          <w:szCs w:val="24"/>
          <w:vertAlign w:val="subscript"/>
        </w:rPr>
        <w:t>B</w:t>
      </w:r>
      <w:r w:rsidR="00C471E9" w:rsidRPr="005B3647">
        <w:rPr>
          <w:rFonts w:ascii="Arial" w:hAnsi="Arial" w:cs="Arial"/>
          <w:sz w:val="24"/>
          <w:szCs w:val="24"/>
        </w:rPr>
        <w:t xml:space="preserve">(λ) = </w:t>
      </w:r>
      <w:r w:rsidR="00C471E9" w:rsidRPr="005B3647">
        <w:rPr>
          <w:rFonts w:ascii="Arial" w:hAnsi="Arial" w:cs="Arial"/>
          <w:i/>
          <w:sz w:val="24"/>
          <w:szCs w:val="24"/>
        </w:rPr>
        <w:t>E</w:t>
      </w:r>
      <w:r w:rsidR="00C471E9" w:rsidRPr="005B3647">
        <w:rPr>
          <w:rFonts w:ascii="Arial" w:hAnsi="Arial" w:cs="Arial"/>
          <w:sz w:val="24"/>
          <w:szCs w:val="24"/>
          <w:vertAlign w:val="subscript"/>
        </w:rPr>
        <w:t>S</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i/>
          <w:sz w:val="24"/>
          <w:szCs w:val="24"/>
        </w:rPr>
        <w:t>B</w:t>
      </w:r>
      <w:r w:rsidR="00C471E9" w:rsidRPr="005B3647">
        <w:rPr>
          <w:rFonts w:ascii="Arial" w:hAnsi="Arial" w:cs="Arial"/>
          <w:sz w:val="24"/>
          <w:szCs w:val="24"/>
        </w:rPr>
        <w:t>(λ).</w:t>
      </w:r>
    </w:p>
    <w:p w:rsidR="00C471E9" w:rsidRPr="005B3647" w:rsidRDefault="00C471E9" w:rsidP="00C471E9">
      <w:pPr>
        <w:spacing w:line="360" w:lineRule="auto"/>
        <w:ind w:left="709"/>
        <w:jc w:val="both"/>
        <w:rPr>
          <w:rFonts w:ascii="Arial" w:hAnsi="Arial" w:cs="Arial"/>
          <w:sz w:val="24"/>
          <w:szCs w:val="24"/>
        </w:rPr>
      </w:pPr>
      <w:r w:rsidRPr="005B3647">
        <w:rPr>
          <w:rFonts w:ascii="Arial" w:hAnsi="Arial" w:cs="Arial"/>
          <w:sz w:val="24"/>
          <w:szCs w:val="24"/>
        </w:rPr>
        <w:t xml:space="preserve">Весовые функции приведены в </w:t>
      </w:r>
      <w:r w:rsidR="00C81A53" w:rsidRPr="005B3647">
        <w:rPr>
          <w:rFonts w:ascii="Arial" w:hAnsi="Arial" w:cs="Arial"/>
          <w:sz w:val="24"/>
          <w:szCs w:val="24"/>
        </w:rPr>
        <w:t>п</w:t>
      </w:r>
      <w:r w:rsidRPr="005B3647">
        <w:rPr>
          <w:rFonts w:ascii="Arial" w:hAnsi="Arial" w:cs="Arial"/>
          <w:sz w:val="24"/>
          <w:szCs w:val="24"/>
        </w:rPr>
        <w:t>риложении E.</w:t>
      </w:r>
    </w:p>
    <w:p w:rsidR="00C471E9" w:rsidRPr="005B3647" w:rsidRDefault="00C471E9" w:rsidP="00C471E9">
      <w:pPr>
        <w:spacing w:line="360" w:lineRule="auto"/>
        <w:ind w:firstLine="709"/>
        <w:jc w:val="both"/>
        <w:rPr>
          <w:rFonts w:ascii="Arial" w:hAnsi="Arial" w:cs="Arial"/>
          <w:b/>
          <w:sz w:val="24"/>
          <w:szCs w:val="24"/>
          <w:vertAlign w:val="subscript"/>
        </w:rPr>
      </w:pPr>
      <w:r w:rsidRPr="005B3647">
        <w:rPr>
          <w:rFonts w:ascii="Arial" w:hAnsi="Arial" w:cs="Arial"/>
          <w:b/>
          <w:sz w:val="24"/>
          <w:szCs w:val="24"/>
        </w:rPr>
        <w:t xml:space="preserve">C.2.4 Коэффициент пропускания в инфракрасной области солнечного спектра, </w:t>
      </w:r>
      <w:proofErr w:type="spellStart"/>
      <w:r w:rsidRPr="005B3647">
        <w:rPr>
          <w:rFonts w:ascii="Times New Roman" w:hAnsi="Times New Roman" w:cs="Times New Roman"/>
          <w:b/>
          <w:sz w:val="24"/>
          <w:szCs w:val="24"/>
        </w:rPr>
        <w:t>τ</w:t>
      </w:r>
      <w:r w:rsidRPr="005B3647">
        <w:rPr>
          <w:rFonts w:ascii="Arial" w:hAnsi="Arial" w:cs="Arial"/>
          <w:b/>
          <w:sz w:val="24"/>
          <w:szCs w:val="24"/>
          <w:vertAlign w:val="subscript"/>
        </w:rPr>
        <w:t>SIR</w:t>
      </w:r>
      <w:proofErr w:type="spellEnd"/>
    </w:p>
    <w:p w:rsidR="00D36BBC" w:rsidRPr="005B3647" w:rsidRDefault="00D36BBC" w:rsidP="00C471E9">
      <w:pPr>
        <w:spacing w:line="360" w:lineRule="auto"/>
        <w:ind w:firstLine="709"/>
        <w:jc w:val="both"/>
        <w:rPr>
          <w:rFonts w:ascii="Arial" w:hAnsi="Arial" w:cs="Arial"/>
          <w:b/>
          <w:sz w:val="24"/>
          <w:szCs w:val="24"/>
          <w:vertAlign w:val="subscript"/>
        </w:rPr>
      </w:pPr>
    </w:p>
    <w:p w:rsidR="00D36BBC" w:rsidRPr="005B3647" w:rsidRDefault="00FA77E4" w:rsidP="00D36BBC">
      <w:pPr>
        <w:pStyle w:val="a4"/>
        <w:spacing w:after="0" w:line="360" w:lineRule="auto"/>
        <w:ind w:firstLine="709"/>
        <w:jc w:val="both"/>
        <w:rPr>
          <w:rStyle w:val="FontStyle107"/>
          <w:rFonts w:ascii="Arial" w:hAnsi="Arial" w:cs="Arial"/>
          <w:sz w:val="24"/>
          <w:szCs w:val="24"/>
        </w:rPr>
      </w:pPr>
      <w:r w:rsidRPr="005B3647">
        <w:rPr>
          <w:position w:val="-60"/>
        </w:rPr>
        <w:object w:dxaOrig="3300" w:dyaOrig="1320">
          <v:shape id="_x0000_i1050" type="#_x0000_t75" style="width:169.5pt;height:66.75pt" o:ole="">
            <v:imagedata r:id="rId98" o:title=""/>
          </v:shape>
          <o:OLEObject Type="Embed" ProgID="Equation.3" ShapeID="_x0000_i1050" DrawAspect="Content" ObjectID="_1646137813" r:id="rId99"/>
        </w:object>
      </w:r>
      <w:r w:rsidR="00D36BBC" w:rsidRPr="005B3647">
        <w:t>,</w:t>
      </w:r>
      <w:r w:rsidR="00D36BBC" w:rsidRPr="005B3647">
        <w:tab/>
      </w:r>
      <w:r w:rsidR="00D36BBC" w:rsidRPr="005B3647">
        <w:tab/>
      </w:r>
      <w:r w:rsidR="00D36BBC" w:rsidRPr="005B3647">
        <w:tab/>
      </w:r>
      <w:r w:rsidR="00D36BBC" w:rsidRPr="005B3647">
        <w:tab/>
      </w:r>
      <w:r w:rsidR="00D36BBC" w:rsidRPr="005B3647">
        <w:tab/>
      </w:r>
      <w:r w:rsidR="00D36BBC" w:rsidRPr="005B3647">
        <w:tab/>
      </w:r>
      <w:r w:rsidR="00D36BBC" w:rsidRPr="005B3647">
        <w:rPr>
          <w:rStyle w:val="FontStyle107"/>
          <w:rFonts w:ascii="Arial" w:hAnsi="Arial" w:cs="Arial"/>
          <w:sz w:val="24"/>
          <w:szCs w:val="24"/>
        </w:rPr>
        <w:t>(</w:t>
      </w:r>
      <w:r w:rsidR="00D36BBC" w:rsidRPr="005B3647">
        <w:rPr>
          <w:rStyle w:val="FontStyle107"/>
          <w:rFonts w:ascii="Arial" w:hAnsi="Arial" w:cs="Arial"/>
          <w:sz w:val="24"/>
          <w:szCs w:val="24"/>
          <w:lang w:val="en-US"/>
        </w:rPr>
        <w:t>C</w:t>
      </w:r>
      <w:r w:rsidR="00D36BBC" w:rsidRPr="005B3647">
        <w:rPr>
          <w:rStyle w:val="FontStyle107"/>
          <w:rFonts w:ascii="Arial" w:hAnsi="Arial" w:cs="Arial"/>
          <w:sz w:val="24"/>
          <w:szCs w:val="24"/>
        </w:rPr>
        <w:t>.6)</w:t>
      </w:r>
    </w:p>
    <w:p w:rsidR="00C471E9" w:rsidRPr="005B3647" w:rsidRDefault="00C471E9" w:rsidP="00C471E9">
      <w:pPr>
        <w:spacing w:line="360" w:lineRule="auto"/>
        <w:ind w:firstLine="709"/>
        <w:jc w:val="both"/>
        <w:rPr>
          <w:rFonts w:ascii="Arial" w:hAnsi="Arial" w:cs="Arial"/>
          <w:b/>
          <w:sz w:val="24"/>
          <w:szCs w:val="24"/>
          <w:vertAlign w:val="subscript"/>
        </w:rPr>
      </w:pPr>
    </w:p>
    <w:p w:rsidR="00C471E9" w:rsidRPr="005B3647" w:rsidRDefault="00C062B2" w:rsidP="00C062B2">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sz w:val="24"/>
          <w:szCs w:val="24"/>
        </w:rPr>
        <w:t>λ</w:t>
      </w:r>
      <w:r w:rsidR="00C471E9" w:rsidRPr="005B3647">
        <w:rPr>
          <w:rFonts w:ascii="Arial" w:hAnsi="Arial" w:cs="Arial"/>
          <w:sz w:val="24"/>
          <w:szCs w:val="24"/>
        </w:rPr>
        <w:tab/>
      </w:r>
      <w:r w:rsidRPr="005B3647">
        <w:rPr>
          <w:rFonts w:ascii="Arial" w:hAnsi="Arial" w:cs="Arial"/>
          <w:sz w:val="24"/>
          <w:szCs w:val="24"/>
        </w:rPr>
        <w:t>–</w:t>
      </w:r>
      <w:r w:rsidR="00C471E9" w:rsidRPr="005B3647">
        <w:rPr>
          <w:rFonts w:ascii="Arial" w:hAnsi="Arial" w:cs="Arial"/>
          <w:sz w:val="24"/>
          <w:szCs w:val="24"/>
        </w:rPr>
        <w:t xml:space="preserve"> длина волны</w:t>
      </w:r>
      <w:r w:rsidR="00DE0D18" w:rsidRPr="005B3647">
        <w:rPr>
          <w:rFonts w:ascii="Arial" w:hAnsi="Arial" w:cs="Arial"/>
          <w:sz w:val="24"/>
          <w:szCs w:val="24"/>
        </w:rPr>
        <w:t xml:space="preserve">,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4809B2" w:rsidP="00C062B2">
      <w:pPr>
        <w:spacing w:line="360" w:lineRule="auto"/>
        <w:jc w:val="both"/>
        <w:rPr>
          <w:rFonts w:ascii="Arial" w:hAnsi="Arial" w:cs="Arial"/>
          <w:sz w:val="24"/>
          <w:szCs w:val="24"/>
        </w:rPr>
      </w:pPr>
      <w:r w:rsidRPr="005B3647">
        <w:rPr>
          <w:rStyle w:val="FontStyle107"/>
          <w:rFonts w:ascii="Arial" w:hAnsi="Arial" w:cs="Arial"/>
          <w:b/>
          <w:sz w:val="28"/>
          <w:szCs w:val="24"/>
        </w:rPr>
        <w:t xml:space="preserve">   </w:t>
      </w:r>
      <w:r w:rsidR="00851D62" w:rsidRPr="005B3647">
        <w:rPr>
          <w:rStyle w:val="FontStyle107"/>
          <w:rFonts w:ascii="Times New Roman" w:hAnsi="Times New Roman" w:cs="Times New Roman"/>
          <w:b/>
          <w:sz w:val="24"/>
          <w:szCs w:val="24"/>
        </w:rPr>
        <w:t>τ</w:t>
      </w:r>
      <w:r w:rsidR="00851D62" w:rsidRPr="005B3647">
        <w:rPr>
          <w:rFonts w:ascii="Arial" w:hAnsi="Arial" w:cs="Arial"/>
          <w:sz w:val="24"/>
          <w:szCs w:val="24"/>
        </w:rPr>
        <w:t>(λ)</w:t>
      </w:r>
      <w:r w:rsidRPr="005B3647">
        <w:rPr>
          <w:rFonts w:ascii="Arial" w:hAnsi="Arial" w:cs="Arial"/>
          <w:sz w:val="24"/>
          <w:szCs w:val="24"/>
        </w:rPr>
        <w:t xml:space="preserve"> </w:t>
      </w:r>
      <w:r w:rsidR="00C062B2" w:rsidRPr="005B3647">
        <w:rPr>
          <w:rFonts w:ascii="Arial" w:hAnsi="Arial" w:cs="Arial"/>
          <w:sz w:val="24"/>
          <w:szCs w:val="24"/>
        </w:rPr>
        <w:t>–</w:t>
      </w:r>
      <w:r w:rsidR="00C471E9" w:rsidRPr="005B3647">
        <w:rPr>
          <w:rFonts w:ascii="Arial" w:hAnsi="Arial" w:cs="Arial"/>
          <w:sz w:val="24"/>
          <w:szCs w:val="24"/>
        </w:rPr>
        <w:t xml:space="preserve"> спектральный коэффициент пропускания;</w:t>
      </w:r>
    </w:p>
    <w:p w:rsidR="00C471E9" w:rsidRPr="005B3647" w:rsidRDefault="00C471E9" w:rsidP="004809B2">
      <w:pPr>
        <w:spacing w:line="360" w:lineRule="auto"/>
        <w:ind w:left="993" w:hanging="993"/>
        <w:jc w:val="both"/>
        <w:rPr>
          <w:rFonts w:ascii="Arial" w:hAnsi="Arial" w:cs="Arial"/>
          <w:sz w:val="24"/>
          <w:szCs w:val="24"/>
        </w:rPr>
      </w:pP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(λ)</w:t>
      </w:r>
      <w:r w:rsidR="004809B2" w:rsidRPr="005B3647">
        <w:rPr>
          <w:rFonts w:ascii="Arial" w:hAnsi="Arial" w:cs="Arial"/>
          <w:sz w:val="24"/>
          <w:szCs w:val="24"/>
        </w:rPr>
        <w:t xml:space="preserve"> </w:t>
      </w:r>
      <w:r w:rsidR="00C062B2" w:rsidRPr="005B3647">
        <w:rPr>
          <w:rFonts w:ascii="Arial" w:hAnsi="Arial" w:cs="Arial"/>
          <w:sz w:val="24"/>
          <w:szCs w:val="24"/>
        </w:rPr>
        <w:t>–</w:t>
      </w:r>
      <w:r w:rsidRPr="005B3647">
        <w:rPr>
          <w:rFonts w:ascii="Arial" w:hAnsi="Arial" w:cs="Arial"/>
          <w:sz w:val="24"/>
          <w:szCs w:val="24"/>
        </w:rPr>
        <w:t xml:space="preserve"> спектральное распределение солнечного излучения на уровне моря для воздушной массы </w:t>
      </w:r>
      <w:r w:rsidRPr="005B3647">
        <w:rPr>
          <w:rFonts w:ascii="Arial" w:hAnsi="Arial" w:cs="Arial"/>
          <w:i/>
          <w:sz w:val="24"/>
          <w:szCs w:val="24"/>
          <w:lang w:val="en-US"/>
        </w:rPr>
        <w:t>m</w:t>
      </w:r>
      <w:r w:rsidR="00C062B2" w:rsidRPr="005B3647">
        <w:rPr>
          <w:rFonts w:ascii="Arial" w:hAnsi="Arial" w:cs="Arial"/>
          <w:sz w:val="24"/>
          <w:szCs w:val="24"/>
        </w:rPr>
        <w:t xml:space="preserve"> </w:t>
      </w:r>
      <w:r w:rsidRPr="005B3647">
        <w:rPr>
          <w:rFonts w:ascii="Arial" w:hAnsi="Arial" w:cs="Arial"/>
          <w:sz w:val="24"/>
          <w:szCs w:val="24"/>
        </w:rPr>
        <w:t>=</w:t>
      </w:r>
      <w:r w:rsidR="00C062B2" w:rsidRPr="005B3647">
        <w:rPr>
          <w:rFonts w:ascii="Arial" w:hAnsi="Arial" w:cs="Arial"/>
          <w:sz w:val="24"/>
          <w:szCs w:val="24"/>
        </w:rPr>
        <w:t xml:space="preserve"> </w:t>
      </w:r>
      <w:r w:rsidRPr="005B3647">
        <w:rPr>
          <w:rFonts w:ascii="Arial" w:hAnsi="Arial" w:cs="Arial"/>
          <w:sz w:val="24"/>
          <w:szCs w:val="24"/>
        </w:rPr>
        <w:t>2. [7]</w:t>
      </w:r>
    </w:p>
    <w:p w:rsidR="004809B2" w:rsidRPr="005B3647" w:rsidRDefault="00C471E9" w:rsidP="00C471E9">
      <w:pPr>
        <w:spacing w:line="360" w:lineRule="auto"/>
        <w:ind w:left="709"/>
        <w:jc w:val="both"/>
        <w:rPr>
          <w:rFonts w:ascii="Arial" w:hAnsi="Arial" w:cs="Arial"/>
          <w:sz w:val="24"/>
          <w:szCs w:val="24"/>
        </w:rPr>
      </w:pPr>
      <w:r w:rsidRPr="005B3647">
        <w:rPr>
          <w:rFonts w:ascii="Arial" w:hAnsi="Arial" w:cs="Arial"/>
          <w:sz w:val="24"/>
          <w:szCs w:val="24"/>
        </w:rPr>
        <w:t xml:space="preserve">Значения </w:t>
      </w: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 xml:space="preserve">(λ) приведены в </w:t>
      </w:r>
      <w:r w:rsidR="00C062B2" w:rsidRPr="005B3647">
        <w:rPr>
          <w:rFonts w:ascii="Arial" w:hAnsi="Arial" w:cs="Arial"/>
          <w:sz w:val="24"/>
          <w:szCs w:val="24"/>
        </w:rPr>
        <w:t>п</w:t>
      </w:r>
      <w:r w:rsidRPr="005B3647">
        <w:rPr>
          <w:rFonts w:ascii="Arial" w:hAnsi="Arial" w:cs="Arial"/>
          <w:sz w:val="24"/>
          <w:szCs w:val="24"/>
        </w:rPr>
        <w:t>риложении E.</w:t>
      </w:r>
    </w:p>
    <w:p w:rsidR="00C471E9" w:rsidRPr="005B3647" w:rsidRDefault="00C471E9" w:rsidP="00C471E9">
      <w:pPr>
        <w:spacing w:line="360" w:lineRule="auto"/>
        <w:ind w:left="709"/>
        <w:jc w:val="both"/>
        <w:rPr>
          <w:rFonts w:ascii="Arial" w:hAnsi="Arial" w:cs="Arial"/>
          <w:sz w:val="24"/>
          <w:szCs w:val="24"/>
          <w:vertAlign w:val="subscript"/>
        </w:rPr>
      </w:pPr>
      <w:r w:rsidRPr="005B3647">
        <w:rPr>
          <w:rFonts w:ascii="Arial" w:hAnsi="Arial" w:cs="Arial"/>
          <w:b/>
          <w:sz w:val="24"/>
          <w:szCs w:val="24"/>
        </w:rPr>
        <w:t>C.2.5</w:t>
      </w:r>
      <w:r w:rsidRPr="005B3647">
        <w:rPr>
          <w:rFonts w:ascii="Arial" w:hAnsi="Arial" w:cs="Arial"/>
          <w:b/>
          <w:sz w:val="24"/>
          <w:szCs w:val="24"/>
        </w:rPr>
        <w:tab/>
        <w:t xml:space="preserve">Световой коэффициент отражения, </w:t>
      </w:r>
      <w:proofErr w:type="spellStart"/>
      <w:r w:rsidRPr="005B3647">
        <w:rPr>
          <w:rFonts w:ascii="Times New Roman" w:hAnsi="Times New Roman" w:cs="Times New Roman"/>
          <w:b/>
          <w:i/>
          <w:sz w:val="24"/>
          <w:szCs w:val="24"/>
        </w:rPr>
        <w:t>ρ</w:t>
      </w:r>
      <w:r w:rsidRPr="005B3647">
        <w:rPr>
          <w:rFonts w:ascii="Times New Roman" w:hAnsi="Times New Roman" w:cs="Times New Roman"/>
          <w:b/>
          <w:i/>
          <w:sz w:val="24"/>
          <w:szCs w:val="24"/>
          <w:vertAlign w:val="subscript"/>
        </w:rPr>
        <w:t>V</w:t>
      </w:r>
      <w:proofErr w:type="spellEnd"/>
      <w:r w:rsidRPr="005B3647">
        <w:rPr>
          <w:rFonts w:ascii="Times New Roman" w:hAnsi="Times New Roman" w:cs="Times New Roman"/>
          <w:i/>
          <w:sz w:val="24"/>
          <w:szCs w:val="24"/>
          <w:vertAlign w:val="subscript"/>
        </w:rPr>
        <w:t xml:space="preserve"> </w:t>
      </w:r>
    </w:p>
    <w:p w:rsidR="00C471E9" w:rsidRPr="005B3647" w:rsidRDefault="00C471E9" w:rsidP="00C471E9">
      <w:pPr>
        <w:spacing w:line="360" w:lineRule="auto"/>
        <w:ind w:left="709"/>
        <w:jc w:val="both"/>
        <w:rPr>
          <w:rFonts w:ascii="Arial" w:hAnsi="Arial" w:cs="Arial"/>
          <w:sz w:val="24"/>
          <w:szCs w:val="24"/>
        </w:rPr>
      </w:pPr>
    </w:p>
    <w:p w:rsidR="001E1863" w:rsidRPr="005B3647" w:rsidRDefault="007B26CD" w:rsidP="001E1863">
      <w:pPr>
        <w:pStyle w:val="a4"/>
        <w:spacing w:after="0" w:line="360" w:lineRule="auto"/>
        <w:ind w:firstLine="709"/>
        <w:jc w:val="both"/>
        <w:rPr>
          <w:rStyle w:val="FontStyle107"/>
          <w:rFonts w:ascii="Arial" w:hAnsi="Arial" w:cs="Arial"/>
          <w:sz w:val="24"/>
          <w:szCs w:val="24"/>
        </w:rPr>
      </w:pPr>
      <w:r w:rsidRPr="005B3647">
        <w:rPr>
          <w:position w:val="-60"/>
        </w:rPr>
        <w:object w:dxaOrig="3920" w:dyaOrig="1320">
          <v:shape id="_x0000_i1051" type="#_x0000_t75" style="width:199.5pt;height:66.75pt" o:ole="">
            <v:imagedata r:id="rId100" o:title=""/>
          </v:shape>
          <o:OLEObject Type="Embed" ProgID="Equation.3" ShapeID="_x0000_i1051" DrawAspect="Content" ObjectID="_1646137814" r:id="rId101"/>
        </w:object>
      </w:r>
      <w:r w:rsidR="001E1863" w:rsidRPr="005B3647">
        <w:t>,</w:t>
      </w:r>
      <w:r w:rsidR="001E1863" w:rsidRPr="005B3647">
        <w:tab/>
      </w:r>
      <w:r w:rsidR="001E1863" w:rsidRPr="005B3647">
        <w:tab/>
      </w:r>
      <w:r w:rsidR="001E1863" w:rsidRPr="005B3647">
        <w:tab/>
      </w:r>
      <w:r w:rsidR="001E1863" w:rsidRPr="005B3647">
        <w:tab/>
      </w:r>
      <w:r w:rsidR="001E1863" w:rsidRPr="005B3647">
        <w:tab/>
      </w:r>
      <w:r w:rsidR="001E1863" w:rsidRPr="005B3647">
        <w:rPr>
          <w:rStyle w:val="FontStyle107"/>
          <w:rFonts w:ascii="Arial" w:hAnsi="Arial" w:cs="Arial"/>
          <w:sz w:val="24"/>
          <w:szCs w:val="24"/>
        </w:rPr>
        <w:t>(</w:t>
      </w:r>
      <w:r w:rsidR="001E1863" w:rsidRPr="005B3647">
        <w:rPr>
          <w:rStyle w:val="FontStyle107"/>
          <w:rFonts w:ascii="Arial" w:hAnsi="Arial" w:cs="Arial"/>
          <w:sz w:val="24"/>
          <w:szCs w:val="24"/>
          <w:lang w:val="en-US"/>
        </w:rPr>
        <w:t>C</w:t>
      </w:r>
      <w:r w:rsidR="001E1863" w:rsidRPr="005B3647">
        <w:rPr>
          <w:rStyle w:val="FontStyle107"/>
          <w:rFonts w:ascii="Arial" w:hAnsi="Arial" w:cs="Arial"/>
          <w:sz w:val="24"/>
          <w:szCs w:val="24"/>
        </w:rPr>
        <w:t>.7)</w:t>
      </w:r>
    </w:p>
    <w:p w:rsidR="001E1863" w:rsidRPr="005B3647" w:rsidRDefault="001E1863" w:rsidP="00C471E9">
      <w:pPr>
        <w:spacing w:line="360" w:lineRule="auto"/>
        <w:ind w:left="709"/>
        <w:jc w:val="both"/>
        <w:rPr>
          <w:rFonts w:ascii="Arial" w:hAnsi="Arial" w:cs="Arial"/>
          <w:sz w:val="24"/>
          <w:szCs w:val="24"/>
        </w:rPr>
      </w:pPr>
    </w:p>
    <w:p w:rsidR="00C471E9" w:rsidRPr="005B3647" w:rsidRDefault="00C471E9" w:rsidP="00C471E9">
      <w:pPr>
        <w:spacing w:line="360" w:lineRule="auto"/>
        <w:ind w:left="709"/>
        <w:jc w:val="both"/>
        <w:rPr>
          <w:rFonts w:ascii="Arial" w:hAnsi="Arial" w:cs="Arial"/>
          <w:b/>
          <w:sz w:val="24"/>
          <w:szCs w:val="24"/>
        </w:rPr>
      </w:pPr>
    </w:p>
    <w:p w:rsidR="00C471E9" w:rsidRPr="005B3647" w:rsidRDefault="004809B2" w:rsidP="004809B2">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 xml:space="preserve"> длина волны</w:t>
      </w:r>
      <w:r w:rsidR="00DE0D18" w:rsidRPr="005B3647">
        <w:rPr>
          <w:rFonts w:ascii="Arial" w:hAnsi="Arial" w:cs="Arial"/>
          <w:sz w:val="24"/>
          <w:szCs w:val="24"/>
        </w:rPr>
        <w:t xml:space="preserve">,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DC2405" w:rsidP="004809B2">
      <w:pPr>
        <w:spacing w:line="360" w:lineRule="auto"/>
        <w:jc w:val="both"/>
        <w:rPr>
          <w:rFonts w:ascii="Arial" w:hAnsi="Arial" w:cs="Arial"/>
          <w:sz w:val="24"/>
          <w:szCs w:val="24"/>
        </w:rPr>
      </w:pPr>
      <w:r w:rsidRPr="005B3647">
        <w:rPr>
          <w:rFonts w:ascii="Arial" w:hAnsi="Arial" w:cs="Arial"/>
          <w:sz w:val="24"/>
          <w:szCs w:val="24"/>
        </w:rPr>
        <w:lastRenderedPageBreak/>
        <w:t xml:space="preserve">  </w:t>
      </w:r>
      <w:r w:rsidR="00C471E9" w:rsidRPr="005B3647">
        <w:rPr>
          <w:rFonts w:ascii="Arial" w:hAnsi="Arial" w:cs="Arial"/>
          <w:sz w:val="24"/>
          <w:szCs w:val="24"/>
        </w:rPr>
        <w:t>ρ(λ)</w:t>
      </w:r>
      <w:r w:rsidR="00390965" w:rsidRPr="005B3647">
        <w:rPr>
          <w:rFonts w:ascii="Arial" w:hAnsi="Arial" w:cs="Arial"/>
          <w:sz w:val="24"/>
          <w:szCs w:val="24"/>
        </w:rPr>
        <w:t xml:space="preserve"> –</w:t>
      </w:r>
      <w:r w:rsidR="00C471E9" w:rsidRPr="005B3647">
        <w:rPr>
          <w:rFonts w:ascii="Arial" w:hAnsi="Arial" w:cs="Arial"/>
          <w:sz w:val="24"/>
          <w:szCs w:val="24"/>
        </w:rPr>
        <w:t xml:space="preserve"> спектральный коэффициент отражения;</w:t>
      </w:r>
    </w:p>
    <w:p w:rsidR="00C471E9" w:rsidRPr="005B3647" w:rsidRDefault="00C471E9" w:rsidP="00DC2405">
      <w:pPr>
        <w:spacing w:line="360" w:lineRule="auto"/>
        <w:ind w:left="993" w:hanging="993"/>
        <w:jc w:val="both"/>
        <w:rPr>
          <w:rFonts w:ascii="Arial" w:hAnsi="Arial" w:cs="Arial"/>
          <w:sz w:val="24"/>
          <w:szCs w:val="24"/>
        </w:rPr>
      </w:pPr>
      <w:r w:rsidRPr="005B3647">
        <w:rPr>
          <w:rFonts w:ascii="Arial" w:hAnsi="Arial" w:cs="Arial"/>
          <w:i/>
          <w:sz w:val="24"/>
          <w:szCs w:val="24"/>
        </w:rPr>
        <w:t>V</w:t>
      </w:r>
      <w:r w:rsidRPr="005B3647">
        <w:rPr>
          <w:rFonts w:ascii="Arial" w:hAnsi="Arial" w:cs="Arial"/>
          <w:sz w:val="24"/>
          <w:szCs w:val="24"/>
        </w:rPr>
        <w:t>(λ)</w:t>
      </w:r>
      <w:r w:rsidR="00390965" w:rsidRPr="005B3647">
        <w:rPr>
          <w:rFonts w:ascii="Arial" w:hAnsi="Arial" w:cs="Arial"/>
          <w:sz w:val="24"/>
          <w:szCs w:val="24"/>
        </w:rPr>
        <w:t xml:space="preserve"> –</w:t>
      </w:r>
      <w:r w:rsidRPr="005B3647">
        <w:rPr>
          <w:rFonts w:ascii="Arial" w:hAnsi="Arial" w:cs="Arial"/>
          <w:sz w:val="24"/>
          <w:szCs w:val="24"/>
        </w:rPr>
        <w:t xml:space="preserve"> относительная чувствительность человеческого глаза в соответствии с </w:t>
      </w:r>
      <w:r w:rsidR="00DC2405" w:rsidRPr="005B3647">
        <w:rPr>
          <w:rFonts w:ascii="Arial" w:hAnsi="Arial" w:cs="Arial"/>
          <w:sz w:val="24"/>
          <w:szCs w:val="24"/>
        </w:rPr>
        <w:t xml:space="preserve">                     </w:t>
      </w:r>
      <w:r w:rsidRPr="005B3647">
        <w:rPr>
          <w:rFonts w:ascii="Arial" w:hAnsi="Arial" w:cs="Arial"/>
          <w:sz w:val="24"/>
          <w:szCs w:val="24"/>
        </w:rPr>
        <w:t>ISO 11664-1;</w:t>
      </w:r>
    </w:p>
    <w:p w:rsidR="00C471E9" w:rsidRPr="005B3647" w:rsidRDefault="00C471E9" w:rsidP="00DC2405">
      <w:pPr>
        <w:spacing w:line="360" w:lineRule="auto"/>
        <w:ind w:left="993" w:hanging="993"/>
        <w:jc w:val="both"/>
        <w:rPr>
          <w:rFonts w:ascii="Arial" w:hAnsi="Arial" w:cs="Arial"/>
          <w:sz w:val="24"/>
          <w:szCs w:val="24"/>
        </w:rPr>
      </w:pPr>
      <w:r w:rsidRPr="005B3647">
        <w:rPr>
          <w:rFonts w:ascii="Arial" w:hAnsi="Arial" w:cs="Arial"/>
          <w:i/>
          <w:sz w:val="24"/>
          <w:szCs w:val="24"/>
        </w:rPr>
        <w:t>S</w:t>
      </w:r>
      <w:r w:rsidRPr="005B3647">
        <w:rPr>
          <w:rFonts w:ascii="Arial" w:hAnsi="Arial" w:cs="Arial"/>
          <w:sz w:val="24"/>
          <w:szCs w:val="24"/>
          <w:vertAlign w:val="subscript"/>
        </w:rPr>
        <w:t>D65</w:t>
      </w:r>
      <w:r w:rsidRPr="005B3647">
        <w:rPr>
          <w:rFonts w:ascii="Arial" w:hAnsi="Arial" w:cs="Arial"/>
          <w:sz w:val="24"/>
          <w:szCs w:val="24"/>
        </w:rPr>
        <w:t>(λ)</w:t>
      </w:r>
      <w:r w:rsidR="00390965" w:rsidRPr="005B3647">
        <w:rPr>
          <w:rFonts w:ascii="Arial" w:hAnsi="Arial" w:cs="Arial"/>
          <w:sz w:val="24"/>
          <w:szCs w:val="24"/>
        </w:rPr>
        <w:t xml:space="preserve"> –</w:t>
      </w:r>
      <w:r w:rsidRPr="005B3647">
        <w:rPr>
          <w:rFonts w:ascii="Arial" w:hAnsi="Arial" w:cs="Arial"/>
          <w:sz w:val="24"/>
          <w:szCs w:val="24"/>
        </w:rPr>
        <w:t xml:space="preserve"> спектральное распределение энергии стандартного </w:t>
      </w:r>
      <w:r w:rsidR="00651436" w:rsidRPr="005B3647">
        <w:rPr>
          <w:rFonts w:ascii="Arial" w:hAnsi="Arial" w:cs="Arial"/>
          <w:sz w:val="24"/>
          <w:szCs w:val="24"/>
        </w:rPr>
        <w:t>источника света CIE</w:t>
      </w:r>
      <w:r w:rsidRPr="005B3647">
        <w:rPr>
          <w:rFonts w:ascii="Arial" w:hAnsi="Arial" w:cs="Arial"/>
          <w:sz w:val="24"/>
          <w:szCs w:val="24"/>
        </w:rPr>
        <w:t xml:space="preserve"> D65 в соответствии с ISO 11664-2.</w:t>
      </w:r>
    </w:p>
    <w:p w:rsidR="00C471E9" w:rsidRPr="005B3647" w:rsidRDefault="00C471E9" w:rsidP="00DC2405">
      <w:pPr>
        <w:spacing w:line="360" w:lineRule="auto"/>
        <w:ind w:firstLine="709"/>
        <w:jc w:val="both"/>
        <w:rPr>
          <w:rFonts w:ascii="Arial" w:hAnsi="Arial" w:cs="Arial"/>
          <w:b/>
          <w:i/>
          <w:sz w:val="24"/>
          <w:szCs w:val="24"/>
        </w:rPr>
      </w:pPr>
      <w:r w:rsidRPr="005B3647">
        <w:rPr>
          <w:rFonts w:ascii="Arial" w:hAnsi="Arial" w:cs="Arial"/>
          <w:b/>
          <w:sz w:val="24"/>
          <w:szCs w:val="24"/>
        </w:rPr>
        <w:t xml:space="preserve">C.2.6 Относительный коэффициент визуального ослабления для обнаружения светового сигнала, </w:t>
      </w:r>
      <w:r w:rsidRPr="005B3647">
        <w:rPr>
          <w:rFonts w:ascii="Arial" w:hAnsi="Arial" w:cs="Arial"/>
          <w:b/>
          <w:i/>
          <w:sz w:val="24"/>
          <w:szCs w:val="24"/>
        </w:rPr>
        <w:t>Q</w:t>
      </w:r>
    </w:p>
    <w:p w:rsidR="001E1863" w:rsidRPr="005B3647" w:rsidRDefault="001E1863" w:rsidP="00DC2405">
      <w:pPr>
        <w:spacing w:line="360" w:lineRule="auto"/>
        <w:ind w:firstLine="709"/>
        <w:jc w:val="both"/>
        <w:rPr>
          <w:rFonts w:ascii="Arial" w:hAnsi="Arial" w:cs="Arial"/>
          <w:b/>
          <w:i/>
          <w:sz w:val="24"/>
          <w:szCs w:val="24"/>
        </w:rPr>
      </w:pPr>
    </w:p>
    <w:p w:rsidR="001E1863" w:rsidRPr="005B3647" w:rsidRDefault="00ED0938" w:rsidP="001E1863">
      <w:pPr>
        <w:spacing w:line="360" w:lineRule="auto"/>
        <w:ind w:firstLine="709"/>
        <w:jc w:val="both"/>
        <w:rPr>
          <w:rFonts w:ascii="Arial" w:hAnsi="Arial" w:cs="Arial"/>
          <w:noProof/>
          <w:sz w:val="24"/>
          <w:szCs w:val="24"/>
          <w:lang w:eastAsia="ru-RU"/>
        </w:rPr>
      </w:pPr>
      <w:r w:rsidRPr="005B3647">
        <w:rPr>
          <w:position w:val="-30"/>
        </w:rPr>
        <w:object w:dxaOrig="1060" w:dyaOrig="780">
          <v:shape id="_x0000_i1052" type="#_x0000_t75" style="width:55.5pt;height:39pt" o:ole="">
            <v:imagedata r:id="rId102" o:title=""/>
          </v:shape>
          <o:OLEObject Type="Embed" ProgID="Equation.3" ShapeID="_x0000_i1052" DrawAspect="Content" ObjectID="_1646137815" r:id="rId103"/>
        </w:object>
      </w:r>
      <w:r w:rsidR="001E1863" w:rsidRPr="005B3647">
        <w:tab/>
      </w:r>
      <w:r w:rsidR="001E1863" w:rsidRPr="005B3647">
        <w:tab/>
      </w:r>
      <w:r w:rsidR="001E1863" w:rsidRPr="005B3647">
        <w:tab/>
      </w:r>
      <w:r w:rsidR="001E1863" w:rsidRPr="005B3647">
        <w:tab/>
      </w:r>
      <w:r w:rsidR="001E1863" w:rsidRPr="005B3647">
        <w:tab/>
      </w:r>
      <w:r w:rsidR="001E1863" w:rsidRPr="005B3647">
        <w:tab/>
      </w:r>
      <w:r w:rsidR="001E1863" w:rsidRPr="005B3647">
        <w:tab/>
      </w:r>
      <w:r w:rsidR="001E1863" w:rsidRPr="005B3647">
        <w:tab/>
      </w:r>
      <w:r w:rsidR="001E1863" w:rsidRPr="005B3647">
        <w:tab/>
      </w:r>
      <w:r w:rsidR="001E1863" w:rsidRPr="005B3647">
        <w:rPr>
          <w:rFonts w:ascii="Arial" w:hAnsi="Arial" w:cs="Arial"/>
          <w:sz w:val="24"/>
          <w:szCs w:val="24"/>
        </w:rPr>
        <w:t>(</w:t>
      </w:r>
      <w:r w:rsidR="001E1863" w:rsidRPr="005B3647">
        <w:rPr>
          <w:rFonts w:ascii="Arial" w:hAnsi="Arial" w:cs="Arial"/>
          <w:sz w:val="24"/>
          <w:szCs w:val="24"/>
          <w:lang w:val="en-US"/>
        </w:rPr>
        <w:t>C</w:t>
      </w:r>
      <w:r w:rsidR="001E1863" w:rsidRPr="005B3647">
        <w:rPr>
          <w:rFonts w:ascii="Arial" w:hAnsi="Arial" w:cs="Arial"/>
          <w:sz w:val="24"/>
          <w:szCs w:val="24"/>
        </w:rPr>
        <w:t>.8)</w:t>
      </w:r>
    </w:p>
    <w:p w:rsidR="00C471E9" w:rsidRPr="005B3647" w:rsidRDefault="00C471E9" w:rsidP="00C471E9">
      <w:pPr>
        <w:spacing w:line="360" w:lineRule="auto"/>
        <w:ind w:left="709"/>
        <w:jc w:val="both"/>
        <w:rPr>
          <w:rFonts w:ascii="Arial" w:hAnsi="Arial" w:cs="Arial"/>
          <w:sz w:val="24"/>
          <w:szCs w:val="24"/>
        </w:rPr>
      </w:pPr>
    </w:p>
    <w:p w:rsidR="00C471E9" w:rsidRPr="005B3647" w:rsidRDefault="00C471E9" w:rsidP="00E57D08">
      <w:pPr>
        <w:spacing w:line="360" w:lineRule="auto"/>
        <w:jc w:val="both"/>
        <w:rPr>
          <w:rFonts w:ascii="Arial" w:hAnsi="Arial" w:cs="Arial"/>
          <w:sz w:val="24"/>
          <w:szCs w:val="24"/>
        </w:rPr>
      </w:pPr>
      <w:r w:rsidRPr="005B3647">
        <w:rPr>
          <w:rFonts w:ascii="Arial" w:hAnsi="Arial" w:cs="Arial"/>
          <w:sz w:val="24"/>
          <w:szCs w:val="24"/>
        </w:rPr>
        <w:t>где</w:t>
      </w:r>
    </w:p>
    <w:p w:rsidR="00E128A5" w:rsidRPr="005B3647" w:rsidRDefault="00E128A5" w:rsidP="00E57D08">
      <w:pPr>
        <w:spacing w:line="360" w:lineRule="auto"/>
        <w:jc w:val="both"/>
        <w:rPr>
          <w:rFonts w:ascii="Arial" w:hAnsi="Arial" w:cs="Arial"/>
          <w:sz w:val="24"/>
          <w:szCs w:val="24"/>
        </w:rPr>
      </w:pPr>
    </w:p>
    <w:p w:rsidR="00E128A5" w:rsidRPr="005B3647" w:rsidRDefault="00C35C03" w:rsidP="00E128A5">
      <w:pPr>
        <w:pStyle w:val="a4"/>
        <w:spacing w:after="0" w:line="360" w:lineRule="auto"/>
        <w:ind w:firstLine="709"/>
        <w:jc w:val="both"/>
        <w:rPr>
          <w:rStyle w:val="FontStyle107"/>
          <w:rFonts w:ascii="Arial" w:hAnsi="Arial" w:cs="Arial"/>
          <w:sz w:val="24"/>
          <w:szCs w:val="24"/>
        </w:rPr>
      </w:pPr>
      <w:r w:rsidRPr="005B3647">
        <w:rPr>
          <w:position w:val="-60"/>
        </w:rPr>
        <w:object w:dxaOrig="3760" w:dyaOrig="1320">
          <v:shape id="_x0000_i1053" type="#_x0000_t75" style="width:190.5pt;height:66.75pt" o:ole="">
            <v:imagedata r:id="rId104" o:title=""/>
          </v:shape>
          <o:OLEObject Type="Embed" ProgID="Equation.3" ShapeID="_x0000_i1053" DrawAspect="Content" ObjectID="_1646137816" r:id="rId105"/>
        </w:object>
      </w:r>
      <w:r w:rsidR="00E128A5" w:rsidRPr="005B3647">
        <w:tab/>
      </w:r>
      <w:r w:rsidR="00E128A5" w:rsidRPr="005B3647">
        <w:tab/>
      </w:r>
      <w:r w:rsidR="00E128A5" w:rsidRPr="005B3647">
        <w:tab/>
      </w:r>
      <w:r w:rsidR="00E128A5" w:rsidRPr="005B3647">
        <w:tab/>
      </w:r>
      <w:r w:rsidR="00E128A5" w:rsidRPr="005B3647">
        <w:tab/>
      </w:r>
      <w:r w:rsidR="00E128A5" w:rsidRPr="005B3647">
        <w:rPr>
          <w:rStyle w:val="FontStyle107"/>
          <w:rFonts w:ascii="Arial" w:hAnsi="Arial" w:cs="Arial"/>
          <w:sz w:val="24"/>
          <w:szCs w:val="24"/>
        </w:rPr>
        <w:t>(С.9)</w:t>
      </w:r>
    </w:p>
    <w:p w:rsidR="00C471E9" w:rsidRPr="005B3647" w:rsidRDefault="00E57D08" w:rsidP="00C471E9">
      <w:pPr>
        <w:spacing w:line="360" w:lineRule="auto"/>
        <w:ind w:left="709"/>
        <w:jc w:val="both"/>
        <w:rPr>
          <w:rFonts w:ascii="Arial" w:hAnsi="Arial" w:cs="Arial"/>
          <w:noProof/>
          <w:lang w:eastAsia="ru-RU"/>
        </w:rPr>
      </w:pPr>
      <w:r w:rsidRPr="005B3647">
        <w:rPr>
          <w:rFonts w:ascii="Arial" w:hAnsi="Arial" w:cs="Arial"/>
          <w:position w:val="76"/>
          <w:sz w:val="24"/>
          <w:szCs w:val="24"/>
        </w:rPr>
        <w:t xml:space="preserve">                             </w:t>
      </w:r>
    </w:p>
    <w:p w:rsidR="00C471E9" w:rsidRPr="005B3647" w:rsidRDefault="00C35C03" w:rsidP="00E57D08">
      <w:pPr>
        <w:spacing w:line="360" w:lineRule="auto"/>
        <w:jc w:val="both"/>
        <w:rPr>
          <w:rFonts w:ascii="Arial" w:hAnsi="Arial" w:cs="Arial"/>
          <w:noProof/>
          <w:sz w:val="24"/>
          <w:lang w:eastAsia="ru-RU"/>
        </w:rPr>
      </w:pPr>
      <w:r w:rsidRPr="005B3647">
        <w:rPr>
          <w:rFonts w:ascii="Arial" w:hAnsi="Arial" w:cs="Arial"/>
          <w:noProof/>
          <w:sz w:val="24"/>
          <w:lang w:eastAsia="ru-RU"/>
        </w:rPr>
        <w:t>И</w:t>
      </w:r>
    </w:p>
    <w:p w:rsidR="00C35C03" w:rsidRPr="005B3647" w:rsidRDefault="00C35C03" w:rsidP="00E57D08">
      <w:pPr>
        <w:spacing w:line="360" w:lineRule="auto"/>
        <w:jc w:val="both"/>
        <w:rPr>
          <w:rFonts w:ascii="Arial" w:hAnsi="Arial" w:cs="Arial"/>
          <w:noProof/>
          <w:sz w:val="24"/>
          <w:lang w:eastAsia="ru-RU"/>
        </w:rPr>
      </w:pPr>
    </w:p>
    <w:p w:rsidR="00C35C03" w:rsidRPr="005B3647" w:rsidRDefault="003A40FE" w:rsidP="00C35C03">
      <w:pPr>
        <w:spacing w:line="480" w:lineRule="auto"/>
        <w:ind w:firstLine="709"/>
        <w:rPr>
          <w:rStyle w:val="FontStyle107"/>
          <w:rFonts w:ascii="Arial" w:hAnsi="Arial" w:cs="Arial"/>
          <w:sz w:val="24"/>
          <w:szCs w:val="24"/>
        </w:rPr>
      </w:pPr>
      <w:r w:rsidRPr="005B3647">
        <w:rPr>
          <w:position w:val="-60"/>
        </w:rPr>
        <w:object w:dxaOrig="4239" w:dyaOrig="1320">
          <v:shape id="_x0000_i1054" type="#_x0000_t75" style="width:3in;height:66.75pt" o:ole="">
            <v:imagedata r:id="rId106" o:title=""/>
          </v:shape>
          <o:OLEObject Type="Embed" ProgID="Equation.3" ShapeID="_x0000_i1054" DrawAspect="Content" ObjectID="_1646137817" r:id="rId107"/>
        </w:object>
      </w:r>
      <w:r w:rsidR="00C35C03" w:rsidRPr="005B3647">
        <w:tab/>
      </w:r>
      <w:r w:rsidR="00C35C03" w:rsidRPr="005B3647">
        <w:tab/>
      </w:r>
      <w:r w:rsidR="00C35C03" w:rsidRPr="005B3647">
        <w:tab/>
      </w:r>
      <w:r w:rsidR="00C35C03" w:rsidRPr="005B3647">
        <w:tab/>
      </w:r>
      <w:r w:rsidR="00C35C03" w:rsidRPr="005B3647">
        <w:tab/>
      </w:r>
      <w:r w:rsidR="00C35C03" w:rsidRPr="005B3647">
        <w:rPr>
          <w:rFonts w:ascii="Arial" w:hAnsi="Arial" w:cs="Arial"/>
          <w:sz w:val="24"/>
          <w:szCs w:val="24"/>
        </w:rPr>
        <w:t>(</w:t>
      </w:r>
      <w:r w:rsidR="00C35C03" w:rsidRPr="005B3647">
        <w:rPr>
          <w:rStyle w:val="FontStyle107"/>
          <w:rFonts w:ascii="Arial" w:hAnsi="Arial" w:cs="Arial"/>
          <w:sz w:val="24"/>
          <w:szCs w:val="24"/>
        </w:rPr>
        <w:t>С.10</w:t>
      </w:r>
      <w:r w:rsidR="00C35C03" w:rsidRPr="005B3647">
        <w:rPr>
          <w:rFonts w:ascii="Arial" w:hAnsi="Arial" w:cs="Arial"/>
          <w:sz w:val="24"/>
          <w:szCs w:val="24"/>
        </w:rPr>
        <w:t>)</w:t>
      </w:r>
    </w:p>
    <w:p w:rsidR="00C35C03" w:rsidRPr="005B3647" w:rsidRDefault="00C35C03" w:rsidP="00E57D08">
      <w:pPr>
        <w:spacing w:line="360" w:lineRule="auto"/>
        <w:jc w:val="both"/>
        <w:rPr>
          <w:rFonts w:ascii="Arial" w:hAnsi="Arial" w:cs="Arial"/>
          <w:noProof/>
          <w:sz w:val="24"/>
          <w:lang w:eastAsia="ru-RU"/>
        </w:rPr>
      </w:pPr>
    </w:p>
    <w:p w:rsidR="00C471E9" w:rsidRPr="005B3647" w:rsidRDefault="00E57D08" w:rsidP="00E57D08">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 xml:space="preserve"> длина волны</w:t>
      </w:r>
      <w:r w:rsidR="00DE0D18" w:rsidRPr="005B3647">
        <w:rPr>
          <w:rFonts w:ascii="Arial" w:hAnsi="Arial" w:cs="Arial"/>
          <w:sz w:val="24"/>
          <w:szCs w:val="24"/>
        </w:rPr>
        <w:t xml:space="preserve">, </w:t>
      </w:r>
      <w:proofErr w:type="spellStart"/>
      <w:r w:rsidR="00DE0D18" w:rsidRPr="005B3647">
        <w:rPr>
          <w:rFonts w:ascii="Arial" w:hAnsi="Arial" w:cs="Arial"/>
          <w:sz w:val="24"/>
          <w:szCs w:val="24"/>
        </w:rPr>
        <w:t>нм</w:t>
      </w:r>
      <w:proofErr w:type="spellEnd"/>
      <w:r w:rsidR="00C471E9" w:rsidRPr="005B3647">
        <w:rPr>
          <w:rFonts w:ascii="Arial" w:hAnsi="Arial" w:cs="Arial"/>
          <w:sz w:val="24"/>
          <w:szCs w:val="24"/>
        </w:rPr>
        <w:t>;</w:t>
      </w:r>
    </w:p>
    <w:p w:rsidR="00C471E9" w:rsidRPr="005B3647" w:rsidRDefault="00851D62" w:rsidP="00E57D08">
      <w:pPr>
        <w:spacing w:line="360" w:lineRule="auto"/>
        <w:jc w:val="both"/>
        <w:rPr>
          <w:rFonts w:ascii="Arial" w:hAnsi="Arial" w:cs="Arial"/>
          <w:sz w:val="24"/>
          <w:szCs w:val="24"/>
        </w:rPr>
      </w:pPr>
      <w:r w:rsidRPr="005B3647">
        <w:rPr>
          <w:rStyle w:val="FontStyle107"/>
          <w:rFonts w:ascii="Times New Roman" w:hAnsi="Times New Roman" w:cs="Times New Roman"/>
          <w:b/>
          <w:sz w:val="24"/>
          <w:szCs w:val="24"/>
        </w:rPr>
        <w:t>τ</w:t>
      </w:r>
      <w:r w:rsidRPr="005B3647">
        <w:rPr>
          <w:rFonts w:ascii="Arial" w:hAnsi="Arial" w:cs="Arial"/>
          <w:sz w:val="24"/>
          <w:szCs w:val="24"/>
        </w:rPr>
        <w:t>(λ)</w:t>
      </w:r>
      <w:r w:rsidR="009E4CF6" w:rsidRPr="005B3647">
        <w:rPr>
          <w:rFonts w:ascii="Arial" w:hAnsi="Arial" w:cs="Arial"/>
          <w:sz w:val="24"/>
          <w:szCs w:val="24"/>
        </w:rPr>
        <w:t xml:space="preserve"> –</w:t>
      </w:r>
      <w:r w:rsidR="00C471E9" w:rsidRPr="005B3647">
        <w:rPr>
          <w:rFonts w:ascii="Arial" w:hAnsi="Arial" w:cs="Arial"/>
          <w:sz w:val="24"/>
          <w:szCs w:val="24"/>
        </w:rPr>
        <w:t xml:space="preserve"> спектральный коэффициент пропускания;</w:t>
      </w:r>
    </w:p>
    <w:p w:rsidR="00C471E9" w:rsidRPr="005B3647" w:rsidRDefault="00C471E9" w:rsidP="000D0081">
      <w:pPr>
        <w:spacing w:line="360" w:lineRule="auto"/>
        <w:ind w:left="993" w:hanging="993"/>
        <w:jc w:val="both"/>
        <w:rPr>
          <w:rFonts w:ascii="Arial" w:hAnsi="Arial" w:cs="Arial"/>
          <w:sz w:val="24"/>
          <w:szCs w:val="24"/>
        </w:rPr>
      </w:pPr>
      <w:r w:rsidRPr="005B3647">
        <w:rPr>
          <w:rFonts w:ascii="Arial" w:hAnsi="Arial" w:cs="Arial"/>
          <w:i/>
          <w:sz w:val="24"/>
          <w:szCs w:val="24"/>
        </w:rPr>
        <w:t>V</w:t>
      </w:r>
      <w:r w:rsidRPr="005B3647">
        <w:rPr>
          <w:rFonts w:ascii="Arial" w:hAnsi="Arial" w:cs="Arial"/>
          <w:sz w:val="24"/>
          <w:szCs w:val="24"/>
        </w:rPr>
        <w:t>(λ)</w:t>
      </w:r>
      <w:r w:rsidR="009E4CF6" w:rsidRPr="005B3647">
        <w:rPr>
          <w:rFonts w:ascii="Arial" w:hAnsi="Arial" w:cs="Arial"/>
          <w:sz w:val="24"/>
          <w:szCs w:val="24"/>
        </w:rPr>
        <w:t xml:space="preserve"> –</w:t>
      </w:r>
      <w:r w:rsidRPr="005B3647">
        <w:rPr>
          <w:rFonts w:ascii="Arial" w:hAnsi="Arial" w:cs="Arial"/>
          <w:sz w:val="24"/>
          <w:szCs w:val="24"/>
        </w:rPr>
        <w:t xml:space="preserve"> относительная чувствительность человеческого глаза, как определено в </w:t>
      </w:r>
      <w:r w:rsidR="000D0081" w:rsidRPr="005B3647">
        <w:rPr>
          <w:rFonts w:ascii="Arial" w:hAnsi="Arial" w:cs="Arial"/>
          <w:sz w:val="24"/>
          <w:szCs w:val="24"/>
        </w:rPr>
        <w:t xml:space="preserve">                    </w:t>
      </w:r>
      <w:r w:rsidRPr="005B3647">
        <w:rPr>
          <w:rFonts w:ascii="Arial" w:hAnsi="Arial" w:cs="Arial"/>
          <w:sz w:val="24"/>
          <w:szCs w:val="24"/>
        </w:rPr>
        <w:t>ISO 11664-1;</w:t>
      </w:r>
    </w:p>
    <w:p w:rsidR="00C471E9" w:rsidRPr="005B3647" w:rsidRDefault="00C471E9" w:rsidP="000D0081">
      <w:pPr>
        <w:spacing w:line="360" w:lineRule="auto"/>
        <w:ind w:left="1134" w:hanging="1134"/>
        <w:jc w:val="both"/>
        <w:rPr>
          <w:rFonts w:ascii="Arial" w:hAnsi="Arial" w:cs="Arial"/>
          <w:sz w:val="24"/>
          <w:szCs w:val="24"/>
        </w:rPr>
      </w:pPr>
      <w:r w:rsidRPr="005B3647">
        <w:rPr>
          <w:rFonts w:ascii="Arial" w:hAnsi="Arial" w:cs="Arial"/>
          <w:sz w:val="24"/>
          <w:szCs w:val="24"/>
        </w:rPr>
        <w:t>S</w:t>
      </w:r>
      <w:r w:rsidRPr="005B3647">
        <w:rPr>
          <w:rFonts w:ascii="Arial" w:hAnsi="Arial" w:cs="Arial"/>
          <w:sz w:val="24"/>
          <w:szCs w:val="24"/>
          <w:vertAlign w:val="subscript"/>
        </w:rPr>
        <w:t>D65</w:t>
      </w:r>
      <w:r w:rsidRPr="005B3647">
        <w:rPr>
          <w:rFonts w:ascii="Arial" w:hAnsi="Arial" w:cs="Arial"/>
          <w:sz w:val="24"/>
          <w:szCs w:val="24"/>
        </w:rPr>
        <w:t xml:space="preserve">(λ) </w:t>
      </w:r>
      <w:r w:rsidR="009E4CF6" w:rsidRPr="005B3647">
        <w:rPr>
          <w:rFonts w:ascii="Arial" w:hAnsi="Arial" w:cs="Arial"/>
          <w:sz w:val="24"/>
          <w:szCs w:val="24"/>
        </w:rPr>
        <w:t>–</w:t>
      </w:r>
      <w:r w:rsidR="002F3609" w:rsidRPr="005B3647">
        <w:rPr>
          <w:rFonts w:ascii="Arial" w:hAnsi="Arial" w:cs="Arial"/>
          <w:sz w:val="24"/>
          <w:szCs w:val="24"/>
        </w:rPr>
        <w:t xml:space="preserve"> </w:t>
      </w:r>
      <w:r w:rsidR="00872DF7" w:rsidRPr="005B3647">
        <w:rPr>
          <w:rFonts w:ascii="Arial" w:hAnsi="Arial" w:cs="Arial"/>
          <w:sz w:val="24"/>
          <w:szCs w:val="24"/>
        </w:rPr>
        <w:t xml:space="preserve">спектральное распределение энергии стандартного </w:t>
      </w:r>
      <w:r w:rsidR="00651436" w:rsidRPr="005B3647">
        <w:rPr>
          <w:rFonts w:ascii="Arial" w:hAnsi="Arial" w:cs="Arial"/>
          <w:sz w:val="24"/>
          <w:szCs w:val="24"/>
        </w:rPr>
        <w:t>источника света CIE</w:t>
      </w:r>
      <w:r w:rsidR="00872DF7" w:rsidRPr="005B3647">
        <w:rPr>
          <w:rFonts w:ascii="Arial" w:hAnsi="Arial" w:cs="Arial"/>
          <w:sz w:val="24"/>
          <w:szCs w:val="24"/>
        </w:rPr>
        <w:t xml:space="preserve"> D65 в соответствии с ISO 11664-2</w:t>
      </w:r>
      <w:r w:rsidRPr="005B3647">
        <w:rPr>
          <w:rFonts w:ascii="Arial" w:hAnsi="Arial" w:cs="Arial"/>
          <w:sz w:val="24"/>
          <w:szCs w:val="24"/>
        </w:rPr>
        <w:t>;</w:t>
      </w:r>
    </w:p>
    <w:p w:rsidR="00C471E9" w:rsidRPr="005B3647" w:rsidRDefault="00C471E9" w:rsidP="000D0081">
      <w:pPr>
        <w:spacing w:line="360" w:lineRule="auto"/>
        <w:ind w:left="1134" w:hanging="1134"/>
        <w:jc w:val="both"/>
        <w:rPr>
          <w:rFonts w:ascii="Arial" w:hAnsi="Arial" w:cs="Arial"/>
          <w:sz w:val="24"/>
          <w:szCs w:val="24"/>
        </w:rPr>
      </w:pPr>
      <w:proofErr w:type="spellStart"/>
      <w:r w:rsidRPr="005B3647">
        <w:rPr>
          <w:rFonts w:ascii="Arial" w:hAnsi="Arial" w:cs="Arial"/>
          <w:sz w:val="24"/>
          <w:szCs w:val="24"/>
        </w:rPr>
        <w:t>E</w:t>
      </w:r>
      <w:r w:rsidRPr="005B3647">
        <w:rPr>
          <w:rFonts w:ascii="Arial" w:hAnsi="Arial" w:cs="Arial"/>
          <w:sz w:val="24"/>
          <w:szCs w:val="24"/>
          <w:vertAlign w:val="subscript"/>
        </w:rPr>
        <w:t>signal</w:t>
      </w:r>
      <w:proofErr w:type="spellEnd"/>
      <w:r w:rsidRPr="005B3647">
        <w:rPr>
          <w:rFonts w:ascii="Arial" w:hAnsi="Arial" w:cs="Arial"/>
          <w:sz w:val="24"/>
          <w:szCs w:val="24"/>
        </w:rPr>
        <w:t>(λ)</w:t>
      </w:r>
      <w:r w:rsidR="009E4CF6" w:rsidRPr="005B3647">
        <w:rPr>
          <w:rFonts w:ascii="Arial" w:hAnsi="Arial" w:cs="Arial"/>
          <w:sz w:val="24"/>
          <w:szCs w:val="24"/>
        </w:rPr>
        <w:t xml:space="preserve"> – </w:t>
      </w:r>
      <w:r w:rsidRPr="005B3647">
        <w:rPr>
          <w:rFonts w:ascii="Arial" w:hAnsi="Arial" w:cs="Arial"/>
          <w:sz w:val="24"/>
          <w:szCs w:val="24"/>
        </w:rPr>
        <w:t>спектральное распределение энергии красного, желтого, зеленого и синего сигнальных цветов.</w:t>
      </w:r>
    </w:p>
    <w:p w:rsidR="00E57D08" w:rsidRPr="005B3647" w:rsidRDefault="00C471E9" w:rsidP="008D75F4">
      <w:pPr>
        <w:spacing w:line="360" w:lineRule="auto"/>
        <w:ind w:firstLine="709"/>
        <w:jc w:val="both"/>
        <w:rPr>
          <w:rFonts w:ascii="Arial" w:hAnsi="Arial" w:cs="Arial"/>
          <w:b/>
          <w:sz w:val="28"/>
          <w:szCs w:val="24"/>
        </w:rPr>
      </w:pPr>
      <w:r w:rsidRPr="005B3647">
        <w:rPr>
          <w:rFonts w:ascii="Arial" w:hAnsi="Arial" w:cs="Arial"/>
          <w:sz w:val="24"/>
          <w:szCs w:val="24"/>
        </w:rPr>
        <w:t xml:space="preserve">Значения </w:t>
      </w:r>
      <w:r w:rsidRPr="005B3647">
        <w:rPr>
          <w:rFonts w:ascii="Arial" w:hAnsi="Arial" w:cs="Arial"/>
          <w:i/>
          <w:sz w:val="24"/>
          <w:szCs w:val="24"/>
        </w:rPr>
        <w:t>S</w:t>
      </w:r>
      <w:r w:rsidRPr="005B3647">
        <w:rPr>
          <w:rFonts w:ascii="Arial" w:hAnsi="Arial" w:cs="Arial"/>
          <w:sz w:val="24"/>
          <w:szCs w:val="24"/>
          <w:vertAlign w:val="subscript"/>
        </w:rPr>
        <w:t>D65</w:t>
      </w:r>
      <w:r w:rsidRPr="005B3647">
        <w:rPr>
          <w:rFonts w:ascii="Arial" w:hAnsi="Arial" w:cs="Arial"/>
          <w:sz w:val="24"/>
          <w:szCs w:val="24"/>
        </w:rPr>
        <w:t>(λ)</w:t>
      </w:r>
      <w:r w:rsidR="00E57D08" w:rsidRPr="005B3647">
        <w:rPr>
          <w:rFonts w:ascii="Arial" w:hAnsi="Arial" w:cs="Arial"/>
          <w:sz w:val="24"/>
          <w:szCs w:val="24"/>
        </w:rPr>
        <w:t xml:space="preserve"> </w:t>
      </w:r>
      <w:r w:rsidRPr="005B3647">
        <w:rPr>
          <w:rFonts w:ascii="Arial" w:hAnsi="Arial" w:cs="Arial"/>
          <w:sz w:val="24"/>
          <w:szCs w:val="24"/>
        </w:rPr>
        <w:t>·</w:t>
      </w:r>
      <w:r w:rsidR="00E57D08" w:rsidRPr="005B3647">
        <w:rPr>
          <w:rFonts w:ascii="Arial" w:hAnsi="Arial" w:cs="Arial"/>
          <w:sz w:val="24"/>
          <w:szCs w:val="24"/>
        </w:rPr>
        <w:t xml:space="preserve"> </w:t>
      </w:r>
      <w:r w:rsidRPr="005B3647">
        <w:rPr>
          <w:rFonts w:ascii="Arial" w:hAnsi="Arial" w:cs="Arial"/>
          <w:i/>
          <w:sz w:val="24"/>
          <w:szCs w:val="24"/>
        </w:rPr>
        <w:t>V</w:t>
      </w:r>
      <w:r w:rsidRPr="005B3647">
        <w:rPr>
          <w:rFonts w:ascii="Arial" w:hAnsi="Arial" w:cs="Arial"/>
          <w:sz w:val="24"/>
          <w:szCs w:val="24"/>
        </w:rPr>
        <w:t xml:space="preserve">(λ) приведены в </w:t>
      </w:r>
      <w:r w:rsidR="00E57D08" w:rsidRPr="005B3647">
        <w:rPr>
          <w:rFonts w:ascii="Arial" w:hAnsi="Arial" w:cs="Arial"/>
          <w:sz w:val="24"/>
          <w:szCs w:val="24"/>
        </w:rPr>
        <w:t>п</w:t>
      </w:r>
      <w:r w:rsidRPr="005B3647">
        <w:rPr>
          <w:rFonts w:ascii="Arial" w:hAnsi="Arial" w:cs="Arial"/>
          <w:sz w:val="24"/>
          <w:szCs w:val="24"/>
        </w:rPr>
        <w:t xml:space="preserve">риложении D, значения </w:t>
      </w:r>
      <w:proofErr w:type="spellStart"/>
      <w:r w:rsidRPr="005B3647">
        <w:rPr>
          <w:rFonts w:ascii="Arial" w:hAnsi="Arial" w:cs="Arial"/>
          <w:i/>
          <w:sz w:val="24"/>
          <w:szCs w:val="24"/>
        </w:rPr>
        <w:t>E</w:t>
      </w:r>
      <w:r w:rsidRPr="005B3647">
        <w:rPr>
          <w:rFonts w:ascii="Arial" w:hAnsi="Arial" w:cs="Arial"/>
          <w:sz w:val="24"/>
          <w:szCs w:val="24"/>
          <w:vertAlign w:val="subscript"/>
        </w:rPr>
        <w:t>signal</w:t>
      </w:r>
      <w:proofErr w:type="spellEnd"/>
      <w:r w:rsidRPr="005B3647">
        <w:rPr>
          <w:rFonts w:ascii="Arial" w:hAnsi="Arial" w:cs="Arial"/>
          <w:sz w:val="24"/>
          <w:szCs w:val="24"/>
        </w:rPr>
        <w:t>(λ)</w:t>
      </w:r>
      <w:r w:rsidR="00E57D08" w:rsidRPr="005B3647">
        <w:rPr>
          <w:rFonts w:ascii="Arial" w:hAnsi="Arial" w:cs="Arial"/>
          <w:sz w:val="24"/>
          <w:szCs w:val="24"/>
        </w:rPr>
        <w:t xml:space="preserve"> </w:t>
      </w:r>
      <w:r w:rsidRPr="005B3647">
        <w:rPr>
          <w:rFonts w:ascii="Arial" w:hAnsi="Arial" w:cs="Arial"/>
          <w:sz w:val="24"/>
          <w:szCs w:val="24"/>
        </w:rPr>
        <w:t>·</w:t>
      </w:r>
      <w:r w:rsidR="00E57D08" w:rsidRPr="005B3647">
        <w:rPr>
          <w:rFonts w:ascii="Arial" w:hAnsi="Arial" w:cs="Arial"/>
          <w:sz w:val="24"/>
          <w:szCs w:val="24"/>
        </w:rPr>
        <w:t xml:space="preserve"> </w:t>
      </w:r>
      <w:r w:rsidRPr="005B3647">
        <w:rPr>
          <w:rFonts w:ascii="Arial" w:hAnsi="Arial" w:cs="Arial"/>
          <w:i/>
          <w:sz w:val="24"/>
          <w:szCs w:val="24"/>
        </w:rPr>
        <w:t>V</w:t>
      </w:r>
      <w:r w:rsidRPr="005B3647">
        <w:rPr>
          <w:rFonts w:ascii="Arial" w:hAnsi="Arial" w:cs="Arial"/>
          <w:sz w:val="24"/>
          <w:szCs w:val="24"/>
        </w:rPr>
        <w:t xml:space="preserve">(λ) для </w:t>
      </w:r>
      <w:r w:rsidR="000D0E4F" w:rsidRPr="005B3647">
        <w:rPr>
          <w:rFonts w:ascii="Arial" w:hAnsi="Arial" w:cs="Arial"/>
          <w:sz w:val="24"/>
          <w:szCs w:val="24"/>
        </w:rPr>
        <w:t>сигнальных огней</w:t>
      </w:r>
      <w:r w:rsidRPr="005B3647">
        <w:rPr>
          <w:rFonts w:ascii="Arial" w:hAnsi="Arial" w:cs="Arial"/>
          <w:sz w:val="24"/>
          <w:szCs w:val="24"/>
        </w:rPr>
        <w:t xml:space="preserve"> </w:t>
      </w:r>
      <w:r w:rsidR="008D75F4" w:rsidRPr="005B3647">
        <w:rPr>
          <w:rFonts w:ascii="Arial" w:hAnsi="Arial" w:cs="Arial"/>
          <w:sz w:val="24"/>
          <w:szCs w:val="24"/>
        </w:rPr>
        <w:t xml:space="preserve">с лампами </w:t>
      </w:r>
      <w:r w:rsidRPr="005B3647">
        <w:rPr>
          <w:rFonts w:ascii="Arial" w:hAnsi="Arial" w:cs="Arial"/>
          <w:sz w:val="24"/>
          <w:szCs w:val="24"/>
        </w:rPr>
        <w:t xml:space="preserve">накаливания приведены в </w:t>
      </w:r>
      <w:r w:rsidR="00E57D08" w:rsidRPr="005B3647">
        <w:rPr>
          <w:rFonts w:ascii="Arial" w:hAnsi="Arial" w:cs="Arial"/>
          <w:sz w:val="24"/>
          <w:szCs w:val="24"/>
        </w:rPr>
        <w:t>п</w:t>
      </w:r>
      <w:r w:rsidRPr="005B3647">
        <w:rPr>
          <w:rFonts w:ascii="Arial" w:hAnsi="Arial" w:cs="Arial"/>
          <w:sz w:val="24"/>
          <w:szCs w:val="24"/>
        </w:rPr>
        <w:t>риложении H</w:t>
      </w:r>
      <w:r w:rsidR="008D75F4" w:rsidRPr="005B3647">
        <w:rPr>
          <w:rFonts w:ascii="Arial" w:hAnsi="Arial" w:cs="Arial"/>
          <w:sz w:val="24"/>
          <w:szCs w:val="24"/>
        </w:rPr>
        <w:t>,</w:t>
      </w:r>
      <w:r w:rsidRPr="005B3647">
        <w:rPr>
          <w:rFonts w:ascii="Arial" w:hAnsi="Arial" w:cs="Arial"/>
          <w:sz w:val="24"/>
          <w:szCs w:val="24"/>
        </w:rPr>
        <w:t xml:space="preserve"> для LED-</w:t>
      </w:r>
      <w:r w:rsidRPr="005B3647">
        <w:rPr>
          <w:rFonts w:ascii="Arial" w:hAnsi="Arial" w:cs="Arial"/>
          <w:sz w:val="24"/>
          <w:szCs w:val="24"/>
        </w:rPr>
        <w:lastRenderedPageBreak/>
        <w:t xml:space="preserve">сигналов </w:t>
      </w:r>
      <w:r w:rsidR="008D75F4" w:rsidRPr="005B3647">
        <w:rPr>
          <w:rFonts w:ascii="Arial" w:hAnsi="Arial" w:cs="Arial"/>
          <w:sz w:val="24"/>
          <w:szCs w:val="24"/>
        </w:rPr>
        <w:t xml:space="preserve">- </w:t>
      </w:r>
      <w:r w:rsidRPr="005B3647">
        <w:rPr>
          <w:rFonts w:ascii="Arial" w:hAnsi="Arial" w:cs="Arial"/>
          <w:sz w:val="24"/>
          <w:szCs w:val="24"/>
        </w:rPr>
        <w:t xml:space="preserve">в </w:t>
      </w:r>
      <w:r w:rsidR="00E57D08" w:rsidRPr="005B3647">
        <w:rPr>
          <w:rFonts w:ascii="Arial" w:hAnsi="Arial" w:cs="Arial"/>
          <w:sz w:val="24"/>
          <w:szCs w:val="24"/>
        </w:rPr>
        <w:t>п</w:t>
      </w:r>
      <w:r w:rsidRPr="005B3647">
        <w:rPr>
          <w:rFonts w:ascii="Arial" w:hAnsi="Arial" w:cs="Arial"/>
          <w:sz w:val="24"/>
          <w:szCs w:val="24"/>
        </w:rPr>
        <w:t xml:space="preserve">риложении </w:t>
      </w:r>
      <w:r w:rsidRPr="005B3647">
        <w:rPr>
          <w:rFonts w:ascii="Arial" w:hAnsi="Arial" w:cs="Arial"/>
          <w:sz w:val="24"/>
          <w:szCs w:val="24"/>
          <w:lang w:val="en-US"/>
        </w:rPr>
        <w:t>I</w:t>
      </w:r>
      <w:r w:rsidRPr="005B3647">
        <w:rPr>
          <w:rFonts w:ascii="Arial" w:hAnsi="Arial" w:cs="Arial"/>
          <w:sz w:val="24"/>
          <w:szCs w:val="24"/>
        </w:rPr>
        <w:t>.</w:t>
      </w:r>
      <w:r w:rsidR="00E57D08" w:rsidRPr="005B3647">
        <w:rPr>
          <w:rFonts w:ascii="Arial" w:hAnsi="Arial" w:cs="Arial"/>
          <w:b/>
          <w:sz w:val="28"/>
          <w:szCs w:val="24"/>
        </w:rPr>
        <w:br w:type="page"/>
      </w:r>
    </w:p>
    <w:p w:rsidR="00C471E9" w:rsidRPr="005B3647" w:rsidRDefault="00C471E9" w:rsidP="00F92FCD">
      <w:pPr>
        <w:spacing w:line="360" w:lineRule="auto"/>
        <w:ind w:left="709"/>
        <w:jc w:val="center"/>
        <w:outlineLvl w:val="0"/>
        <w:rPr>
          <w:rFonts w:ascii="Arial" w:hAnsi="Arial" w:cs="Arial"/>
          <w:b/>
          <w:sz w:val="24"/>
          <w:szCs w:val="24"/>
        </w:rPr>
      </w:pPr>
      <w:bookmarkStart w:id="49" w:name="_Toc33632834"/>
      <w:r w:rsidRPr="005B3647">
        <w:rPr>
          <w:rFonts w:ascii="Arial" w:hAnsi="Arial" w:cs="Arial"/>
          <w:b/>
          <w:sz w:val="28"/>
          <w:szCs w:val="24"/>
        </w:rPr>
        <w:lastRenderedPageBreak/>
        <w:t>Приложение D</w:t>
      </w:r>
      <w:bookmarkEnd w:id="49"/>
    </w:p>
    <w:p w:rsidR="00C471E9" w:rsidRPr="005B3647" w:rsidRDefault="00C471E9" w:rsidP="00F92FCD">
      <w:pPr>
        <w:spacing w:line="360" w:lineRule="auto"/>
        <w:ind w:left="709"/>
        <w:jc w:val="center"/>
        <w:outlineLvl w:val="0"/>
        <w:rPr>
          <w:rFonts w:ascii="Arial" w:hAnsi="Arial" w:cs="Arial"/>
          <w:b/>
          <w:sz w:val="24"/>
          <w:szCs w:val="24"/>
        </w:rPr>
      </w:pPr>
      <w:bookmarkStart w:id="50" w:name="_Toc33632835"/>
      <w:r w:rsidRPr="005B3647">
        <w:rPr>
          <w:rFonts w:ascii="Arial" w:hAnsi="Arial" w:cs="Arial"/>
          <w:b/>
          <w:sz w:val="24"/>
          <w:szCs w:val="24"/>
        </w:rPr>
        <w:t>(обязательное)</w:t>
      </w:r>
      <w:bookmarkEnd w:id="50"/>
    </w:p>
    <w:p w:rsidR="00C471E9" w:rsidRPr="005B3647" w:rsidRDefault="003E3BC3" w:rsidP="00F92FCD">
      <w:pPr>
        <w:spacing w:line="360" w:lineRule="auto"/>
        <w:ind w:left="709"/>
        <w:jc w:val="center"/>
        <w:outlineLvl w:val="0"/>
        <w:rPr>
          <w:rFonts w:ascii="Arial" w:hAnsi="Arial" w:cs="Arial"/>
          <w:b/>
          <w:sz w:val="24"/>
          <w:szCs w:val="24"/>
        </w:rPr>
      </w:pPr>
      <w:bookmarkStart w:id="51" w:name="_Toc33632836"/>
      <w:r w:rsidRPr="005B3647">
        <w:rPr>
          <w:rFonts w:ascii="Arial" w:hAnsi="Arial" w:cs="Arial"/>
          <w:b/>
          <w:sz w:val="24"/>
          <w:szCs w:val="24"/>
        </w:rPr>
        <w:t>Произведение</w:t>
      </w:r>
      <w:r w:rsidR="00C471E9" w:rsidRPr="005B3647">
        <w:rPr>
          <w:rFonts w:ascii="Arial" w:hAnsi="Arial" w:cs="Arial"/>
          <w:b/>
          <w:sz w:val="24"/>
          <w:szCs w:val="24"/>
        </w:rPr>
        <w:t xml:space="preserve"> распределения энергии </w:t>
      </w:r>
      <w:r w:rsidR="00FB4996" w:rsidRPr="005B3647">
        <w:rPr>
          <w:rFonts w:ascii="Arial" w:hAnsi="Arial" w:cs="Arial"/>
          <w:b/>
          <w:sz w:val="24"/>
          <w:szCs w:val="24"/>
        </w:rPr>
        <w:t>с</w:t>
      </w:r>
      <w:r w:rsidR="00C471E9" w:rsidRPr="005B3647">
        <w:rPr>
          <w:rFonts w:ascii="Arial" w:hAnsi="Arial" w:cs="Arial"/>
          <w:b/>
          <w:sz w:val="24"/>
          <w:szCs w:val="24"/>
        </w:rPr>
        <w:t xml:space="preserve">тандартного источника света D65 в соответствии с ISO 11664-2 </w:t>
      </w:r>
      <w:r w:rsidR="00056B66" w:rsidRPr="005B3647">
        <w:rPr>
          <w:rFonts w:ascii="Arial" w:hAnsi="Arial" w:cs="Arial"/>
          <w:b/>
          <w:sz w:val="24"/>
          <w:szCs w:val="24"/>
        </w:rPr>
        <w:t>на функцию относительной спектральной эффективности</w:t>
      </w:r>
      <w:r w:rsidR="00C471E9" w:rsidRPr="005B3647">
        <w:rPr>
          <w:rFonts w:ascii="Arial" w:hAnsi="Arial" w:cs="Arial"/>
          <w:b/>
          <w:sz w:val="24"/>
          <w:szCs w:val="24"/>
        </w:rPr>
        <w:t xml:space="preserve"> среднего человеческого глаза для дневного зрения в соответствии с ISO 11664-1</w:t>
      </w:r>
      <w:bookmarkEnd w:id="51"/>
    </w:p>
    <w:p w:rsidR="00C471E9" w:rsidRPr="005B3647" w:rsidRDefault="00C471E9" w:rsidP="00C471E9">
      <w:pPr>
        <w:spacing w:line="360" w:lineRule="auto"/>
        <w:ind w:left="709"/>
        <w:jc w:val="center"/>
        <w:rPr>
          <w:rFonts w:ascii="Arial" w:hAnsi="Arial" w:cs="Arial"/>
          <w:sz w:val="24"/>
          <w:szCs w:val="24"/>
        </w:rPr>
      </w:pPr>
    </w:p>
    <w:p w:rsidR="00C471E9" w:rsidRPr="005B3647" w:rsidRDefault="00C471E9" w:rsidP="004E01DD">
      <w:pPr>
        <w:spacing w:line="360" w:lineRule="auto"/>
        <w:ind w:left="2127" w:hanging="2127"/>
        <w:jc w:val="both"/>
        <w:rPr>
          <w:rFonts w:ascii="Arial" w:hAnsi="Arial" w:cs="Arial"/>
          <w:sz w:val="24"/>
          <w:szCs w:val="24"/>
        </w:rPr>
      </w:pPr>
      <w:r w:rsidRPr="005B3647">
        <w:rPr>
          <w:rFonts w:ascii="Arial" w:hAnsi="Arial" w:cs="Arial"/>
          <w:sz w:val="22"/>
          <w:szCs w:val="24"/>
        </w:rPr>
        <w:t xml:space="preserve">Т а б л и </w:t>
      </w:r>
      <w:proofErr w:type="gramStart"/>
      <w:r w:rsidRPr="005B3647">
        <w:rPr>
          <w:rFonts w:ascii="Arial" w:hAnsi="Arial" w:cs="Arial"/>
          <w:sz w:val="22"/>
          <w:szCs w:val="24"/>
        </w:rPr>
        <w:t>ц</w:t>
      </w:r>
      <w:proofErr w:type="gramEnd"/>
      <w:r w:rsidRPr="005B3647">
        <w:rPr>
          <w:rFonts w:ascii="Arial" w:hAnsi="Arial" w:cs="Arial"/>
          <w:sz w:val="22"/>
          <w:szCs w:val="24"/>
        </w:rPr>
        <w:t xml:space="preserve"> а D.1 </w:t>
      </w:r>
      <w:r w:rsidR="004E01DD" w:rsidRPr="005B3647">
        <w:rPr>
          <w:rFonts w:ascii="Arial" w:hAnsi="Arial" w:cs="Arial"/>
          <w:sz w:val="22"/>
          <w:szCs w:val="24"/>
        </w:rPr>
        <w:t>–</w:t>
      </w:r>
      <w:r w:rsidRPr="005B3647">
        <w:rPr>
          <w:rFonts w:ascii="Arial" w:hAnsi="Arial" w:cs="Arial"/>
          <w:sz w:val="22"/>
          <w:szCs w:val="24"/>
        </w:rPr>
        <w:t xml:space="preserve"> </w:t>
      </w:r>
      <w:r w:rsidR="003E3BC3" w:rsidRPr="005B3647">
        <w:rPr>
          <w:rFonts w:ascii="Arial" w:hAnsi="Arial" w:cs="Arial"/>
          <w:sz w:val="22"/>
          <w:szCs w:val="24"/>
        </w:rPr>
        <w:t>Произведение</w:t>
      </w:r>
      <w:r w:rsidRPr="005B3647">
        <w:rPr>
          <w:rFonts w:ascii="Arial" w:hAnsi="Arial" w:cs="Arial"/>
          <w:sz w:val="22"/>
          <w:szCs w:val="24"/>
        </w:rPr>
        <w:t xml:space="preserve"> распределения энергии стандартного источника излучения D65 </w:t>
      </w:r>
      <w:r w:rsidR="00056B66" w:rsidRPr="005B3647">
        <w:rPr>
          <w:rFonts w:ascii="Arial" w:hAnsi="Arial" w:cs="Arial"/>
          <w:sz w:val="22"/>
          <w:szCs w:val="24"/>
        </w:rPr>
        <w:t>на функцию относительной спектральной эффективности</w:t>
      </w:r>
      <w:r w:rsidRPr="005B3647">
        <w:rPr>
          <w:rFonts w:ascii="Arial" w:hAnsi="Arial" w:cs="Arial"/>
          <w:sz w:val="22"/>
          <w:szCs w:val="24"/>
        </w:rPr>
        <w:t xml:space="preserve"> среднего человеческого глаза для дневного зрения</w:t>
      </w:r>
    </w:p>
    <w:tbl>
      <w:tblPr>
        <w:tblW w:w="0" w:type="auto"/>
        <w:tblInd w:w="57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30"/>
        <w:gridCol w:w="1631"/>
        <w:gridCol w:w="1225"/>
        <w:gridCol w:w="1751"/>
        <w:gridCol w:w="1276"/>
        <w:gridCol w:w="1843"/>
      </w:tblGrid>
      <w:tr w:rsidR="00C471E9" w:rsidRPr="005B3647" w:rsidTr="00630946">
        <w:trPr>
          <w:trHeight w:val="745"/>
        </w:trPr>
        <w:tc>
          <w:tcPr>
            <w:tcW w:w="1630" w:type="dxa"/>
            <w:tcBorders>
              <w:bottom w:val="double" w:sz="4" w:space="0" w:color="231F20"/>
              <w:right w:val="single" w:sz="4" w:space="0" w:color="231F20"/>
            </w:tcBorders>
            <w:shd w:val="clear" w:color="auto" w:fill="auto"/>
            <w:vAlign w:val="center"/>
          </w:tcPr>
          <w:p w:rsidR="00E75C4F" w:rsidRPr="005B3647" w:rsidRDefault="00E75C4F" w:rsidP="00E75C4F">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E75C4F" w:rsidP="00E75C4F">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631" w:type="dxa"/>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4E01DD">
            <w:pPr>
              <w:pStyle w:val="TableParagraph"/>
              <w:spacing w:before="47"/>
              <w:ind w:left="115" w:right="96"/>
              <w:jc w:val="center"/>
              <w:rPr>
                <w:rFonts w:ascii="Arial" w:eastAsia="Times New Roman" w:hAnsi="Arial" w:cs="Arial"/>
                <w:lang w:val="ru-RU" w:eastAsia="ar-SA"/>
              </w:rPr>
            </w:pPr>
            <w:r w:rsidRPr="005B3647">
              <w:rPr>
                <w:rFonts w:ascii="Arial" w:eastAsia="Times New Roman" w:hAnsi="Arial" w:cs="Arial"/>
                <w:i/>
                <w:lang w:val="ru-RU" w:eastAsia="ar-SA"/>
              </w:rPr>
              <w:t>S</w:t>
            </w:r>
            <w:r w:rsidRPr="005B3647">
              <w:rPr>
                <w:rFonts w:ascii="Arial" w:eastAsia="Times New Roman" w:hAnsi="Arial" w:cs="Arial"/>
                <w:vertAlign w:val="subscript"/>
                <w:lang w:val="ru-RU" w:eastAsia="ar-SA"/>
              </w:rPr>
              <w:t>D65</w:t>
            </w:r>
            <w:r w:rsidRPr="005B3647">
              <w:rPr>
                <w:rFonts w:ascii="Arial" w:eastAsia="Times New Roman" w:hAnsi="Arial" w:cs="Arial"/>
                <w:lang w:val="ru-RU" w:eastAsia="ar-SA"/>
              </w:rPr>
              <w:t>(λ)</w:t>
            </w:r>
            <w:r w:rsidR="000A3D4D"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0A3D4D" w:rsidRPr="005B3647">
              <w:rPr>
                <w:rFonts w:ascii="Arial" w:eastAsia="Times New Roman" w:hAnsi="Arial" w:cs="Arial"/>
                <w:lang w:val="ru-RU" w:eastAsia="ar-SA"/>
              </w:rPr>
              <w:t xml:space="preserve"> </w:t>
            </w: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1225" w:type="dxa"/>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4E01DD">
            <w:pPr>
              <w:pStyle w:val="TableParagraph"/>
              <w:spacing w:before="47" w:line="224" w:lineRule="exact"/>
              <w:ind w:left="115" w:right="97"/>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4E01DD">
            <w:pPr>
              <w:pStyle w:val="TableParagraph"/>
              <w:spacing w:line="219" w:lineRule="exact"/>
              <w:ind w:left="18"/>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751" w:type="dxa"/>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4E01DD">
            <w:pPr>
              <w:pStyle w:val="TableParagraph"/>
              <w:spacing w:before="47"/>
              <w:ind w:left="115" w:right="98"/>
              <w:jc w:val="center"/>
              <w:rPr>
                <w:rFonts w:ascii="Arial" w:eastAsia="Times New Roman" w:hAnsi="Arial" w:cs="Arial"/>
                <w:lang w:val="ru-RU" w:eastAsia="ar-SA"/>
              </w:rPr>
            </w:pPr>
            <w:r w:rsidRPr="005B3647">
              <w:rPr>
                <w:rFonts w:ascii="Arial" w:eastAsia="Times New Roman" w:hAnsi="Arial" w:cs="Arial"/>
                <w:i/>
                <w:lang w:val="ru-RU" w:eastAsia="ar-SA"/>
              </w:rPr>
              <w:t>S</w:t>
            </w:r>
            <w:r w:rsidRPr="005B3647">
              <w:rPr>
                <w:rFonts w:ascii="Arial" w:eastAsia="Times New Roman" w:hAnsi="Arial" w:cs="Arial"/>
                <w:vertAlign w:val="subscript"/>
                <w:lang w:val="ru-RU" w:eastAsia="ar-SA"/>
              </w:rPr>
              <w:t>D65</w:t>
            </w:r>
            <w:r w:rsidRPr="005B3647">
              <w:rPr>
                <w:rFonts w:ascii="Arial" w:eastAsia="Times New Roman" w:hAnsi="Arial" w:cs="Arial"/>
                <w:lang w:val="ru-RU" w:eastAsia="ar-SA"/>
              </w:rPr>
              <w:t>(λ)</w:t>
            </w:r>
            <w:r w:rsidR="000A3D4D"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0A3D4D" w:rsidRPr="005B3647">
              <w:rPr>
                <w:rFonts w:ascii="Arial" w:eastAsia="Times New Roman" w:hAnsi="Arial" w:cs="Arial"/>
                <w:lang w:val="ru-RU" w:eastAsia="ar-SA"/>
              </w:rPr>
              <w:t xml:space="preserve"> </w:t>
            </w: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1276" w:type="dxa"/>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4E01DD">
            <w:pPr>
              <w:pStyle w:val="TableParagraph"/>
              <w:spacing w:before="47" w:line="224" w:lineRule="exact"/>
              <w:ind w:left="114" w:right="98"/>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4E01DD">
            <w:pPr>
              <w:pStyle w:val="TableParagraph"/>
              <w:spacing w:line="219" w:lineRule="exact"/>
              <w:ind w:left="16"/>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843" w:type="dxa"/>
            <w:tcBorders>
              <w:left w:val="single" w:sz="4" w:space="0" w:color="231F20"/>
              <w:bottom w:val="double" w:sz="4" w:space="0" w:color="231F20"/>
            </w:tcBorders>
            <w:shd w:val="clear" w:color="auto" w:fill="auto"/>
            <w:vAlign w:val="center"/>
          </w:tcPr>
          <w:p w:rsidR="00C471E9" w:rsidRPr="005B3647" w:rsidRDefault="00C471E9" w:rsidP="004E01DD">
            <w:pPr>
              <w:pStyle w:val="TableParagraph"/>
              <w:spacing w:before="47"/>
              <w:ind w:left="171" w:right="114"/>
              <w:jc w:val="center"/>
              <w:rPr>
                <w:rFonts w:ascii="Arial" w:eastAsia="Times New Roman" w:hAnsi="Arial" w:cs="Arial"/>
                <w:lang w:val="ru-RU" w:eastAsia="ar-SA"/>
              </w:rPr>
            </w:pPr>
            <w:r w:rsidRPr="005B3647">
              <w:rPr>
                <w:rFonts w:ascii="Arial" w:eastAsia="Times New Roman" w:hAnsi="Arial" w:cs="Arial"/>
                <w:i/>
                <w:lang w:val="ru-RU" w:eastAsia="ar-SA"/>
              </w:rPr>
              <w:t>S</w:t>
            </w:r>
            <w:r w:rsidRPr="005B3647">
              <w:rPr>
                <w:rFonts w:ascii="Arial" w:eastAsia="Times New Roman" w:hAnsi="Arial" w:cs="Arial"/>
                <w:vertAlign w:val="subscript"/>
                <w:lang w:val="ru-RU" w:eastAsia="ar-SA"/>
              </w:rPr>
              <w:t>D65</w:t>
            </w:r>
            <w:r w:rsidRPr="005B3647">
              <w:rPr>
                <w:rFonts w:ascii="Arial" w:eastAsia="Times New Roman" w:hAnsi="Arial" w:cs="Arial"/>
                <w:lang w:val="ru-RU" w:eastAsia="ar-SA"/>
              </w:rPr>
              <w:t>(λ)</w:t>
            </w:r>
            <w:r w:rsidR="000A3D4D"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0A3D4D" w:rsidRPr="005B3647">
              <w:rPr>
                <w:rFonts w:ascii="Arial" w:eastAsia="Times New Roman" w:hAnsi="Arial" w:cs="Arial"/>
                <w:lang w:val="ru-RU" w:eastAsia="ar-SA"/>
              </w:rPr>
              <w:t xml:space="preserve"> </w:t>
            </w: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r>
      <w:tr w:rsidR="00C471E9" w:rsidRPr="005B3647" w:rsidTr="00630946">
        <w:trPr>
          <w:trHeight w:val="310"/>
        </w:trPr>
        <w:tc>
          <w:tcPr>
            <w:tcW w:w="1630" w:type="dxa"/>
            <w:tcBorders>
              <w:top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5"/>
              <w:ind w:left="142" w:right="70"/>
              <w:jc w:val="center"/>
              <w:rPr>
                <w:rFonts w:ascii="Arial" w:eastAsia="Times New Roman" w:hAnsi="Arial" w:cs="Arial"/>
                <w:lang w:val="ru-RU" w:eastAsia="ar-SA"/>
              </w:rPr>
            </w:pPr>
            <w:r w:rsidRPr="005B3647">
              <w:rPr>
                <w:rFonts w:ascii="Arial" w:eastAsia="Times New Roman" w:hAnsi="Arial" w:cs="Arial"/>
                <w:lang w:val="ru-RU" w:eastAsia="ar-SA"/>
              </w:rPr>
              <w:t>380</w:t>
            </w:r>
          </w:p>
        </w:tc>
        <w:tc>
          <w:tcPr>
            <w:tcW w:w="1631" w:type="dxa"/>
            <w:tcBorders>
              <w:top w:val="doub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5"/>
              <w:ind w:left="115" w:right="96"/>
              <w:jc w:val="center"/>
              <w:rPr>
                <w:rFonts w:ascii="Arial" w:eastAsia="Times New Roman" w:hAnsi="Arial" w:cs="Arial"/>
                <w:lang w:val="ru-RU" w:eastAsia="ar-SA"/>
              </w:rPr>
            </w:pPr>
            <w:r w:rsidRPr="005B3647">
              <w:rPr>
                <w:rFonts w:ascii="Arial" w:eastAsia="Times New Roman" w:hAnsi="Arial" w:cs="Arial"/>
                <w:lang w:val="ru-RU" w:eastAsia="ar-SA"/>
              </w:rPr>
              <w:t>0,0001</w:t>
            </w:r>
          </w:p>
        </w:tc>
        <w:tc>
          <w:tcPr>
            <w:tcW w:w="1225" w:type="dxa"/>
            <w:tcBorders>
              <w:top w:val="doub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5"/>
              <w:ind w:left="115" w:right="97"/>
              <w:jc w:val="center"/>
              <w:rPr>
                <w:rFonts w:ascii="Arial" w:eastAsia="Times New Roman" w:hAnsi="Arial" w:cs="Arial"/>
                <w:lang w:val="ru-RU" w:eastAsia="ar-SA"/>
              </w:rPr>
            </w:pPr>
            <w:r w:rsidRPr="005B3647">
              <w:rPr>
                <w:rFonts w:ascii="Arial" w:eastAsia="Times New Roman" w:hAnsi="Arial" w:cs="Arial"/>
                <w:lang w:val="ru-RU" w:eastAsia="ar-SA"/>
              </w:rPr>
              <w:t>515</w:t>
            </w:r>
          </w:p>
        </w:tc>
        <w:tc>
          <w:tcPr>
            <w:tcW w:w="1751" w:type="dxa"/>
            <w:tcBorders>
              <w:top w:val="doub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5"/>
              <w:ind w:left="115" w:right="97"/>
              <w:jc w:val="center"/>
              <w:rPr>
                <w:rFonts w:ascii="Arial" w:eastAsia="Times New Roman" w:hAnsi="Arial" w:cs="Arial"/>
                <w:lang w:val="ru-RU" w:eastAsia="ar-SA"/>
              </w:rPr>
            </w:pPr>
            <w:r w:rsidRPr="005B3647">
              <w:rPr>
                <w:rFonts w:ascii="Arial" w:eastAsia="Times New Roman" w:hAnsi="Arial" w:cs="Arial"/>
                <w:lang w:val="ru-RU" w:eastAsia="ar-SA"/>
              </w:rPr>
              <w:t>3,0589</w:t>
            </w:r>
          </w:p>
        </w:tc>
        <w:tc>
          <w:tcPr>
            <w:tcW w:w="1276" w:type="dxa"/>
            <w:tcBorders>
              <w:top w:val="doub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650</w:t>
            </w:r>
          </w:p>
        </w:tc>
        <w:tc>
          <w:tcPr>
            <w:tcW w:w="1843" w:type="dxa"/>
            <w:tcBorders>
              <w:top w:val="double" w:sz="4" w:space="0" w:color="231F20"/>
              <w:left w:val="single" w:sz="4" w:space="0" w:color="231F20"/>
              <w:bottom w:val="single" w:sz="4" w:space="0" w:color="231F20"/>
            </w:tcBorders>
            <w:shd w:val="clear" w:color="auto" w:fill="auto"/>
          </w:tcPr>
          <w:p w:rsidR="00C471E9" w:rsidRPr="005B3647" w:rsidRDefault="00C471E9" w:rsidP="00284682">
            <w:pPr>
              <w:pStyle w:val="TableParagraph"/>
              <w:spacing w:before="45"/>
              <w:ind w:left="305" w:right="284"/>
              <w:jc w:val="center"/>
              <w:rPr>
                <w:rFonts w:ascii="Arial" w:eastAsia="Times New Roman" w:hAnsi="Arial" w:cs="Arial"/>
                <w:lang w:val="ru-RU" w:eastAsia="ar-SA"/>
              </w:rPr>
            </w:pPr>
            <w:r w:rsidRPr="005B3647">
              <w:rPr>
                <w:rFonts w:ascii="Arial" w:eastAsia="Times New Roman" w:hAnsi="Arial" w:cs="Arial"/>
                <w:lang w:val="ru-RU" w:eastAsia="ar-SA"/>
              </w:rPr>
              <w:t>0,4052</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50"/>
              <w:ind w:left="142" w:right="70"/>
              <w:jc w:val="center"/>
              <w:rPr>
                <w:rFonts w:ascii="Arial" w:eastAsia="Times New Roman" w:hAnsi="Arial" w:cs="Arial"/>
                <w:lang w:val="ru-RU" w:eastAsia="ar-SA"/>
              </w:rPr>
            </w:pPr>
            <w:r w:rsidRPr="005B3647">
              <w:rPr>
                <w:rFonts w:ascii="Arial" w:eastAsia="Times New Roman" w:hAnsi="Arial" w:cs="Arial"/>
                <w:lang w:val="ru-RU" w:eastAsia="ar-SA"/>
              </w:rPr>
              <w:t>385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50"/>
              <w:ind w:left="115" w:right="96"/>
              <w:jc w:val="center"/>
              <w:rPr>
                <w:rFonts w:ascii="Arial" w:eastAsia="Times New Roman" w:hAnsi="Arial" w:cs="Arial"/>
                <w:lang w:val="ru-RU" w:eastAsia="ar-SA"/>
              </w:rPr>
            </w:pPr>
            <w:r w:rsidRPr="005B3647">
              <w:rPr>
                <w:rFonts w:ascii="Arial" w:eastAsia="Times New Roman" w:hAnsi="Arial" w:cs="Arial"/>
                <w:lang w:val="ru-RU" w:eastAsia="ar-SA"/>
              </w:rPr>
              <w:t>0,0002</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50"/>
              <w:ind w:left="115" w:right="97"/>
              <w:jc w:val="center"/>
              <w:rPr>
                <w:rFonts w:ascii="Arial" w:eastAsia="Times New Roman" w:hAnsi="Arial" w:cs="Arial"/>
                <w:lang w:val="ru-RU" w:eastAsia="ar-SA"/>
              </w:rPr>
            </w:pPr>
            <w:r w:rsidRPr="005B3647">
              <w:rPr>
                <w:rFonts w:ascii="Arial" w:eastAsia="Times New Roman" w:hAnsi="Arial" w:cs="Arial"/>
                <w:lang w:val="ru-RU" w:eastAsia="ar-SA"/>
              </w:rPr>
              <w:t>520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50"/>
              <w:ind w:left="115" w:right="97"/>
              <w:jc w:val="center"/>
              <w:rPr>
                <w:rFonts w:ascii="Arial" w:eastAsia="Times New Roman" w:hAnsi="Arial" w:cs="Arial"/>
                <w:lang w:val="ru-RU" w:eastAsia="ar-SA"/>
              </w:rPr>
            </w:pPr>
            <w:r w:rsidRPr="005B3647">
              <w:rPr>
                <w:rFonts w:ascii="Arial" w:eastAsia="Times New Roman" w:hAnsi="Arial" w:cs="Arial"/>
                <w:lang w:val="ru-RU" w:eastAsia="ar-SA"/>
              </w:rPr>
              <w:t>3,5203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655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spacing w:before="50"/>
              <w:ind w:left="305" w:right="284"/>
              <w:jc w:val="center"/>
              <w:rPr>
                <w:rFonts w:ascii="Arial" w:eastAsia="Times New Roman" w:hAnsi="Arial" w:cs="Arial"/>
                <w:lang w:val="ru-RU" w:eastAsia="ar-SA"/>
              </w:rPr>
            </w:pPr>
            <w:r w:rsidRPr="005B3647">
              <w:rPr>
                <w:rFonts w:ascii="Arial" w:eastAsia="Times New Roman" w:hAnsi="Arial" w:cs="Arial"/>
                <w:lang w:val="ru-RU" w:eastAsia="ar-SA"/>
              </w:rPr>
              <w:t>0,3093</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50"/>
              <w:ind w:left="142" w:right="70"/>
              <w:jc w:val="center"/>
              <w:rPr>
                <w:rFonts w:ascii="Arial" w:eastAsia="Times New Roman" w:hAnsi="Arial" w:cs="Arial"/>
                <w:lang w:val="ru-RU" w:eastAsia="ar-SA"/>
              </w:rPr>
            </w:pPr>
            <w:r w:rsidRPr="005B3647">
              <w:rPr>
                <w:rFonts w:ascii="Arial" w:eastAsia="Times New Roman" w:hAnsi="Arial" w:cs="Arial"/>
                <w:lang w:val="ru-RU" w:eastAsia="ar-SA"/>
              </w:rPr>
              <w:t>390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50"/>
              <w:ind w:left="115" w:right="96"/>
              <w:jc w:val="center"/>
              <w:rPr>
                <w:rFonts w:ascii="Arial" w:eastAsia="Times New Roman" w:hAnsi="Arial" w:cs="Arial"/>
                <w:lang w:val="ru-RU" w:eastAsia="ar-SA"/>
              </w:rPr>
            </w:pPr>
            <w:r w:rsidRPr="005B3647">
              <w:rPr>
                <w:rFonts w:ascii="Arial" w:eastAsia="Times New Roman" w:hAnsi="Arial" w:cs="Arial"/>
                <w:lang w:val="ru-RU" w:eastAsia="ar-SA"/>
              </w:rPr>
              <w:t>0,0003</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50"/>
              <w:ind w:left="115" w:right="97"/>
              <w:jc w:val="center"/>
              <w:rPr>
                <w:rFonts w:ascii="Arial" w:eastAsia="Times New Roman" w:hAnsi="Arial" w:cs="Arial"/>
                <w:lang w:val="ru-RU" w:eastAsia="ar-SA"/>
              </w:rPr>
            </w:pPr>
            <w:r w:rsidRPr="005B3647">
              <w:rPr>
                <w:rFonts w:ascii="Arial" w:eastAsia="Times New Roman" w:hAnsi="Arial" w:cs="Arial"/>
                <w:lang w:val="ru-RU" w:eastAsia="ar-SA"/>
              </w:rPr>
              <w:t>525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50"/>
              <w:ind w:left="115" w:right="98"/>
              <w:jc w:val="center"/>
              <w:rPr>
                <w:rFonts w:ascii="Arial" w:eastAsia="Times New Roman" w:hAnsi="Arial" w:cs="Arial"/>
                <w:lang w:val="ru-RU" w:eastAsia="ar-SA"/>
              </w:rPr>
            </w:pPr>
            <w:r w:rsidRPr="005B3647">
              <w:rPr>
                <w:rFonts w:ascii="Arial" w:eastAsia="Times New Roman" w:hAnsi="Arial" w:cs="Arial"/>
                <w:lang w:val="ru-RU" w:eastAsia="ar-SA"/>
              </w:rPr>
              <w:t>3,9873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660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spacing w:before="50"/>
              <w:ind w:left="305" w:right="284"/>
              <w:jc w:val="center"/>
              <w:rPr>
                <w:rFonts w:ascii="Arial" w:eastAsia="Times New Roman" w:hAnsi="Arial" w:cs="Arial"/>
                <w:lang w:val="ru-RU" w:eastAsia="ar-SA"/>
              </w:rPr>
            </w:pPr>
            <w:r w:rsidRPr="005B3647">
              <w:rPr>
                <w:rFonts w:ascii="Arial" w:eastAsia="Times New Roman" w:hAnsi="Arial" w:cs="Arial"/>
                <w:lang w:val="ru-RU" w:eastAsia="ar-SA"/>
              </w:rPr>
              <w:t>0,2315</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395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0,0007</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530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4,3922</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665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0,1714</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400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0" w:right="98"/>
              <w:jc w:val="center"/>
              <w:rPr>
                <w:rFonts w:ascii="Arial" w:eastAsia="Times New Roman" w:hAnsi="Arial" w:cs="Arial"/>
                <w:lang w:val="ru-RU" w:eastAsia="ar-SA"/>
              </w:rPr>
            </w:pPr>
            <w:r w:rsidRPr="005B3647">
              <w:rPr>
                <w:rFonts w:ascii="Arial" w:eastAsia="Times New Roman" w:hAnsi="Arial" w:cs="Arial"/>
                <w:lang w:val="ru-RU" w:eastAsia="ar-SA"/>
              </w:rPr>
              <w:t>0,0016</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535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4,5905</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670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0,1246</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405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0,0026</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540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4,7128</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675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4" w:right="284"/>
              <w:jc w:val="center"/>
              <w:rPr>
                <w:rFonts w:ascii="Arial" w:eastAsia="Times New Roman" w:hAnsi="Arial" w:cs="Arial"/>
                <w:lang w:val="ru-RU" w:eastAsia="ar-SA"/>
              </w:rPr>
            </w:pPr>
            <w:r w:rsidRPr="005B3647">
              <w:rPr>
                <w:rFonts w:ascii="Arial" w:eastAsia="Times New Roman" w:hAnsi="Arial" w:cs="Arial"/>
                <w:lang w:val="ru-RU" w:eastAsia="ar-SA"/>
              </w:rPr>
              <w:t>0,0881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410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0,0052</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4" w:right="98"/>
              <w:jc w:val="center"/>
              <w:rPr>
                <w:rFonts w:ascii="Arial" w:eastAsia="Times New Roman" w:hAnsi="Arial" w:cs="Arial"/>
                <w:lang w:val="ru-RU" w:eastAsia="ar-SA"/>
              </w:rPr>
            </w:pPr>
            <w:r w:rsidRPr="005B3647">
              <w:rPr>
                <w:rFonts w:ascii="Arial" w:eastAsia="Times New Roman" w:hAnsi="Arial" w:cs="Arial"/>
                <w:lang w:val="ru-RU" w:eastAsia="ar-SA"/>
              </w:rPr>
              <w:t>545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2" w:right="98"/>
              <w:jc w:val="center"/>
              <w:rPr>
                <w:rFonts w:ascii="Arial" w:eastAsia="Times New Roman" w:hAnsi="Arial" w:cs="Arial"/>
                <w:lang w:val="ru-RU" w:eastAsia="ar-SA"/>
              </w:rPr>
            </w:pPr>
            <w:r w:rsidRPr="005B3647">
              <w:rPr>
                <w:rFonts w:ascii="Arial" w:eastAsia="Times New Roman" w:hAnsi="Arial" w:cs="Arial"/>
                <w:lang w:val="ru-RU" w:eastAsia="ar-SA"/>
              </w:rPr>
              <w:t>4,8343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680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0,0630</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415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0,0095</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550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4,8981</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685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297" w:right="284"/>
              <w:jc w:val="center"/>
              <w:rPr>
                <w:rFonts w:ascii="Arial" w:eastAsia="Times New Roman" w:hAnsi="Arial" w:cs="Arial"/>
                <w:lang w:val="ru-RU" w:eastAsia="ar-SA"/>
              </w:rPr>
            </w:pPr>
            <w:r w:rsidRPr="005B3647">
              <w:rPr>
                <w:rFonts w:ascii="Arial" w:eastAsia="Times New Roman" w:hAnsi="Arial" w:cs="Arial"/>
                <w:lang w:val="ru-RU" w:eastAsia="ar-SA"/>
              </w:rPr>
              <w:t>0,0417</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420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0,0177</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555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4,8272</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690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0,0271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425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3" w:right="98"/>
              <w:jc w:val="center"/>
              <w:rPr>
                <w:rFonts w:ascii="Arial" w:eastAsia="Times New Roman" w:hAnsi="Arial" w:cs="Arial"/>
                <w:lang w:val="ru-RU" w:eastAsia="ar-SA"/>
              </w:rPr>
            </w:pPr>
            <w:r w:rsidRPr="005B3647">
              <w:rPr>
                <w:rFonts w:ascii="Arial" w:eastAsia="Times New Roman" w:hAnsi="Arial" w:cs="Arial"/>
                <w:lang w:val="ru-RU" w:eastAsia="ar-SA"/>
              </w:rPr>
              <w:t>0,0311</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560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4,7078</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695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0,0191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430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09" w:right="98"/>
              <w:jc w:val="center"/>
              <w:rPr>
                <w:rFonts w:ascii="Arial" w:eastAsia="Times New Roman" w:hAnsi="Arial" w:cs="Arial"/>
                <w:lang w:val="ru-RU" w:eastAsia="ar-SA"/>
              </w:rPr>
            </w:pPr>
            <w:r w:rsidRPr="005B3647">
              <w:rPr>
                <w:rFonts w:ascii="Arial" w:eastAsia="Times New Roman" w:hAnsi="Arial" w:cs="Arial"/>
                <w:lang w:val="ru-RU" w:eastAsia="ar-SA"/>
              </w:rPr>
              <w:t>0,0476</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565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4,5455</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700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0,0139</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0,0763</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570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4,3393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705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0,0101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440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0,1141</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575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4,1607</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710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0,0074</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445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0,1564</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580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3,9431</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715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0,0048</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450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0,2104</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585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3,5626</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720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0,0031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455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0,2667</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590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3,1766</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725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0,0023</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460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0,3345</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595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2,9377</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730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298" w:right="284"/>
              <w:jc w:val="center"/>
              <w:rPr>
                <w:rFonts w:ascii="Arial" w:eastAsia="Times New Roman" w:hAnsi="Arial" w:cs="Arial"/>
                <w:lang w:val="ru-RU" w:eastAsia="ar-SA"/>
              </w:rPr>
            </w:pPr>
            <w:r w:rsidRPr="005B3647">
              <w:rPr>
                <w:rFonts w:ascii="Arial" w:eastAsia="Times New Roman" w:hAnsi="Arial" w:cs="Arial"/>
                <w:lang w:val="ru-RU" w:eastAsia="ar-SA"/>
              </w:rPr>
              <w:t>0,0017</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465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0,4068</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4"/>
              <w:jc w:val="center"/>
              <w:rPr>
                <w:rFonts w:ascii="Arial" w:eastAsia="Times New Roman" w:hAnsi="Arial" w:cs="Arial"/>
                <w:lang w:val="ru-RU" w:eastAsia="ar-SA"/>
              </w:rPr>
            </w:pPr>
            <w:r w:rsidRPr="005B3647">
              <w:rPr>
                <w:rFonts w:ascii="Arial" w:eastAsia="Times New Roman" w:hAnsi="Arial" w:cs="Arial"/>
                <w:lang w:val="ru-RU" w:eastAsia="ar-SA"/>
              </w:rPr>
              <w:t>600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2,6873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735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0,0012</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470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0,4945</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605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2,4084</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740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0,0009</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475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0,6148</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610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2,1324</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745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0,0006</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480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0,7625</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615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1,8506</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750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3"/>
              <w:jc w:val="center"/>
              <w:rPr>
                <w:rFonts w:ascii="Arial" w:eastAsia="Times New Roman" w:hAnsi="Arial" w:cs="Arial"/>
                <w:lang w:val="ru-RU" w:eastAsia="ar-SA"/>
              </w:rPr>
            </w:pPr>
            <w:r w:rsidRPr="005B3647">
              <w:rPr>
                <w:rFonts w:ascii="Arial" w:eastAsia="Times New Roman" w:hAnsi="Arial" w:cs="Arial"/>
                <w:lang w:val="ru-RU" w:eastAsia="ar-SA"/>
              </w:rPr>
              <w:t>0,0004</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485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5"/>
              <w:jc w:val="center"/>
              <w:rPr>
                <w:rFonts w:ascii="Arial" w:eastAsia="Times New Roman" w:hAnsi="Arial" w:cs="Arial"/>
                <w:lang w:val="ru-RU" w:eastAsia="ar-SA"/>
              </w:rPr>
            </w:pPr>
            <w:r w:rsidRPr="005B3647">
              <w:rPr>
                <w:rFonts w:ascii="Arial" w:eastAsia="Times New Roman" w:hAnsi="Arial" w:cs="Arial"/>
                <w:lang w:val="ru-RU" w:eastAsia="ar-SA"/>
              </w:rPr>
              <w:t>0,9001</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620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09" w:right="98"/>
              <w:jc w:val="center"/>
              <w:rPr>
                <w:rFonts w:ascii="Arial" w:eastAsia="Times New Roman" w:hAnsi="Arial" w:cs="Arial"/>
                <w:lang w:val="ru-RU" w:eastAsia="ar-SA"/>
              </w:rPr>
            </w:pPr>
            <w:r w:rsidRPr="005B3647">
              <w:rPr>
                <w:rFonts w:ascii="Arial" w:eastAsia="Times New Roman" w:hAnsi="Arial" w:cs="Arial"/>
                <w:lang w:val="ru-RU" w:eastAsia="ar-SA"/>
              </w:rPr>
              <w:t>1,5810</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755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0,0002</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490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0" w:right="98"/>
              <w:jc w:val="center"/>
              <w:rPr>
                <w:rFonts w:ascii="Arial" w:eastAsia="Times New Roman" w:hAnsi="Arial" w:cs="Arial"/>
                <w:lang w:val="ru-RU" w:eastAsia="ar-SA"/>
              </w:rPr>
            </w:pPr>
            <w:r w:rsidRPr="005B3647">
              <w:rPr>
                <w:rFonts w:ascii="Arial" w:eastAsia="Times New Roman" w:hAnsi="Arial" w:cs="Arial"/>
                <w:lang w:val="ru-RU" w:eastAsia="ar-SA"/>
              </w:rPr>
              <w:t>1,0710</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625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1,2985</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760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495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1,3347</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630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2" w:right="98"/>
              <w:jc w:val="center"/>
              <w:rPr>
                <w:rFonts w:ascii="Arial" w:eastAsia="Times New Roman" w:hAnsi="Arial" w:cs="Arial"/>
                <w:lang w:val="ru-RU" w:eastAsia="ar-SA"/>
              </w:rPr>
            </w:pPr>
            <w:r w:rsidRPr="005B3647">
              <w:rPr>
                <w:rFonts w:ascii="Arial" w:eastAsia="Times New Roman" w:hAnsi="Arial" w:cs="Arial"/>
                <w:lang w:val="ru-RU" w:eastAsia="ar-SA"/>
              </w:rPr>
              <w:t>1,0443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765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42" w:right="70"/>
              <w:jc w:val="center"/>
              <w:rPr>
                <w:rFonts w:ascii="Arial" w:eastAsia="Times New Roman" w:hAnsi="Arial" w:cs="Arial"/>
                <w:lang w:val="ru-RU" w:eastAsia="ar-SA"/>
              </w:rPr>
            </w:pPr>
            <w:r w:rsidRPr="005B3647">
              <w:rPr>
                <w:rFonts w:ascii="Arial" w:eastAsia="Times New Roman" w:hAnsi="Arial" w:cs="Arial"/>
                <w:lang w:val="ru-RU" w:eastAsia="ar-SA"/>
              </w:rPr>
              <w:t>500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6"/>
              <w:jc w:val="center"/>
              <w:rPr>
                <w:rFonts w:ascii="Arial" w:eastAsia="Times New Roman" w:hAnsi="Arial" w:cs="Arial"/>
                <w:lang w:val="ru-RU" w:eastAsia="ar-SA"/>
              </w:rPr>
            </w:pPr>
            <w:r w:rsidRPr="005B3647">
              <w:rPr>
                <w:rFonts w:ascii="Arial" w:eastAsia="Times New Roman" w:hAnsi="Arial" w:cs="Arial"/>
                <w:lang w:val="ru-RU" w:eastAsia="ar-SA"/>
              </w:rPr>
              <w:t>1,6713</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ind w:left="115" w:right="97"/>
              <w:jc w:val="center"/>
              <w:rPr>
                <w:rFonts w:ascii="Arial" w:eastAsia="Times New Roman" w:hAnsi="Arial" w:cs="Arial"/>
                <w:lang w:val="ru-RU" w:eastAsia="ar-SA"/>
              </w:rPr>
            </w:pPr>
            <w:r w:rsidRPr="005B3647">
              <w:rPr>
                <w:rFonts w:ascii="Arial" w:eastAsia="Times New Roman" w:hAnsi="Arial" w:cs="Arial"/>
                <w:lang w:val="ru-RU" w:eastAsia="ar-SA"/>
              </w:rPr>
              <w:t>635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ind w:left="115" w:right="98"/>
              <w:jc w:val="center"/>
              <w:rPr>
                <w:rFonts w:ascii="Arial" w:eastAsia="Times New Roman" w:hAnsi="Arial" w:cs="Arial"/>
                <w:lang w:val="ru-RU" w:eastAsia="ar-SA"/>
              </w:rPr>
            </w:pPr>
            <w:r w:rsidRPr="005B3647">
              <w:rPr>
                <w:rFonts w:ascii="Arial" w:eastAsia="Times New Roman" w:hAnsi="Arial" w:cs="Arial"/>
                <w:lang w:val="ru-RU" w:eastAsia="ar-SA"/>
              </w:rPr>
              <w:t>0,8573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770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8"/>
              <w:ind w:left="142" w:right="70"/>
              <w:jc w:val="center"/>
              <w:rPr>
                <w:rFonts w:ascii="Arial" w:eastAsia="Times New Roman" w:hAnsi="Arial" w:cs="Arial"/>
                <w:lang w:val="ru-RU" w:eastAsia="ar-SA"/>
              </w:rPr>
            </w:pPr>
            <w:r w:rsidRPr="005B3647">
              <w:rPr>
                <w:rFonts w:ascii="Arial" w:eastAsia="Times New Roman" w:hAnsi="Arial" w:cs="Arial"/>
                <w:lang w:val="ru-RU" w:eastAsia="ar-SA"/>
              </w:rPr>
              <w:t>505</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8"/>
              <w:ind w:left="115" w:right="96"/>
              <w:jc w:val="center"/>
              <w:rPr>
                <w:rFonts w:ascii="Arial" w:eastAsia="Times New Roman" w:hAnsi="Arial" w:cs="Arial"/>
                <w:lang w:val="ru-RU" w:eastAsia="ar-SA"/>
              </w:rPr>
            </w:pPr>
            <w:r w:rsidRPr="005B3647">
              <w:rPr>
                <w:rFonts w:ascii="Arial" w:eastAsia="Times New Roman" w:hAnsi="Arial" w:cs="Arial"/>
                <w:lang w:val="ru-RU" w:eastAsia="ar-SA"/>
              </w:rPr>
              <w:t>2,0925</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8"/>
              <w:ind w:left="115" w:right="97"/>
              <w:jc w:val="center"/>
              <w:rPr>
                <w:rFonts w:ascii="Arial" w:eastAsia="Times New Roman" w:hAnsi="Arial" w:cs="Arial"/>
                <w:lang w:val="ru-RU" w:eastAsia="ar-SA"/>
              </w:rPr>
            </w:pPr>
            <w:r w:rsidRPr="005B3647">
              <w:rPr>
                <w:rFonts w:ascii="Arial" w:eastAsia="Times New Roman" w:hAnsi="Arial" w:cs="Arial"/>
                <w:lang w:val="ru-RU" w:eastAsia="ar-SA"/>
              </w:rPr>
              <w:t>640</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8"/>
              <w:ind w:left="115" w:right="98"/>
              <w:jc w:val="center"/>
              <w:rPr>
                <w:rFonts w:ascii="Arial" w:eastAsia="Times New Roman" w:hAnsi="Arial" w:cs="Arial"/>
                <w:lang w:val="ru-RU" w:eastAsia="ar-SA"/>
              </w:rPr>
            </w:pPr>
            <w:r w:rsidRPr="005B3647">
              <w:rPr>
                <w:rFonts w:ascii="Arial" w:eastAsia="Times New Roman" w:hAnsi="Arial" w:cs="Arial"/>
                <w:lang w:val="ru-RU" w:eastAsia="ar-SA"/>
              </w:rPr>
              <w:t>0,6931</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775</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spacing w:before="48"/>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0,0001</w:t>
            </w:r>
          </w:p>
        </w:tc>
      </w:tr>
      <w:tr w:rsidR="00C471E9" w:rsidRPr="005B3647" w:rsidTr="00630946">
        <w:trPr>
          <w:trHeight w:val="315"/>
        </w:trPr>
        <w:tc>
          <w:tcPr>
            <w:tcW w:w="1630" w:type="dxa"/>
            <w:tcBorders>
              <w:top w:val="sing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8"/>
              <w:ind w:left="142" w:right="70"/>
              <w:jc w:val="center"/>
              <w:rPr>
                <w:rFonts w:ascii="Arial" w:eastAsia="Times New Roman" w:hAnsi="Arial" w:cs="Arial"/>
                <w:lang w:val="ru-RU" w:eastAsia="ar-SA"/>
              </w:rPr>
            </w:pPr>
            <w:r w:rsidRPr="005B3647">
              <w:rPr>
                <w:rFonts w:ascii="Arial" w:eastAsia="Times New Roman" w:hAnsi="Arial" w:cs="Arial"/>
                <w:lang w:val="ru-RU" w:eastAsia="ar-SA"/>
              </w:rPr>
              <w:t>510</w:t>
            </w:r>
          </w:p>
        </w:tc>
        <w:tc>
          <w:tcPr>
            <w:tcW w:w="163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8"/>
              <w:ind w:left="113" w:right="98"/>
              <w:jc w:val="center"/>
              <w:rPr>
                <w:rFonts w:ascii="Arial" w:eastAsia="Times New Roman" w:hAnsi="Arial" w:cs="Arial"/>
                <w:lang w:val="ru-RU" w:eastAsia="ar-SA"/>
              </w:rPr>
            </w:pPr>
            <w:r w:rsidRPr="005B3647">
              <w:rPr>
                <w:rFonts w:ascii="Arial" w:eastAsia="Times New Roman" w:hAnsi="Arial" w:cs="Arial"/>
                <w:lang w:val="ru-RU" w:eastAsia="ar-SA"/>
              </w:rPr>
              <w:t>2,5657</w:t>
            </w:r>
          </w:p>
        </w:tc>
        <w:tc>
          <w:tcPr>
            <w:tcW w:w="1225"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spacing w:before="48"/>
              <w:ind w:left="114" w:right="98"/>
              <w:jc w:val="center"/>
              <w:rPr>
                <w:rFonts w:ascii="Arial" w:eastAsia="Times New Roman" w:hAnsi="Arial" w:cs="Arial"/>
                <w:lang w:val="ru-RU" w:eastAsia="ar-SA"/>
              </w:rPr>
            </w:pPr>
            <w:r w:rsidRPr="005B3647">
              <w:rPr>
                <w:rFonts w:ascii="Arial" w:eastAsia="Times New Roman" w:hAnsi="Arial" w:cs="Arial"/>
                <w:lang w:val="ru-RU" w:eastAsia="ar-SA"/>
              </w:rPr>
              <w:t>645</w:t>
            </w:r>
          </w:p>
        </w:tc>
        <w:tc>
          <w:tcPr>
            <w:tcW w:w="1751" w:type="dxa"/>
            <w:tcBorders>
              <w:top w:val="single" w:sz="4" w:space="0" w:color="231F20"/>
              <w:left w:val="single" w:sz="4" w:space="0" w:color="231F20"/>
              <w:bottom w:val="single" w:sz="4" w:space="0" w:color="231F20"/>
              <w:right w:val="double" w:sz="4" w:space="0" w:color="231F20"/>
            </w:tcBorders>
            <w:shd w:val="clear" w:color="auto" w:fill="auto"/>
          </w:tcPr>
          <w:p w:rsidR="00C471E9" w:rsidRPr="005B3647" w:rsidRDefault="00C471E9" w:rsidP="00284682">
            <w:pPr>
              <w:pStyle w:val="TableParagraph"/>
              <w:spacing w:before="48"/>
              <w:ind w:left="114" w:right="98"/>
              <w:jc w:val="center"/>
              <w:rPr>
                <w:rFonts w:ascii="Arial" w:eastAsia="Times New Roman" w:hAnsi="Arial" w:cs="Arial"/>
                <w:lang w:val="ru-RU" w:eastAsia="ar-SA"/>
              </w:rPr>
            </w:pPr>
            <w:r w:rsidRPr="005B3647">
              <w:rPr>
                <w:rFonts w:ascii="Arial" w:eastAsia="Times New Roman" w:hAnsi="Arial" w:cs="Arial"/>
                <w:lang w:val="ru-RU" w:eastAsia="ar-SA"/>
              </w:rPr>
              <w:t>0,5353</w:t>
            </w:r>
          </w:p>
        </w:tc>
        <w:tc>
          <w:tcPr>
            <w:tcW w:w="1276" w:type="dxa"/>
            <w:tcBorders>
              <w:top w:val="single" w:sz="4" w:space="0" w:color="231F20"/>
              <w:left w:val="double" w:sz="4" w:space="0" w:color="231F20"/>
              <w:bottom w:val="single" w:sz="4" w:space="0" w:color="231F20"/>
              <w:right w:val="single" w:sz="4" w:space="0" w:color="231F20"/>
            </w:tcBorders>
            <w:shd w:val="clear" w:color="auto" w:fill="auto"/>
          </w:tcPr>
          <w:p w:rsidR="00C471E9" w:rsidRPr="005B3647" w:rsidRDefault="00C471E9" w:rsidP="00284682">
            <w:pPr>
              <w:pStyle w:val="TableParagraph"/>
              <w:jc w:val="center"/>
              <w:rPr>
                <w:rFonts w:ascii="Arial" w:eastAsia="Times New Roman" w:hAnsi="Arial" w:cs="Arial"/>
                <w:lang w:val="ru-RU" w:eastAsia="ar-SA"/>
              </w:rPr>
            </w:pPr>
            <w:r w:rsidRPr="005B3647">
              <w:rPr>
                <w:rFonts w:ascii="Arial" w:eastAsia="Times New Roman" w:hAnsi="Arial" w:cs="Arial"/>
                <w:lang w:val="ru-RU" w:eastAsia="ar-SA"/>
              </w:rPr>
              <w:t>780</w:t>
            </w:r>
          </w:p>
        </w:tc>
        <w:tc>
          <w:tcPr>
            <w:tcW w:w="1843" w:type="dxa"/>
            <w:tcBorders>
              <w:top w:val="single" w:sz="4" w:space="0" w:color="231F20"/>
              <w:left w:val="single" w:sz="4" w:space="0" w:color="231F20"/>
              <w:bottom w:val="single" w:sz="4" w:space="0" w:color="231F20"/>
            </w:tcBorders>
            <w:shd w:val="clear" w:color="auto" w:fill="auto"/>
          </w:tcPr>
          <w:p w:rsidR="00C471E9" w:rsidRPr="005B3647" w:rsidRDefault="00C471E9" w:rsidP="00284682">
            <w:pPr>
              <w:pStyle w:val="TableParagraph"/>
              <w:spacing w:before="48"/>
              <w:ind w:left="305" w:right="284"/>
              <w:jc w:val="center"/>
              <w:rPr>
                <w:rFonts w:ascii="Arial" w:eastAsia="Times New Roman" w:hAnsi="Arial" w:cs="Arial"/>
                <w:lang w:val="ru-RU" w:eastAsia="ar-SA"/>
              </w:rPr>
            </w:pPr>
            <w:r w:rsidRPr="005B3647">
              <w:rPr>
                <w:rFonts w:ascii="Arial" w:eastAsia="Times New Roman" w:hAnsi="Arial" w:cs="Arial"/>
                <w:lang w:val="ru-RU" w:eastAsia="ar-SA"/>
              </w:rPr>
              <w:t>0,0000</w:t>
            </w:r>
          </w:p>
        </w:tc>
      </w:tr>
      <w:tr w:rsidR="00C471E9" w:rsidRPr="005B3647" w:rsidTr="00630946">
        <w:trPr>
          <w:trHeight w:val="310"/>
        </w:trPr>
        <w:tc>
          <w:tcPr>
            <w:tcW w:w="1630" w:type="dxa"/>
            <w:tcBorders>
              <w:top w:val="single" w:sz="4" w:space="0" w:color="231F20"/>
              <w:right w:val="single" w:sz="4" w:space="0" w:color="231F20"/>
            </w:tcBorders>
            <w:shd w:val="clear" w:color="auto" w:fill="auto"/>
          </w:tcPr>
          <w:p w:rsidR="00C471E9" w:rsidRPr="005B3647" w:rsidRDefault="00C471E9" w:rsidP="00530D52">
            <w:pPr>
              <w:pStyle w:val="TableParagraph"/>
              <w:ind w:left="142" w:right="70"/>
              <w:rPr>
                <w:rFonts w:ascii="Arial" w:eastAsia="Times New Roman" w:hAnsi="Arial" w:cs="Arial"/>
                <w:lang w:val="ru-RU" w:eastAsia="ar-SA"/>
              </w:rPr>
            </w:pPr>
          </w:p>
        </w:tc>
        <w:tc>
          <w:tcPr>
            <w:tcW w:w="1631" w:type="dxa"/>
            <w:tcBorders>
              <w:top w:val="single" w:sz="4" w:space="0" w:color="231F20"/>
              <w:left w:val="single" w:sz="4" w:space="0" w:color="231F20"/>
              <w:right w:val="double" w:sz="4" w:space="0" w:color="231F20"/>
            </w:tcBorders>
            <w:shd w:val="clear" w:color="auto" w:fill="auto"/>
          </w:tcPr>
          <w:p w:rsidR="00C471E9" w:rsidRPr="005B3647" w:rsidRDefault="00C471E9" w:rsidP="00530D52">
            <w:pPr>
              <w:pStyle w:val="TableParagraph"/>
              <w:rPr>
                <w:rFonts w:ascii="Arial" w:eastAsia="Times New Roman" w:hAnsi="Arial" w:cs="Arial"/>
                <w:lang w:val="ru-RU" w:eastAsia="ar-SA"/>
              </w:rPr>
            </w:pPr>
          </w:p>
        </w:tc>
        <w:tc>
          <w:tcPr>
            <w:tcW w:w="1225" w:type="dxa"/>
            <w:tcBorders>
              <w:top w:val="single" w:sz="4" w:space="0" w:color="231F20"/>
              <w:left w:val="double" w:sz="4" w:space="0" w:color="231F20"/>
              <w:right w:val="single" w:sz="4" w:space="0" w:color="231F20"/>
            </w:tcBorders>
            <w:shd w:val="clear" w:color="auto" w:fill="auto"/>
          </w:tcPr>
          <w:p w:rsidR="00C471E9" w:rsidRPr="005B3647" w:rsidRDefault="00C471E9" w:rsidP="00530D52">
            <w:pPr>
              <w:pStyle w:val="TableParagraph"/>
              <w:rPr>
                <w:rFonts w:ascii="Arial" w:eastAsia="Times New Roman" w:hAnsi="Arial" w:cs="Arial"/>
                <w:lang w:val="ru-RU" w:eastAsia="ar-SA"/>
              </w:rPr>
            </w:pPr>
          </w:p>
        </w:tc>
        <w:tc>
          <w:tcPr>
            <w:tcW w:w="1751" w:type="dxa"/>
            <w:tcBorders>
              <w:top w:val="single" w:sz="4" w:space="0" w:color="231F20"/>
              <w:left w:val="single" w:sz="4" w:space="0" w:color="231F20"/>
              <w:right w:val="double" w:sz="4" w:space="0" w:color="231F20"/>
            </w:tcBorders>
            <w:shd w:val="clear" w:color="auto" w:fill="auto"/>
          </w:tcPr>
          <w:p w:rsidR="00C471E9" w:rsidRPr="005B3647" w:rsidRDefault="00C471E9" w:rsidP="00530D52">
            <w:pPr>
              <w:pStyle w:val="TableParagraph"/>
              <w:rPr>
                <w:rFonts w:ascii="Arial" w:eastAsia="Times New Roman" w:hAnsi="Arial" w:cs="Arial"/>
                <w:lang w:val="ru-RU" w:eastAsia="ar-SA"/>
              </w:rPr>
            </w:pPr>
          </w:p>
        </w:tc>
        <w:tc>
          <w:tcPr>
            <w:tcW w:w="1276" w:type="dxa"/>
            <w:tcBorders>
              <w:top w:val="single" w:sz="4" w:space="0" w:color="231F20"/>
              <w:left w:val="double" w:sz="4" w:space="0" w:color="231F20"/>
              <w:right w:val="single" w:sz="4" w:space="0" w:color="231F20"/>
            </w:tcBorders>
            <w:shd w:val="clear" w:color="auto" w:fill="auto"/>
          </w:tcPr>
          <w:p w:rsidR="00C471E9" w:rsidRPr="005B3647" w:rsidRDefault="00EA669E" w:rsidP="002F3609">
            <w:pPr>
              <w:pStyle w:val="TableParagraph"/>
              <w:jc w:val="center"/>
              <w:rPr>
                <w:rFonts w:ascii="Arial" w:eastAsia="Times New Roman" w:hAnsi="Arial" w:cs="Arial"/>
                <w:b/>
                <w:strike/>
                <w:lang w:val="ru-RU" w:eastAsia="ar-SA"/>
              </w:rPr>
            </w:pPr>
            <w:r w:rsidRPr="005B3647">
              <w:rPr>
                <w:rFonts w:ascii="Arial" w:eastAsia="Times New Roman" w:hAnsi="Arial" w:cs="Arial"/>
                <w:b/>
                <w:lang w:val="ru-RU" w:eastAsia="ar-SA"/>
              </w:rPr>
              <w:t>Сумма</w:t>
            </w:r>
          </w:p>
        </w:tc>
        <w:tc>
          <w:tcPr>
            <w:tcW w:w="1843" w:type="dxa"/>
            <w:tcBorders>
              <w:top w:val="single" w:sz="4" w:space="0" w:color="231F20"/>
              <w:left w:val="single" w:sz="4" w:space="0" w:color="231F20"/>
            </w:tcBorders>
            <w:shd w:val="clear" w:color="auto" w:fill="auto"/>
          </w:tcPr>
          <w:p w:rsidR="00C471E9" w:rsidRPr="005B3647" w:rsidRDefault="00C471E9" w:rsidP="00EA669E">
            <w:pPr>
              <w:pStyle w:val="TableParagraph"/>
              <w:jc w:val="center"/>
              <w:rPr>
                <w:rFonts w:ascii="Arial" w:eastAsia="Times New Roman" w:hAnsi="Arial" w:cs="Arial"/>
                <w:b/>
                <w:lang w:val="ru-RU" w:eastAsia="ar-SA"/>
              </w:rPr>
            </w:pPr>
            <w:r w:rsidRPr="005B3647">
              <w:rPr>
                <w:rFonts w:ascii="Arial" w:eastAsia="Times New Roman" w:hAnsi="Arial" w:cs="Arial"/>
                <w:b/>
                <w:lang w:val="ru-RU" w:eastAsia="ar-SA"/>
              </w:rPr>
              <w:t>100,0000</w:t>
            </w:r>
          </w:p>
        </w:tc>
      </w:tr>
    </w:tbl>
    <w:p w:rsidR="00C471E9" w:rsidRPr="005B3647" w:rsidRDefault="00C471E9" w:rsidP="00F92FCD">
      <w:pPr>
        <w:spacing w:line="360" w:lineRule="auto"/>
        <w:jc w:val="center"/>
        <w:outlineLvl w:val="0"/>
        <w:rPr>
          <w:rFonts w:ascii="Arial" w:hAnsi="Arial" w:cs="Arial"/>
          <w:b/>
          <w:sz w:val="28"/>
          <w:szCs w:val="24"/>
        </w:rPr>
      </w:pPr>
      <w:r w:rsidRPr="005B3647">
        <w:rPr>
          <w:rFonts w:ascii="Arial" w:hAnsi="Arial" w:cs="Arial"/>
          <w:sz w:val="24"/>
          <w:szCs w:val="24"/>
        </w:rPr>
        <w:br w:type="page"/>
      </w:r>
      <w:bookmarkStart w:id="52" w:name="_Toc33632837"/>
      <w:r w:rsidRPr="005B3647">
        <w:rPr>
          <w:rFonts w:ascii="Arial" w:hAnsi="Arial" w:cs="Arial"/>
          <w:b/>
          <w:sz w:val="28"/>
          <w:szCs w:val="24"/>
        </w:rPr>
        <w:lastRenderedPageBreak/>
        <w:t>Приложение E</w:t>
      </w:r>
      <w:bookmarkEnd w:id="52"/>
    </w:p>
    <w:p w:rsidR="00C471E9" w:rsidRPr="005B3647" w:rsidRDefault="00C471E9" w:rsidP="00F92FCD">
      <w:pPr>
        <w:spacing w:line="360" w:lineRule="auto"/>
        <w:jc w:val="center"/>
        <w:outlineLvl w:val="0"/>
        <w:rPr>
          <w:rFonts w:ascii="Arial" w:hAnsi="Arial" w:cs="Arial"/>
          <w:b/>
          <w:sz w:val="24"/>
          <w:szCs w:val="24"/>
        </w:rPr>
      </w:pPr>
      <w:bookmarkStart w:id="53" w:name="_Toc33632838"/>
      <w:r w:rsidRPr="005B3647">
        <w:rPr>
          <w:rFonts w:ascii="Arial" w:hAnsi="Arial" w:cs="Arial"/>
          <w:b/>
          <w:sz w:val="24"/>
          <w:szCs w:val="24"/>
        </w:rPr>
        <w:t>(обязательное)</w:t>
      </w:r>
      <w:bookmarkEnd w:id="53"/>
    </w:p>
    <w:p w:rsidR="00C471E9" w:rsidRPr="005B3647" w:rsidRDefault="00056B66" w:rsidP="00F92FCD">
      <w:pPr>
        <w:spacing w:line="360" w:lineRule="auto"/>
        <w:jc w:val="center"/>
        <w:outlineLvl w:val="0"/>
        <w:rPr>
          <w:rFonts w:ascii="Arial" w:hAnsi="Arial" w:cs="Arial"/>
          <w:b/>
          <w:sz w:val="24"/>
          <w:szCs w:val="24"/>
        </w:rPr>
      </w:pPr>
      <w:bookmarkStart w:id="54" w:name="_Toc33632839"/>
      <w:proofErr w:type="gramStart"/>
      <w:r w:rsidRPr="005B3647">
        <w:rPr>
          <w:rFonts w:ascii="Arial" w:hAnsi="Arial" w:cs="Arial"/>
          <w:b/>
          <w:sz w:val="24"/>
          <w:szCs w:val="24"/>
        </w:rPr>
        <w:t>Спектральные функции для расчета коэффициентов пропускания в ультрафиолетовой  и синей областях солнечного спектра</w:t>
      </w:r>
      <w:bookmarkEnd w:id="54"/>
      <w:proofErr w:type="gramEnd"/>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В этом приложении содержатся спектральные функции для расчета коэффициента </w:t>
      </w:r>
      <w:proofErr w:type="gramStart"/>
      <w:r w:rsidRPr="005B3647">
        <w:rPr>
          <w:rFonts w:ascii="Arial" w:hAnsi="Arial" w:cs="Arial"/>
          <w:bCs/>
          <w:sz w:val="24"/>
          <w:szCs w:val="24"/>
        </w:rPr>
        <w:t>УФ-пропускани</w:t>
      </w:r>
      <w:r w:rsidR="000A18CE" w:rsidRPr="005B3647">
        <w:rPr>
          <w:rFonts w:ascii="Arial" w:hAnsi="Arial" w:cs="Arial"/>
          <w:bCs/>
          <w:sz w:val="24"/>
          <w:szCs w:val="24"/>
        </w:rPr>
        <w:t>я</w:t>
      </w:r>
      <w:proofErr w:type="gramEnd"/>
      <w:r w:rsidRPr="005B3647">
        <w:rPr>
          <w:rFonts w:ascii="Arial" w:hAnsi="Arial" w:cs="Arial"/>
          <w:bCs/>
          <w:sz w:val="24"/>
          <w:szCs w:val="24"/>
        </w:rPr>
        <w:t xml:space="preserve"> излучения </w:t>
      </w:r>
      <w:r w:rsidR="00E47CED" w:rsidRPr="005B3647">
        <w:rPr>
          <w:rFonts w:ascii="Arial" w:hAnsi="Arial" w:cs="Arial"/>
          <w:bCs/>
          <w:sz w:val="24"/>
          <w:szCs w:val="24"/>
        </w:rPr>
        <w:t>С</w:t>
      </w:r>
      <w:r w:rsidRPr="005B3647">
        <w:rPr>
          <w:rFonts w:ascii="Arial" w:hAnsi="Arial" w:cs="Arial"/>
          <w:bCs/>
          <w:sz w:val="24"/>
          <w:szCs w:val="24"/>
        </w:rPr>
        <w:t>олнца</w:t>
      </w:r>
      <w:r w:rsidRPr="005B3647">
        <w:rPr>
          <w:rFonts w:ascii="Arial" w:hAnsi="Arial" w:cs="Arial"/>
          <w:sz w:val="24"/>
          <w:szCs w:val="24"/>
        </w:rPr>
        <w:t xml:space="preserve"> и </w:t>
      </w:r>
      <w:r w:rsidR="00E47CED" w:rsidRPr="005B3647">
        <w:rPr>
          <w:rFonts w:ascii="Arial" w:hAnsi="Arial" w:cs="Arial"/>
          <w:iCs/>
          <w:sz w:val="24"/>
          <w:szCs w:val="24"/>
          <w:lang w:eastAsia="ru-RU"/>
        </w:rPr>
        <w:t>световой коэффициент пропускания</w:t>
      </w:r>
      <w:r w:rsidR="00E47CED" w:rsidRPr="005B3647">
        <w:rPr>
          <w:rFonts w:ascii="Arial" w:hAnsi="Arial" w:cs="Arial"/>
          <w:bCs/>
          <w:sz w:val="24"/>
          <w:szCs w:val="24"/>
        </w:rPr>
        <w:t xml:space="preserve"> </w:t>
      </w:r>
      <w:r w:rsidRPr="005B3647">
        <w:rPr>
          <w:rFonts w:ascii="Arial" w:hAnsi="Arial" w:cs="Arial"/>
          <w:bCs/>
          <w:sz w:val="24"/>
          <w:szCs w:val="24"/>
        </w:rPr>
        <w:t>в синей области солнечного спектра</w:t>
      </w:r>
      <w:r w:rsidRPr="005B3647">
        <w:rPr>
          <w:rFonts w:ascii="Arial" w:hAnsi="Arial" w:cs="Arial"/>
          <w:sz w:val="24"/>
          <w:szCs w:val="24"/>
        </w:rPr>
        <w:t xml:space="preserve"> (см. </w:t>
      </w:r>
      <w:r w:rsidR="00821795" w:rsidRPr="005B3647">
        <w:rPr>
          <w:rFonts w:ascii="Arial" w:hAnsi="Arial" w:cs="Arial"/>
          <w:sz w:val="24"/>
          <w:szCs w:val="24"/>
        </w:rPr>
        <w:t>т</w:t>
      </w:r>
      <w:r w:rsidRPr="005B3647">
        <w:rPr>
          <w:rFonts w:ascii="Arial" w:hAnsi="Arial" w:cs="Arial"/>
          <w:sz w:val="24"/>
          <w:szCs w:val="24"/>
        </w:rPr>
        <w:t>аблицу E.1).</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Для спектрального распределения солнечного излучения </w:t>
      </w: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 xml:space="preserve">(λ) значения взяты из [7]. Эти значения расширены до 295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и интерполируются при необходимости. При длинах волн 280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и 290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значения облученности настолько низки, что они могут быть установлены равными 0 для любого практического использования.</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Спектральное распределение относительной спектральной функции эффективности для </w:t>
      </w:r>
      <w:proofErr w:type="gramStart"/>
      <w:r w:rsidRPr="005B3647">
        <w:rPr>
          <w:rFonts w:ascii="Arial" w:hAnsi="Arial" w:cs="Arial"/>
          <w:sz w:val="24"/>
          <w:szCs w:val="24"/>
        </w:rPr>
        <w:t>УФ-излучения</w:t>
      </w:r>
      <w:proofErr w:type="gramEnd"/>
      <w:r w:rsidRPr="005B3647">
        <w:rPr>
          <w:rFonts w:ascii="Arial" w:hAnsi="Arial" w:cs="Arial"/>
          <w:sz w:val="24"/>
          <w:szCs w:val="24"/>
        </w:rPr>
        <w:t xml:space="preserve"> S(λ) взято из [8]. Эти данные были даны с интервалами 5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если источники являются узкополосными, может потребоваться работа с конкретными длинами волн или с меньшими интервалами длин волн, и в этом случае данные должны быть взяты из </w:t>
      </w:r>
      <w:r w:rsidR="00904F5D" w:rsidRPr="005B3647">
        <w:rPr>
          <w:rFonts w:ascii="Arial" w:hAnsi="Arial" w:cs="Arial"/>
          <w:sz w:val="24"/>
          <w:szCs w:val="24"/>
        </w:rPr>
        <w:t>[8]</w:t>
      </w:r>
      <w:r w:rsidRPr="005B3647">
        <w:rPr>
          <w:rFonts w:ascii="Arial" w:hAnsi="Arial" w:cs="Arial"/>
          <w:sz w:val="24"/>
          <w:szCs w:val="24"/>
        </w:rPr>
        <w:t>.</w:t>
      </w:r>
    </w:p>
    <w:p w:rsidR="00C471E9" w:rsidRPr="005B3647" w:rsidRDefault="00C471E9" w:rsidP="00566F01">
      <w:pPr>
        <w:spacing w:line="360" w:lineRule="auto"/>
        <w:jc w:val="both"/>
        <w:rPr>
          <w:rFonts w:ascii="Arial" w:hAnsi="Arial" w:cs="Arial"/>
          <w:sz w:val="24"/>
          <w:szCs w:val="24"/>
        </w:rPr>
      </w:pPr>
      <w:r w:rsidRPr="005B3647">
        <w:rPr>
          <w:rFonts w:ascii="Arial" w:hAnsi="Arial" w:cs="Arial"/>
          <w:sz w:val="24"/>
          <w:szCs w:val="24"/>
        </w:rPr>
        <w:tab/>
        <w:t xml:space="preserve">Полная весовая функция для расчета различных значений </w:t>
      </w:r>
      <w:proofErr w:type="gramStart"/>
      <w:r w:rsidRPr="005B3647">
        <w:rPr>
          <w:rFonts w:ascii="Arial" w:hAnsi="Arial" w:cs="Arial"/>
          <w:sz w:val="24"/>
          <w:szCs w:val="24"/>
        </w:rPr>
        <w:t>УФ-пропускания</w:t>
      </w:r>
      <w:proofErr w:type="gramEnd"/>
      <w:r w:rsidRPr="005B3647">
        <w:rPr>
          <w:rFonts w:ascii="Arial" w:hAnsi="Arial" w:cs="Arial"/>
          <w:sz w:val="24"/>
          <w:szCs w:val="24"/>
        </w:rPr>
        <w:t xml:space="preserve"> является произведением относительной спектральной функции эффективности для УФ-излучения </w:t>
      </w:r>
      <w:r w:rsidRPr="005B3647">
        <w:rPr>
          <w:rFonts w:ascii="Arial" w:hAnsi="Arial" w:cs="Arial"/>
          <w:i/>
          <w:sz w:val="24"/>
          <w:szCs w:val="24"/>
        </w:rPr>
        <w:t>S</w:t>
      </w:r>
      <w:r w:rsidRPr="005B3647">
        <w:rPr>
          <w:rFonts w:ascii="Arial" w:hAnsi="Arial" w:cs="Arial"/>
          <w:sz w:val="24"/>
          <w:szCs w:val="24"/>
        </w:rPr>
        <w:t xml:space="preserve">(λ) и спектрального распределения солнечного излучения </w:t>
      </w: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(λ).</w:t>
      </w:r>
    </w:p>
    <w:tbl>
      <w:tblPr>
        <w:tblW w:w="0" w:type="auto"/>
        <w:tblLook w:val="04A0" w:firstRow="1" w:lastRow="0" w:firstColumn="1" w:lastColumn="0" w:noHBand="0" w:noVBand="1"/>
      </w:tblPr>
      <w:tblGrid>
        <w:gridCol w:w="7338"/>
        <w:gridCol w:w="2799"/>
      </w:tblGrid>
      <w:tr w:rsidR="00C471E9" w:rsidRPr="005B3647" w:rsidTr="000D3E22">
        <w:tc>
          <w:tcPr>
            <w:tcW w:w="7338" w:type="dxa"/>
            <w:shd w:val="clear" w:color="auto" w:fill="auto"/>
            <w:vAlign w:val="center"/>
          </w:tcPr>
          <w:p w:rsidR="00C471E9" w:rsidRPr="005B3647" w:rsidRDefault="000D3E22" w:rsidP="00C35C03">
            <w:pPr>
              <w:spacing w:line="360" w:lineRule="auto"/>
              <w:ind w:left="720" w:right="57"/>
              <w:rPr>
                <w:rFonts w:ascii="Arial" w:hAnsi="Arial" w:cs="Arial"/>
                <w:sz w:val="24"/>
                <w:szCs w:val="24"/>
              </w:rPr>
            </w:pPr>
            <w:r w:rsidRPr="005B3647">
              <w:rPr>
                <w:rFonts w:ascii="Arial" w:hAnsi="Arial" w:cs="Arial"/>
                <w:sz w:val="24"/>
                <w:szCs w:val="24"/>
              </w:rPr>
              <w:t xml:space="preserve">                         </w:t>
            </w:r>
            <w:r w:rsidR="00C471E9" w:rsidRPr="005B3647">
              <w:rPr>
                <w:rFonts w:ascii="Arial" w:hAnsi="Arial" w:cs="Arial"/>
                <w:i/>
                <w:sz w:val="24"/>
                <w:szCs w:val="24"/>
              </w:rPr>
              <w:t>W</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i/>
                <w:sz w:val="24"/>
                <w:szCs w:val="24"/>
              </w:rPr>
              <w:t>E</w:t>
            </w:r>
            <w:r w:rsidR="00C471E9" w:rsidRPr="005B3647">
              <w:rPr>
                <w:rFonts w:ascii="Arial" w:hAnsi="Arial" w:cs="Arial"/>
                <w:sz w:val="24"/>
                <w:szCs w:val="24"/>
                <w:vertAlign w:val="subscript"/>
              </w:rPr>
              <w:t>S</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i/>
                <w:sz w:val="24"/>
                <w:szCs w:val="24"/>
              </w:rPr>
              <w:t>S</w:t>
            </w:r>
            <w:r w:rsidR="00C471E9" w:rsidRPr="005B3647">
              <w:rPr>
                <w:rFonts w:ascii="Arial" w:hAnsi="Arial" w:cs="Arial"/>
                <w:sz w:val="24"/>
                <w:szCs w:val="24"/>
              </w:rPr>
              <w:t>(λ)</w:t>
            </w:r>
            <w:r w:rsidRPr="005B3647">
              <w:rPr>
                <w:rFonts w:ascii="Arial" w:hAnsi="Arial" w:cs="Arial"/>
                <w:sz w:val="24"/>
                <w:szCs w:val="24"/>
              </w:rPr>
              <w:t>.</w:t>
            </w:r>
          </w:p>
        </w:tc>
        <w:tc>
          <w:tcPr>
            <w:tcW w:w="2799" w:type="dxa"/>
            <w:shd w:val="clear" w:color="auto" w:fill="auto"/>
            <w:vAlign w:val="center"/>
          </w:tcPr>
          <w:p w:rsidR="00C471E9" w:rsidRPr="005B3647" w:rsidRDefault="00C471E9" w:rsidP="00566F01">
            <w:pPr>
              <w:spacing w:line="360" w:lineRule="auto"/>
              <w:ind w:left="57" w:right="57"/>
              <w:jc w:val="right"/>
              <w:rPr>
                <w:rFonts w:ascii="Arial" w:hAnsi="Arial" w:cs="Arial"/>
                <w:sz w:val="24"/>
                <w:szCs w:val="24"/>
              </w:rPr>
            </w:pPr>
            <w:r w:rsidRPr="005B3647">
              <w:rPr>
                <w:rFonts w:ascii="Arial" w:hAnsi="Arial" w:cs="Arial"/>
                <w:sz w:val="24"/>
                <w:szCs w:val="24"/>
              </w:rPr>
              <w:t>(E.1)</w:t>
            </w:r>
          </w:p>
        </w:tc>
      </w:tr>
    </w:tbl>
    <w:p w:rsidR="00C471E9" w:rsidRPr="005B3647" w:rsidRDefault="00C471E9" w:rsidP="00566F01">
      <w:pPr>
        <w:spacing w:line="360" w:lineRule="auto"/>
        <w:jc w:val="both"/>
        <w:rPr>
          <w:rFonts w:ascii="Arial" w:hAnsi="Arial" w:cs="Arial"/>
          <w:sz w:val="24"/>
          <w:szCs w:val="24"/>
        </w:rPr>
      </w:pPr>
      <w:r w:rsidRPr="005B3647">
        <w:rPr>
          <w:rFonts w:ascii="Arial" w:hAnsi="Arial" w:cs="Arial"/>
          <w:sz w:val="24"/>
          <w:szCs w:val="24"/>
        </w:rPr>
        <w:tab/>
        <w:t xml:space="preserve">Значения весовой функция опасности синего света </w:t>
      </w:r>
      <w:r w:rsidRPr="005B3647">
        <w:rPr>
          <w:rFonts w:ascii="Arial" w:hAnsi="Arial" w:cs="Arial"/>
          <w:i/>
          <w:sz w:val="24"/>
          <w:szCs w:val="24"/>
        </w:rPr>
        <w:t>B</w:t>
      </w:r>
      <w:r w:rsidRPr="005B3647">
        <w:rPr>
          <w:rFonts w:ascii="Arial" w:hAnsi="Arial" w:cs="Arial"/>
          <w:sz w:val="24"/>
          <w:szCs w:val="24"/>
        </w:rPr>
        <w:t xml:space="preserve">(λ) взяты из [9]; ниже 400 </w:t>
      </w:r>
      <w:proofErr w:type="spellStart"/>
      <w:r w:rsidRPr="005B3647">
        <w:rPr>
          <w:rFonts w:ascii="Arial" w:hAnsi="Arial" w:cs="Arial"/>
          <w:sz w:val="24"/>
          <w:szCs w:val="24"/>
        </w:rPr>
        <w:t>нм</w:t>
      </w:r>
      <w:proofErr w:type="spellEnd"/>
      <w:r w:rsidRPr="005B3647">
        <w:rPr>
          <w:rFonts w:ascii="Arial" w:hAnsi="Arial" w:cs="Arial"/>
          <w:sz w:val="24"/>
          <w:szCs w:val="24"/>
        </w:rPr>
        <w:t xml:space="preserve"> весовая функция опасности синего света </w:t>
      </w:r>
      <w:r w:rsidRPr="005B3647">
        <w:rPr>
          <w:rFonts w:ascii="Arial" w:hAnsi="Arial" w:cs="Arial"/>
          <w:i/>
          <w:sz w:val="24"/>
          <w:szCs w:val="24"/>
        </w:rPr>
        <w:t>B</w:t>
      </w:r>
      <w:r w:rsidRPr="005B3647">
        <w:rPr>
          <w:rFonts w:ascii="Arial" w:hAnsi="Arial" w:cs="Arial"/>
          <w:sz w:val="24"/>
          <w:szCs w:val="24"/>
        </w:rPr>
        <w:t>(λ) линейно экстраполируется на логарифмической шкале.</w:t>
      </w:r>
    </w:p>
    <w:p w:rsidR="00C471E9" w:rsidRPr="005B3647" w:rsidRDefault="00C471E9" w:rsidP="00566F01">
      <w:pPr>
        <w:spacing w:line="360" w:lineRule="auto"/>
        <w:jc w:val="both"/>
        <w:rPr>
          <w:rFonts w:ascii="Arial" w:hAnsi="Arial" w:cs="Arial"/>
          <w:sz w:val="24"/>
          <w:szCs w:val="24"/>
        </w:rPr>
      </w:pPr>
      <w:r w:rsidRPr="005B3647">
        <w:rPr>
          <w:rFonts w:ascii="Arial" w:hAnsi="Arial" w:cs="Arial"/>
          <w:sz w:val="24"/>
          <w:szCs w:val="24"/>
        </w:rPr>
        <w:tab/>
        <w:t xml:space="preserve">Полная весовая функция для расчета коэффициента пропускания синего света является произведением весовой функции опасности синего света </w:t>
      </w:r>
      <w:r w:rsidRPr="005B3647">
        <w:rPr>
          <w:rFonts w:ascii="Arial" w:hAnsi="Arial" w:cs="Arial"/>
          <w:i/>
          <w:sz w:val="24"/>
          <w:szCs w:val="24"/>
        </w:rPr>
        <w:t>B</w:t>
      </w:r>
      <w:r w:rsidRPr="005B3647">
        <w:rPr>
          <w:rFonts w:ascii="Arial" w:hAnsi="Arial" w:cs="Arial"/>
          <w:sz w:val="24"/>
          <w:szCs w:val="24"/>
        </w:rPr>
        <w:t xml:space="preserve">(λ) и функции спектрального распределения солнечного излучения </w:t>
      </w:r>
      <w:r w:rsidRPr="005B3647">
        <w:rPr>
          <w:rFonts w:ascii="Arial" w:hAnsi="Arial" w:cs="Arial"/>
          <w:i/>
          <w:sz w:val="24"/>
          <w:szCs w:val="24"/>
        </w:rPr>
        <w:t>E</w:t>
      </w:r>
      <w:r w:rsidRPr="005B3647">
        <w:rPr>
          <w:rFonts w:ascii="Arial" w:hAnsi="Arial" w:cs="Arial"/>
          <w:sz w:val="24"/>
          <w:szCs w:val="24"/>
          <w:vertAlign w:val="subscript"/>
        </w:rPr>
        <w:t>S</w:t>
      </w:r>
      <w:r w:rsidRPr="005B3647">
        <w:rPr>
          <w:rFonts w:ascii="Arial" w:hAnsi="Arial" w:cs="Arial"/>
          <w:sz w:val="24"/>
          <w:szCs w:val="24"/>
        </w:rPr>
        <w:t>(λ).</w:t>
      </w:r>
    </w:p>
    <w:tbl>
      <w:tblPr>
        <w:tblW w:w="0" w:type="auto"/>
        <w:tblLook w:val="04A0" w:firstRow="1" w:lastRow="0" w:firstColumn="1" w:lastColumn="0" w:noHBand="0" w:noVBand="1"/>
      </w:tblPr>
      <w:tblGrid>
        <w:gridCol w:w="7338"/>
        <w:gridCol w:w="2799"/>
      </w:tblGrid>
      <w:tr w:rsidR="00C471E9" w:rsidRPr="005B3647" w:rsidTr="00C3344F">
        <w:tc>
          <w:tcPr>
            <w:tcW w:w="7338" w:type="dxa"/>
            <w:shd w:val="clear" w:color="auto" w:fill="auto"/>
            <w:vAlign w:val="center"/>
          </w:tcPr>
          <w:p w:rsidR="00C471E9" w:rsidRPr="005B3647" w:rsidRDefault="00C3344F" w:rsidP="00C35C03">
            <w:pPr>
              <w:spacing w:line="360" w:lineRule="auto"/>
              <w:ind w:left="720" w:right="57"/>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W</w:t>
            </w:r>
            <w:r w:rsidR="00C471E9" w:rsidRPr="005B3647">
              <w:rPr>
                <w:rFonts w:ascii="Arial" w:hAnsi="Arial" w:cs="Arial"/>
                <w:sz w:val="24"/>
                <w:szCs w:val="24"/>
                <w:vertAlign w:val="subscript"/>
                <w:lang w:val="en-US"/>
              </w:rPr>
              <w:t>B</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i/>
                <w:sz w:val="24"/>
                <w:szCs w:val="24"/>
              </w:rPr>
              <w:t>E</w:t>
            </w:r>
            <w:r w:rsidR="00C471E9" w:rsidRPr="005B3647">
              <w:rPr>
                <w:rFonts w:ascii="Arial" w:hAnsi="Arial" w:cs="Arial"/>
                <w:sz w:val="24"/>
                <w:szCs w:val="24"/>
                <w:vertAlign w:val="subscript"/>
              </w:rPr>
              <w:t>S</w:t>
            </w:r>
            <w:r w:rsidR="00C471E9" w:rsidRPr="005B3647">
              <w:rPr>
                <w:rFonts w:ascii="Arial" w:hAnsi="Arial" w:cs="Arial"/>
                <w:sz w:val="24"/>
                <w:szCs w:val="24"/>
              </w:rPr>
              <w:t>(λ)</w:t>
            </w:r>
            <w:r w:rsidRPr="005B3647">
              <w:rPr>
                <w:rFonts w:ascii="Arial" w:hAnsi="Arial" w:cs="Arial"/>
                <w:sz w:val="24"/>
                <w:szCs w:val="24"/>
              </w:rPr>
              <w:t xml:space="preserve"> </w:t>
            </w:r>
            <w:r w:rsidR="00C471E9" w:rsidRPr="005B3647">
              <w:rPr>
                <w:rFonts w:ascii="Arial" w:hAnsi="Arial" w:cs="Arial"/>
                <w:sz w:val="24"/>
                <w:szCs w:val="24"/>
              </w:rPr>
              <w:t>·</w:t>
            </w:r>
            <w:r w:rsidRPr="005B3647">
              <w:rPr>
                <w:rFonts w:ascii="Arial" w:hAnsi="Arial" w:cs="Arial"/>
                <w:sz w:val="24"/>
                <w:szCs w:val="24"/>
              </w:rPr>
              <w:t xml:space="preserve"> </w:t>
            </w:r>
            <w:r w:rsidR="00C471E9" w:rsidRPr="005B3647">
              <w:rPr>
                <w:rFonts w:ascii="Arial" w:hAnsi="Arial" w:cs="Arial"/>
                <w:i/>
                <w:sz w:val="24"/>
                <w:szCs w:val="24"/>
                <w:lang w:val="en-US"/>
              </w:rPr>
              <w:t>B</w:t>
            </w:r>
            <w:r w:rsidR="00C471E9" w:rsidRPr="005B3647">
              <w:rPr>
                <w:rFonts w:ascii="Arial" w:hAnsi="Arial" w:cs="Arial"/>
                <w:sz w:val="24"/>
                <w:szCs w:val="24"/>
              </w:rPr>
              <w:t>(λ)</w:t>
            </w:r>
            <w:r w:rsidRPr="005B3647">
              <w:rPr>
                <w:rFonts w:ascii="Arial" w:hAnsi="Arial" w:cs="Arial"/>
                <w:sz w:val="24"/>
                <w:szCs w:val="24"/>
              </w:rPr>
              <w:t>.</w:t>
            </w:r>
          </w:p>
        </w:tc>
        <w:tc>
          <w:tcPr>
            <w:tcW w:w="2799" w:type="dxa"/>
            <w:shd w:val="clear" w:color="auto" w:fill="auto"/>
            <w:vAlign w:val="center"/>
          </w:tcPr>
          <w:p w:rsidR="00C471E9" w:rsidRPr="005B3647" w:rsidRDefault="00C471E9" w:rsidP="00566F01">
            <w:pPr>
              <w:spacing w:line="360" w:lineRule="auto"/>
              <w:ind w:left="57" w:right="57"/>
              <w:jc w:val="right"/>
              <w:rPr>
                <w:rFonts w:ascii="Arial" w:hAnsi="Arial" w:cs="Arial"/>
                <w:sz w:val="24"/>
                <w:szCs w:val="24"/>
              </w:rPr>
            </w:pPr>
            <w:r w:rsidRPr="005B3647">
              <w:rPr>
                <w:rFonts w:ascii="Arial" w:hAnsi="Arial" w:cs="Arial"/>
                <w:sz w:val="24"/>
                <w:szCs w:val="24"/>
              </w:rPr>
              <w:t>(E.</w:t>
            </w:r>
            <w:r w:rsidRPr="005B3647">
              <w:rPr>
                <w:rFonts w:ascii="Arial" w:hAnsi="Arial" w:cs="Arial"/>
                <w:sz w:val="24"/>
                <w:szCs w:val="24"/>
                <w:lang w:val="en-US"/>
              </w:rPr>
              <w:t>2</w:t>
            </w:r>
            <w:r w:rsidRPr="005B3647">
              <w:rPr>
                <w:rFonts w:ascii="Arial" w:hAnsi="Arial" w:cs="Arial"/>
                <w:sz w:val="24"/>
                <w:szCs w:val="24"/>
              </w:rPr>
              <w:t>)</w:t>
            </w:r>
          </w:p>
        </w:tc>
      </w:tr>
    </w:tbl>
    <w:p w:rsidR="00C471E9" w:rsidRPr="005B3647" w:rsidRDefault="00BE2926" w:rsidP="00BE2926">
      <w:pPr>
        <w:spacing w:before="120"/>
        <w:ind w:left="2268" w:hanging="2268"/>
        <w:jc w:val="both"/>
        <w:rPr>
          <w:rFonts w:ascii="Arial" w:hAnsi="Arial" w:cs="Arial"/>
          <w:sz w:val="28"/>
          <w:szCs w:val="24"/>
        </w:rPr>
      </w:pPr>
      <w:r w:rsidRPr="005B3647">
        <w:rPr>
          <w:rFonts w:ascii="Arial" w:hAnsi="Arial" w:cs="Arial"/>
          <w:spacing w:val="40"/>
          <w:sz w:val="24"/>
          <w:szCs w:val="24"/>
        </w:rPr>
        <w:t>Таблица</w:t>
      </w:r>
      <w:r w:rsidR="00C471E9" w:rsidRPr="005B3647">
        <w:rPr>
          <w:rFonts w:ascii="Arial" w:hAnsi="Arial" w:cs="Arial"/>
          <w:sz w:val="24"/>
          <w:szCs w:val="24"/>
        </w:rPr>
        <w:t xml:space="preserve"> E.1 </w:t>
      </w:r>
      <w:r w:rsidRPr="005B3647">
        <w:rPr>
          <w:rFonts w:ascii="Arial" w:hAnsi="Arial" w:cs="Arial"/>
          <w:sz w:val="24"/>
          <w:szCs w:val="24"/>
        </w:rPr>
        <w:t>–</w:t>
      </w:r>
      <w:r w:rsidR="00C471E9" w:rsidRPr="005B3647">
        <w:rPr>
          <w:rFonts w:ascii="Arial" w:hAnsi="Arial" w:cs="Arial"/>
          <w:sz w:val="24"/>
          <w:szCs w:val="24"/>
        </w:rPr>
        <w:t xml:space="preserve"> Спектральные весовые функции для расчета </w:t>
      </w:r>
      <w:proofErr w:type="gramStart"/>
      <w:r w:rsidR="00C471E9" w:rsidRPr="005B3647">
        <w:rPr>
          <w:rFonts w:ascii="Arial" w:hAnsi="Arial" w:cs="Arial"/>
          <w:sz w:val="24"/>
          <w:szCs w:val="24"/>
        </w:rPr>
        <w:t>УФ-пропускания</w:t>
      </w:r>
      <w:proofErr w:type="gramEnd"/>
      <w:r w:rsidR="00C471E9" w:rsidRPr="005B3647">
        <w:rPr>
          <w:rFonts w:ascii="Arial" w:hAnsi="Arial" w:cs="Arial"/>
          <w:sz w:val="24"/>
          <w:szCs w:val="24"/>
        </w:rPr>
        <w:t xml:space="preserve"> и </w:t>
      </w:r>
      <w:r w:rsidR="00E47CED" w:rsidRPr="005B3647">
        <w:rPr>
          <w:rFonts w:ascii="Arial" w:hAnsi="Arial" w:cs="Arial"/>
          <w:iCs/>
          <w:sz w:val="24"/>
          <w:szCs w:val="24"/>
          <w:lang w:eastAsia="ru-RU"/>
        </w:rPr>
        <w:t>светового коэффициента пропускания</w:t>
      </w:r>
      <w:r w:rsidR="00C471E9" w:rsidRPr="005B3647">
        <w:rPr>
          <w:rFonts w:ascii="Arial" w:hAnsi="Arial" w:cs="Arial"/>
          <w:sz w:val="24"/>
          <w:szCs w:val="24"/>
        </w:rPr>
        <w:t xml:space="preserve"> в синей области солнечного спектра</w:t>
      </w:r>
    </w:p>
    <w:tbl>
      <w:tblPr>
        <w:tblW w:w="9923"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134"/>
        <w:gridCol w:w="2127"/>
        <w:gridCol w:w="2409"/>
        <w:gridCol w:w="1276"/>
        <w:gridCol w:w="1559"/>
        <w:gridCol w:w="1418"/>
      </w:tblGrid>
      <w:tr w:rsidR="00C471E9" w:rsidRPr="005B3647" w:rsidTr="003E5386">
        <w:trPr>
          <w:trHeight w:val="1272"/>
        </w:trPr>
        <w:tc>
          <w:tcPr>
            <w:tcW w:w="1134" w:type="dxa"/>
            <w:tcBorders>
              <w:bottom w:val="double" w:sz="4" w:space="0" w:color="231F20"/>
              <w:right w:val="sing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2127"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Спектральная</w:t>
            </w:r>
          </w:p>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распределение солнечного излучения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r w:rsidR="00CD7118" w:rsidRPr="005B3647">
              <w:rPr>
                <w:rFonts w:ascii="Arial" w:eastAsia="Times New Roman" w:hAnsi="Arial" w:cs="Arial"/>
                <w:lang w:val="ru-RU" w:eastAsia="ar-SA"/>
              </w:rPr>
              <w:t>,</w:t>
            </w:r>
          </w:p>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2409"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Относительная спектральная функция эффективности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276"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w:t>
            </w:r>
            <w:r w:rsidRPr="005B3647">
              <w:rPr>
                <w:rFonts w:ascii="Arial" w:eastAsia="Times New Roman" w:hAnsi="Arial" w:cs="Arial"/>
                <w:i/>
                <w:lang w:val="ru-RU" w:eastAsia="ar-SA"/>
              </w:rPr>
              <w:t>W</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r w:rsidR="00CD7118"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CD7118" w:rsidRPr="005B3647">
              <w:rPr>
                <w:rFonts w:ascii="Arial" w:eastAsia="Times New Roman" w:hAnsi="Arial" w:cs="Arial"/>
                <w:lang w:val="ru-RU" w:eastAsia="ar-SA"/>
              </w:rPr>
              <w:t xml:space="preserve">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559"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опасности синего света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c>
          <w:tcPr>
            <w:tcW w:w="1418" w:type="dxa"/>
            <w:tcBorders>
              <w:left w:val="single" w:sz="4" w:space="0" w:color="231F20"/>
              <w:bottom w:val="double" w:sz="4" w:space="0" w:color="231F20"/>
            </w:tcBorders>
            <w:shd w:val="clear" w:color="auto" w:fill="auto"/>
            <w:vAlign w:val="center"/>
          </w:tcPr>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Весовая функция</w:t>
            </w:r>
          </w:p>
          <w:p w:rsidR="00C471E9" w:rsidRPr="005B3647" w:rsidRDefault="00C471E9" w:rsidP="003E538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W</w:t>
            </w:r>
            <w:r w:rsidRPr="005B3647">
              <w:rPr>
                <w:rFonts w:ascii="Arial" w:eastAsia="Times New Roman" w:hAnsi="Arial" w:cs="Arial"/>
                <w:vertAlign w:val="subscript"/>
                <w:lang w:val="ru-RU" w:eastAsia="ar-SA"/>
              </w:rPr>
              <w:t>B</w:t>
            </w:r>
            <w:r w:rsidRPr="005B3647">
              <w:rPr>
                <w:rFonts w:ascii="Arial" w:eastAsia="Times New Roman" w:hAnsi="Arial" w:cs="Arial"/>
                <w:lang w:val="ru-RU" w:eastAsia="ar-SA"/>
              </w:rPr>
              <w:t>(λ) = 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r w:rsidR="00CD7118"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CD7118" w:rsidRPr="005B3647">
              <w:rPr>
                <w:rFonts w:ascii="Arial" w:eastAsia="Times New Roman" w:hAnsi="Arial" w:cs="Arial"/>
                <w:lang w:val="ru-RU" w:eastAsia="ar-SA"/>
              </w:rPr>
              <w:t xml:space="preserve">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r>
      <w:tr w:rsidR="00C471E9" w:rsidRPr="005B3647" w:rsidTr="00CC33C2">
        <w:trPr>
          <w:trHeight w:val="397"/>
        </w:trPr>
        <w:tc>
          <w:tcPr>
            <w:tcW w:w="1134"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280</w:t>
            </w:r>
          </w:p>
        </w:tc>
        <w:tc>
          <w:tcPr>
            <w:tcW w:w="2127"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240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0,88</w:t>
            </w:r>
          </w:p>
        </w:tc>
        <w:tc>
          <w:tcPr>
            <w:tcW w:w="1276"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155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C33C2" w:rsidRPr="005B3647" w:rsidTr="00CC33C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285</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0,77</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C33C2" w:rsidRPr="005B3647" w:rsidRDefault="00CC33C2" w:rsidP="00CC33C2">
            <w:pPr>
              <w:pStyle w:val="TableParagraph"/>
              <w:ind w:left="142" w:right="68"/>
              <w:jc w:val="center"/>
              <w:rPr>
                <w:rFonts w:ascii="Arial" w:eastAsia="Times New Roman" w:hAnsi="Arial" w:cs="Arial"/>
                <w:lang w:val="ru-RU" w:eastAsia="ar-SA"/>
              </w:rPr>
            </w:pPr>
          </w:p>
        </w:tc>
      </w:tr>
    </w:tbl>
    <w:p w:rsidR="00F92FCD" w:rsidRDefault="00F92FCD">
      <w:pPr>
        <w:rPr>
          <w:rFonts w:ascii="Arial" w:hAnsi="Arial" w:cs="Arial"/>
          <w:i/>
          <w:sz w:val="24"/>
          <w:szCs w:val="24"/>
        </w:rPr>
      </w:pPr>
    </w:p>
    <w:p w:rsidR="00CC33C2" w:rsidRPr="005B3647" w:rsidRDefault="00CC33C2">
      <w:pPr>
        <w:rPr>
          <w:sz w:val="24"/>
          <w:szCs w:val="24"/>
        </w:rPr>
      </w:pPr>
      <w:r w:rsidRPr="005B3647">
        <w:rPr>
          <w:rFonts w:ascii="Arial" w:hAnsi="Arial" w:cs="Arial"/>
          <w:i/>
          <w:sz w:val="24"/>
          <w:szCs w:val="24"/>
        </w:rPr>
        <w:lastRenderedPageBreak/>
        <w:t>Продолжение таблицы Е.1</w:t>
      </w:r>
    </w:p>
    <w:tbl>
      <w:tblPr>
        <w:tblW w:w="9923"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134"/>
        <w:gridCol w:w="2127"/>
        <w:gridCol w:w="2409"/>
        <w:gridCol w:w="1276"/>
        <w:gridCol w:w="1559"/>
        <w:gridCol w:w="1418"/>
      </w:tblGrid>
      <w:tr w:rsidR="006E225D" w:rsidRPr="005B3647" w:rsidTr="006E225D">
        <w:trPr>
          <w:trHeight w:val="397"/>
        </w:trPr>
        <w:tc>
          <w:tcPr>
            <w:tcW w:w="1134" w:type="dxa"/>
            <w:tcBorders>
              <w:top w:val="single" w:sz="4" w:space="0" w:color="231F20"/>
              <w:left w:val="single" w:sz="8" w:space="0" w:color="231F20"/>
              <w:bottom w:val="double" w:sz="4" w:space="0" w:color="231F20"/>
              <w:right w:val="single" w:sz="4"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2127" w:type="dxa"/>
            <w:tcBorders>
              <w:top w:val="single" w:sz="4" w:space="0" w:color="231F20"/>
              <w:left w:val="single" w:sz="4" w:space="0" w:color="231F20"/>
              <w:bottom w:val="double" w:sz="4" w:space="0" w:color="231F20"/>
              <w:right w:val="single" w:sz="4"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Спектральная</w:t>
            </w:r>
          </w:p>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распределение солнечного излучения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p>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2409" w:type="dxa"/>
            <w:tcBorders>
              <w:top w:val="single" w:sz="4" w:space="0" w:color="231F20"/>
              <w:left w:val="single" w:sz="4" w:space="0" w:color="231F20"/>
              <w:bottom w:val="double" w:sz="4" w:space="0" w:color="231F20"/>
              <w:right w:val="single" w:sz="4"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Относительная спектральная функция эффективности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276" w:type="dxa"/>
            <w:tcBorders>
              <w:top w:val="single" w:sz="4" w:space="0" w:color="231F20"/>
              <w:left w:val="single" w:sz="4" w:space="0" w:color="231F20"/>
              <w:bottom w:val="double" w:sz="4" w:space="0" w:color="231F20"/>
              <w:right w:val="single" w:sz="4"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w:t>
            </w:r>
            <w:r w:rsidRPr="005B3647">
              <w:rPr>
                <w:rFonts w:ascii="Arial" w:eastAsia="Times New Roman" w:hAnsi="Arial" w:cs="Arial"/>
                <w:i/>
                <w:lang w:val="ru-RU" w:eastAsia="ar-SA"/>
              </w:rPr>
              <w:t>W</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559" w:type="dxa"/>
            <w:tcBorders>
              <w:top w:val="single" w:sz="4" w:space="0" w:color="231F20"/>
              <w:left w:val="single" w:sz="4" w:space="0" w:color="231F20"/>
              <w:bottom w:val="double" w:sz="4" w:space="0" w:color="231F20"/>
              <w:right w:val="single" w:sz="4"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опасности синего света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c>
          <w:tcPr>
            <w:tcW w:w="1418" w:type="dxa"/>
            <w:tcBorders>
              <w:top w:val="single" w:sz="4" w:space="0" w:color="231F20"/>
              <w:left w:val="single" w:sz="4" w:space="0" w:color="231F20"/>
              <w:bottom w:val="double" w:sz="4" w:space="0" w:color="231F20"/>
              <w:right w:val="single" w:sz="8" w:space="0" w:color="231F20"/>
            </w:tcBorders>
            <w:shd w:val="clear" w:color="auto" w:fill="auto"/>
            <w:vAlign w:val="center"/>
          </w:tcPr>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Весовая функция</w:t>
            </w:r>
          </w:p>
          <w:p w:rsidR="006E225D" w:rsidRPr="005B3647" w:rsidRDefault="006E225D" w:rsidP="00567356">
            <w:pPr>
              <w:pStyle w:val="TableParagraph"/>
              <w:ind w:left="142" w:right="68"/>
              <w:jc w:val="center"/>
              <w:rPr>
                <w:rFonts w:ascii="Arial" w:eastAsia="Times New Roman" w:hAnsi="Arial" w:cs="Arial"/>
                <w:lang w:val="ru-RU" w:eastAsia="ar-SA"/>
              </w:rPr>
            </w:pPr>
            <w:r w:rsidRPr="005B3647">
              <w:rPr>
                <w:rFonts w:ascii="Arial" w:eastAsia="Times New Roman" w:hAnsi="Arial" w:cs="Arial"/>
                <w:i/>
                <w:lang w:val="ru-RU" w:eastAsia="ar-SA"/>
              </w:rPr>
              <w:t>W</w:t>
            </w:r>
            <w:r w:rsidRPr="005B3647">
              <w:rPr>
                <w:rFonts w:ascii="Arial" w:eastAsia="Times New Roman" w:hAnsi="Arial" w:cs="Arial"/>
                <w:vertAlign w:val="subscript"/>
                <w:lang w:val="ru-RU" w:eastAsia="ar-SA"/>
              </w:rPr>
              <w:t>B</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r>
      <w:tr w:rsidR="00C471E9" w:rsidRPr="005B3647" w:rsidTr="006E225D">
        <w:trPr>
          <w:trHeight w:val="397"/>
        </w:trPr>
        <w:tc>
          <w:tcPr>
            <w:tcW w:w="1134"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290</w:t>
            </w:r>
          </w:p>
        </w:tc>
        <w:tc>
          <w:tcPr>
            <w:tcW w:w="2127"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240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0,64</w:t>
            </w:r>
          </w:p>
        </w:tc>
        <w:tc>
          <w:tcPr>
            <w:tcW w:w="1276"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1559"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295</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2,09</w:t>
            </w:r>
            <w:r w:rsidR="006E225D"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6E225D" w:rsidRPr="005B3647">
              <w:rPr>
                <w:rFonts w:ascii="Arial" w:eastAsia="Times New Roman" w:hAnsi="Arial" w:cs="Arial"/>
                <w:lang w:val="ru-RU" w:eastAsia="ar-SA"/>
              </w:rPr>
              <w:t xml:space="preserve"> </w:t>
            </w:r>
            <w:r w:rsidRPr="005B3647">
              <w:rPr>
                <w:rFonts w:ascii="Arial" w:eastAsia="Times New Roman" w:hAnsi="Arial" w:cs="Arial"/>
                <w:lang w:val="ru-RU" w:eastAsia="ar-SA"/>
              </w:rPr>
              <w:t>10</w:t>
            </w:r>
            <w:r w:rsidRPr="005B3647">
              <w:rPr>
                <w:rFonts w:ascii="Arial" w:eastAsia="Times New Roman" w:hAnsi="Arial" w:cs="Arial"/>
                <w:vertAlign w:val="superscript"/>
                <w:lang w:val="ru-RU" w:eastAsia="ar-SA"/>
              </w:rPr>
              <w:t>−4</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0,54</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0,00011</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300</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8,10</w:t>
            </w:r>
            <w:r w:rsidR="006E225D"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6E225D" w:rsidRPr="005B3647">
              <w:rPr>
                <w:rFonts w:ascii="Arial" w:eastAsia="Times New Roman" w:hAnsi="Arial" w:cs="Arial"/>
                <w:lang w:val="ru-RU" w:eastAsia="ar-SA"/>
              </w:rPr>
              <w:t xml:space="preserve"> </w:t>
            </w:r>
            <w:r w:rsidRPr="005B3647">
              <w:rPr>
                <w:rFonts w:ascii="Arial" w:eastAsia="Times New Roman" w:hAnsi="Arial" w:cs="Arial"/>
                <w:lang w:val="ru-RU" w:eastAsia="ar-SA"/>
              </w:rPr>
              <w:t>10</w:t>
            </w:r>
            <w:r w:rsidRPr="005B3647">
              <w:rPr>
                <w:rFonts w:ascii="Arial" w:eastAsia="Times New Roman" w:hAnsi="Arial" w:cs="Arial"/>
                <w:vertAlign w:val="superscript"/>
                <w:lang w:val="ru-RU" w:eastAsia="ar-SA"/>
              </w:rPr>
              <w:t>−2</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0,30</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0,0243</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305</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1,91</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0,060</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0,115</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310</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11,0</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0,015</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0,165</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315</w:t>
            </w:r>
          </w:p>
        </w:tc>
        <w:tc>
          <w:tcPr>
            <w:tcW w:w="2127"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30,0</w:t>
            </w:r>
          </w:p>
        </w:tc>
        <w:tc>
          <w:tcPr>
            <w:tcW w:w="240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0,003</w:t>
            </w:r>
          </w:p>
        </w:tc>
        <w:tc>
          <w:tcPr>
            <w:tcW w:w="127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0,090</w:t>
            </w:r>
          </w:p>
        </w:tc>
        <w:tc>
          <w:tcPr>
            <w:tcW w:w="1559"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rPr>
          <w:trHeight w:val="397"/>
        </w:trPr>
        <w:tc>
          <w:tcPr>
            <w:tcW w:w="1134" w:type="dxa"/>
            <w:tcBorders>
              <w:top w:val="single" w:sz="4" w:space="0" w:color="231F20"/>
              <w:bottom w:val="single" w:sz="4" w:space="0" w:color="auto"/>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320</w:t>
            </w:r>
          </w:p>
        </w:tc>
        <w:tc>
          <w:tcPr>
            <w:tcW w:w="2127"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54,0</w:t>
            </w:r>
          </w:p>
        </w:tc>
        <w:tc>
          <w:tcPr>
            <w:tcW w:w="2409"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0,0010</w:t>
            </w:r>
          </w:p>
        </w:tc>
        <w:tc>
          <w:tcPr>
            <w:tcW w:w="1276"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0,054</w:t>
            </w:r>
          </w:p>
        </w:tc>
        <w:tc>
          <w:tcPr>
            <w:tcW w:w="1559"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231F20"/>
              <w:left w:val="single" w:sz="4" w:space="0" w:color="231F20"/>
              <w:bottom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325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79,2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330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101</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0,041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335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128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0,044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340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151</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345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170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0,041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350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188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0,038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355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210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0,034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360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233</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365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253</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370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279</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0,000093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375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306</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0,000077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380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336</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0,000064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385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365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390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397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395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432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0,05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22</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470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0,10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47</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405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562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112</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410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672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269</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415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705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564</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420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733</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660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425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760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0,95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722</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430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787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0,98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CD7118">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771</w:t>
            </w:r>
          </w:p>
        </w:tc>
      </w:tr>
    </w:tbl>
    <w:p w:rsidR="00C471E9" w:rsidRPr="005B3647" w:rsidRDefault="00C471E9" w:rsidP="00551139">
      <w:pPr>
        <w:spacing w:line="360" w:lineRule="auto"/>
        <w:rPr>
          <w:rFonts w:ascii="Arial" w:hAnsi="Arial" w:cs="Arial"/>
          <w:i/>
          <w:sz w:val="24"/>
          <w:szCs w:val="24"/>
        </w:rPr>
      </w:pPr>
      <w:r w:rsidRPr="005B3647">
        <w:rPr>
          <w:rFonts w:ascii="Arial" w:hAnsi="Arial" w:cs="Arial"/>
        </w:rPr>
        <w:br w:type="page"/>
      </w:r>
      <w:r w:rsidR="001A7137" w:rsidRPr="005B3647">
        <w:rPr>
          <w:rFonts w:ascii="Arial" w:hAnsi="Arial" w:cs="Arial"/>
          <w:i/>
          <w:sz w:val="24"/>
        </w:rPr>
        <w:lastRenderedPageBreak/>
        <w:t>Окончание</w:t>
      </w:r>
      <w:r w:rsidRPr="005B3647">
        <w:rPr>
          <w:rFonts w:ascii="Arial" w:hAnsi="Arial" w:cs="Arial"/>
          <w:i/>
          <w:sz w:val="22"/>
          <w:szCs w:val="24"/>
        </w:rPr>
        <w:t xml:space="preserve"> таблицы Е.1</w:t>
      </w:r>
    </w:p>
    <w:tbl>
      <w:tblPr>
        <w:tblW w:w="9923" w:type="dxa"/>
        <w:tblInd w:w="5" w:type="dxa"/>
        <w:tblLayout w:type="fixed"/>
        <w:tblCellMar>
          <w:left w:w="0" w:type="dxa"/>
          <w:right w:w="0" w:type="dxa"/>
        </w:tblCellMar>
        <w:tblLook w:val="04A0" w:firstRow="1" w:lastRow="0" w:firstColumn="1" w:lastColumn="0" w:noHBand="0" w:noVBand="1"/>
      </w:tblPr>
      <w:tblGrid>
        <w:gridCol w:w="1276"/>
        <w:gridCol w:w="1985"/>
        <w:gridCol w:w="2409"/>
        <w:gridCol w:w="1276"/>
        <w:gridCol w:w="1559"/>
        <w:gridCol w:w="1418"/>
      </w:tblGrid>
      <w:tr w:rsidR="00C471E9" w:rsidRPr="005B3647" w:rsidTr="00551139">
        <w:trPr>
          <w:trHeight w:val="1161"/>
        </w:trPr>
        <w:tc>
          <w:tcPr>
            <w:tcW w:w="1276"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Длина волны, </w:t>
            </w:r>
            <w:proofErr w:type="spellStart"/>
            <w:r w:rsidRPr="005B3647">
              <w:rPr>
                <w:rFonts w:ascii="Arial" w:eastAsia="Times New Roman" w:hAnsi="Arial" w:cs="Arial"/>
                <w:lang w:val="ru-RU" w:eastAsia="ar-SA"/>
              </w:rPr>
              <w:t>нм</w:t>
            </w:r>
            <w:proofErr w:type="spellEnd"/>
          </w:p>
        </w:tc>
        <w:tc>
          <w:tcPr>
            <w:tcW w:w="1985"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54"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Солнечное спектральное излучение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p>
          <w:p w:rsidR="00C471E9" w:rsidRPr="005B3647" w:rsidRDefault="00C471E9" w:rsidP="00551139">
            <w:pPr>
              <w:pStyle w:val="TableParagraph"/>
              <w:spacing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2409"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52"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Относительная функция спектральной эффективности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276"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54"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w:t>
            </w:r>
            <w:r w:rsidRPr="005B3647">
              <w:rPr>
                <w:rFonts w:ascii="Arial" w:eastAsia="Times New Roman" w:hAnsi="Arial" w:cs="Arial"/>
                <w:i/>
                <w:lang w:val="ru-RU" w:eastAsia="ar-SA"/>
              </w:rPr>
              <w:t>W</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r w:rsidR="00551139"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551139" w:rsidRPr="005B3647">
              <w:rPr>
                <w:rFonts w:ascii="Arial" w:eastAsia="Times New Roman" w:hAnsi="Arial" w:cs="Arial"/>
                <w:lang w:val="ru-RU" w:eastAsia="ar-SA"/>
              </w:rPr>
              <w:t xml:space="preserve"> </w:t>
            </w:r>
            <w:r w:rsidRPr="005B3647">
              <w:rPr>
                <w:rFonts w:ascii="Arial" w:eastAsia="Times New Roman" w:hAnsi="Arial" w:cs="Arial"/>
                <w:i/>
                <w:lang w:val="ru-RU" w:eastAsia="ar-SA"/>
              </w:rPr>
              <w:t>S</w:t>
            </w:r>
            <w:r w:rsidRPr="005B3647">
              <w:rPr>
                <w:rFonts w:ascii="Arial" w:eastAsia="Times New Roman" w:hAnsi="Arial" w:cs="Arial"/>
                <w:lang w:val="ru-RU" w:eastAsia="ar-SA"/>
              </w:rPr>
              <w:t>(λ)</w:t>
            </w:r>
          </w:p>
        </w:tc>
        <w:tc>
          <w:tcPr>
            <w:tcW w:w="1559"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54"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Весовая функция опасности синего света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c>
          <w:tcPr>
            <w:tcW w:w="1418"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551139">
            <w:pPr>
              <w:pStyle w:val="TableParagraph"/>
              <w:spacing w:before="54"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Весовая функция</w:t>
            </w:r>
          </w:p>
          <w:p w:rsidR="00C471E9" w:rsidRPr="005B3647" w:rsidRDefault="00C471E9" w:rsidP="00551139">
            <w:pPr>
              <w:pStyle w:val="TableParagraph"/>
              <w:spacing w:before="54" w:line="224" w:lineRule="exact"/>
              <w:ind w:left="142" w:right="70"/>
              <w:jc w:val="center"/>
              <w:rPr>
                <w:rFonts w:ascii="Arial" w:eastAsia="Times New Roman" w:hAnsi="Arial" w:cs="Arial"/>
                <w:lang w:val="ru-RU" w:eastAsia="ar-SA"/>
              </w:rPr>
            </w:pPr>
            <w:r w:rsidRPr="005B3647">
              <w:rPr>
                <w:rFonts w:ascii="Arial" w:eastAsia="Times New Roman" w:hAnsi="Arial" w:cs="Arial"/>
                <w:i/>
                <w:lang w:val="ru-RU" w:eastAsia="ar-SA"/>
              </w:rPr>
              <w:t>W</w:t>
            </w:r>
            <w:r w:rsidRPr="005B3647">
              <w:rPr>
                <w:rFonts w:ascii="Arial" w:eastAsia="Times New Roman" w:hAnsi="Arial" w:cs="Arial"/>
                <w:vertAlign w:val="subscript"/>
                <w:lang w:val="ru-RU" w:eastAsia="ar-SA"/>
              </w:rPr>
              <w:t>B</w:t>
            </w:r>
            <w:r w:rsidRPr="005B3647">
              <w:rPr>
                <w:rFonts w:ascii="Arial" w:eastAsia="Times New Roman" w:hAnsi="Arial" w:cs="Arial"/>
                <w:lang w:val="ru-RU" w:eastAsia="ar-SA"/>
              </w:rPr>
              <w:t xml:space="preserve">(λ) = </w:t>
            </w:r>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r w:rsidRPr="005B3647">
              <w:rPr>
                <w:rFonts w:ascii="Arial" w:eastAsia="Times New Roman" w:hAnsi="Arial" w:cs="Arial"/>
                <w:lang w:val="ru-RU" w:eastAsia="ar-SA"/>
              </w:rPr>
              <w:t>(λ)</w:t>
            </w:r>
            <w:r w:rsidR="00471D74" w:rsidRPr="005B3647">
              <w:rPr>
                <w:rFonts w:ascii="Arial" w:eastAsia="Times New Roman" w:hAnsi="Arial" w:cs="Arial"/>
                <w:lang w:val="ru-RU" w:eastAsia="ar-SA"/>
              </w:rPr>
              <w:t xml:space="preserve"> </w:t>
            </w:r>
            <w:r w:rsidRPr="005B3647">
              <w:rPr>
                <w:rFonts w:ascii="Arial" w:eastAsia="Times New Roman" w:hAnsi="Arial" w:cs="Arial"/>
                <w:lang w:val="ru-RU" w:eastAsia="ar-SA"/>
              </w:rPr>
              <w:t>·</w:t>
            </w:r>
            <w:r w:rsidR="00471D74" w:rsidRPr="005B3647">
              <w:rPr>
                <w:rFonts w:ascii="Arial" w:eastAsia="Times New Roman" w:hAnsi="Arial" w:cs="Arial"/>
                <w:lang w:val="ru-RU" w:eastAsia="ar-SA"/>
              </w:rPr>
              <w:t xml:space="preserve"> </w:t>
            </w:r>
            <w:r w:rsidRPr="005B3647">
              <w:rPr>
                <w:rFonts w:ascii="Arial" w:eastAsia="Times New Roman" w:hAnsi="Arial" w:cs="Arial"/>
                <w:i/>
                <w:lang w:val="ru-RU" w:eastAsia="ar-SA"/>
              </w:rPr>
              <w:t>B</w:t>
            </w:r>
            <w:r w:rsidRPr="005B3647">
              <w:rPr>
                <w:rFonts w:ascii="Arial" w:eastAsia="Times New Roman" w:hAnsi="Arial" w:cs="Arial"/>
                <w:lang w:val="ru-RU" w:eastAsia="ar-SA"/>
              </w:rPr>
              <w:t>(λ)</w:t>
            </w:r>
          </w:p>
        </w:tc>
      </w:tr>
      <w:tr w:rsidR="00C471E9" w:rsidRPr="005B3647" w:rsidTr="00551139">
        <w:trPr>
          <w:trHeight w:val="397"/>
        </w:trPr>
        <w:tc>
          <w:tcPr>
            <w:tcW w:w="1276"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1985"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849</w:t>
            </w:r>
          </w:p>
        </w:tc>
        <w:tc>
          <w:tcPr>
            <w:tcW w:w="2409"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w:t>
            </w:r>
          </w:p>
        </w:tc>
        <w:tc>
          <w:tcPr>
            <w:tcW w:w="1418"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849</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440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911</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911</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445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959</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0,97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930</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450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1006</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946</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455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1037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0,90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933</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460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1080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864</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465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1109</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0,70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776</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470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1138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0,62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706</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1161</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0,55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639</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480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1183</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532</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485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1197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479</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490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1210</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266</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495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1213</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194</w:t>
            </w:r>
          </w:p>
        </w:tc>
      </w:tr>
      <w:tr w:rsidR="00C471E9" w:rsidRPr="005B3647" w:rsidTr="00530D52">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500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1215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55113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122</w:t>
            </w:r>
          </w:p>
        </w:tc>
      </w:tr>
    </w:tbl>
    <w:p w:rsidR="00C471E9" w:rsidRPr="005B3647" w:rsidRDefault="00C471E9" w:rsidP="00C471E9">
      <w:pPr>
        <w:spacing w:line="360" w:lineRule="auto"/>
        <w:jc w:val="both"/>
        <w:rPr>
          <w:rFonts w:ascii="Arial" w:hAnsi="Arial" w:cs="Arial"/>
          <w:sz w:val="24"/>
          <w:szCs w:val="24"/>
        </w:rPr>
      </w:pPr>
    </w:p>
    <w:p w:rsidR="00C471E9" w:rsidRPr="005B3647" w:rsidRDefault="00C471E9" w:rsidP="00F92FCD">
      <w:pPr>
        <w:spacing w:line="360" w:lineRule="auto"/>
        <w:jc w:val="center"/>
        <w:outlineLvl w:val="0"/>
        <w:rPr>
          <w:rFonts w:ascii="Arial" w:hAnsi="Arial" w:cs="Arial"/>
          <w:b/>
          <w:sz w:val="24"/>
          <w:szCs w:val="24"/>
        </w:rPr>
      </w:pPr>
      <w:r w:rsidRPr="005B3647">
        <w:rPr>
          <w:rFonts w:ascii="Arial" w:hAnsi="Arial" w:cs="Arial"/>
          <w:sz w:val="24"/>
          <w:szCs w:val="24"/>
        </w:rPr>
        <w:br w:type="page"/>
      </w:r>
      <w:bookmarkStart w:id="55" w:name="_Toc33632840"/>
      <w:r w:rsidRPr="005B3647">
        <w:rPr>
          <w:rFonts w:ascii="Arial" w:hAnsi="Arial" w:cs="Arial"/>
          <w:b/>
          <w:sz w:val="28"/>
          <w:szCs w:val="24"/>
        </w:rPr>
        <w:lastRenderedPageBreak/>
        <w:t>Приложение F</w:t>
      </w:r>
      <w:bookmarkEnd w:id="55"/>
    </w:p>
    <w:p w:rsidR="00C471E9" w:rsidRPr="005B3647" w:rsidRDefault="00C471E9" w:rsidP="00F92FCD">
      <w:pPr>
        <w:spacing w:line="360" w:lineRule="auto"/>
        <w:jc w:val="center"/>
        <w:outlineLvl w:val="0"/>
        <w:rPr>
          <w:rFonts w:ascii="Arial" w:hAnsi="Arial" w:cs="Arial"/>
          <w:b/>
          <w:sz w:val="24"/>
          <w:szCs w:val="24"/>
        </w:rPr>
      </w:pPr>
      <w:bookmarkStart w:id="56" w:name="_Toc33632841"/>
      <w:r w:rsidRPr="005B3647">
        <w:rPr>
          <w:rFonts w:ascii="Arial" w:hAnsi="Arial" w:cs="Arial"/>
          <w:b/>
          <w:sz w:val="24"/>
          <w:szCs w:val="24"/>
        </w:rPr>
        <w:t>(обязательное)</w:t>
      </w:r>
      <w:bookmarkEnd w:id="56"/>
    </w:p>
    <w:p w:rsidR="00C471E9" w:rsidRPr="005B3647" w:rsidRDefault="00B96341" w:rsidP="00F92FCD">
      <w:pPr>
        <w:spacing w:line="360" w:lineRule="auto"/>
        <w:jc w:val="center"/>
        <w:outlineLvl w:val="0"/>
        <w:rPr>
          <w:rFonts w:ascii="Arial" w:hAnsi="Arial" w:cs="Arial"/>
          <w:b/>
          <w:sz w:val="24"/>
          <w:szCs w:val="24"/>
        </w:rPr>
      </w:pPr>
      <w:bookmarkStart w:id="57" w:name="_Toc33632842"/>
      <w:r w:rsidRPr="005B3647">
        <w:rPr>
          <w:rFonts w:ascii="Arial" w:hAnsi="Arial" w:cs="Arial"/>
          <w:b/>
          <w:sz w:val="24"/>
          <w:szCs w:val="24"/>
        </w:rPr>
        <w:t>Спектральное распределение поверхностной плотности потока солнечного излучения в инфракрасном спектре для расчета коэффициента пропускания солнечного инфракрасного излучения</w:t>
      </w:r>
      <w:r w:rsidR="00C471E9" w:rsidRPr="005B3647">
        <w:rPr>
          <w:rFonts w:ascii="Arial" w:hAnsi="Arial" w:cs="Arial"/>
          <w:b/>
          <w:sz w:val="24"/>
          <w:szCs w:val="24"/>
        </w:rPr>
        <w:t xml:space="preserve"> [7]</w:t>
      </w:r>
      <w:bookmarkEnd w:id="57"/>
    </w:p>
    <w:p w:rsidR="00C471E9" w:rsidRPr="005B3647" w:rsidRDefault="00C471E9" w:rsidP="0009412C">
      <w:pPr>
        <w:jc w:val="both"/>
        <w:rPr>
          <w:rFonts w:ascii="Arial" w:hAnsi="Arial" w:cs="Arial"/>
          <w:sz w:val="24"/>
          <w:szCs w:val="24"/>
        </w:rPr>
      </w:pPr>
    </w:p>
    <w:p w:rsidR="00C471E9" w:rsidRPr="005B3647" w:rsidRDefault="00CC33C2" w:rsidP="00B96341">
      <w:pPr>
        <w:ind w:left="1985" w:hanging="1985"/>
        <w:jc w:val="both"/>
        <w:rPr>
          <w:rFonts w:ascii="Arial" w:hAnsi="Arial" w:cs="Arial"/>
          <w:sz w:val="22"/>
          <w:szCs w:val="24"/>
        </w:rPr>
      </w:pPr>
      <w:r w:rsidRPr="005B3647">
        <w:rPr>
          <w:rFonts w:ascii="Arial" w:hAnsi="Arial" w:cs="Arial"/>
          <w:spacing w:val="40"/>
          <w:sz w:val="22"/>
          <w:szCs w:val="24"/>
        </w:rPr>
        <w:t>Таблица</w:t>
      </w:r>
      <w:r w:rsidR="00C471E9" w:rsidRPr="005B3647">
        <w:rPr>
          <w:rFonts w:ascii="Arial" w:hAnsi="Arial" w:cs="Arial"/>
          <w:sz w:val="22"/>
          <w:szCs w:val="24"/>
        </w:rPr>
        <w:t xml:space="preserve"> F.1 — </w:t>
      </w:r>
      <w:r w:rsidR="00B96341" w:rsidRPr="005B3647">
        <w:rPr>
          <w:rFonts w:ascii="Arial" w:hAnsi="Arial" w:cs="Arial"/>
          <w:sz w:val="22"/>
          <w:szCs w:val="24"/>
        </w:rPr>
        <w:t>Спектральное распределение поверхностной плотности потока солнечного излучения в инфракрасном спектре для расчета коэффициента пропускания солнечного инфракрасного излучения.</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096"/>
        <w:gridCol w:w="2360"/>
        <w:gridCol w:w="880"/>
        <w:gridCol w:w="2360"/>
        <w:gridCol w:w="880"/>
        <w:gridCol w:w="2355"/>
      </w:tblGrid>
      <w:tr w:rsidR="00C471E9" w:rsidRPr="005B3647" w:rsidTr="00314913">
        <w:trPr>
          <w:trHeight w:val="1117"/>
        </w:trPr>
        <w:tc>
          <w:tcPr>
            <w:tcW w:w="0" w:type="auto"/>
            <w:tcBorders>
              <w:bottom w:val="double" w:sz="4" w:space="0" w:color="231F20"/>
              <w:right w:val="single" w:sz="4" w:space="0" w:color="231F20"/>
            </w:tcBorders>
            <w:shd w:val="clear" w:color="auto" w:fill="auto"/>
            <w:vAlign w:val="center"/>
          </w:tcPr>
          <w:p w:rsidR="00C471E9" w:rsidRPr="005B3647" w:rsidRDefault="00C471E9" w:rsidP="00CC33C2">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CC33C2">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proofErr w:type="spellStart"/>
            <w:r w:rsidRPr="005B3647">
              <w:rPr>
                <w:rFonts w:ascii="Arial" w:eastAsia="Times New Roman" w:hAnsi="Arial" w:cs="Arial"/>
                <w:lang w:eastAsia="ar-SA"/>
              </w:rPr>
              <w:t>Спектральная</w:t>
            </w:r>
            <w:proofErr w:type="spellEnd"/>
            <w:r w:rsidRPr="005B3647">
              <w:rPr>
                <w:rFonts w:ascii="Arial" w:eastAsia="Times New Roman" w:hAnsi="Arial" w:cs="Arial"/>
                <w:lang w:eastAsia="ar-SA"/>
              </w:rPr>
              <w:t xml:space="preserve"> </w:t>
            </w:r>
            <w:proofErr w:type="spellStart"/>
            <w:r w:rsidRPr="005B3647">
              <w:rPr>
                <w:rFonts w:ascii="Arial" w:eastAsia="Times New Roman" w:hAnsi="Arial" w:cs="Arial"/>
                <w:lang w:eastAsia="ar-SA"/>
              </w:rPr>
              <w:t>освещенность</w:t>
            </w:r>
            <w:proofErr w:type="spellEnd"/>
            <w:r w:rsidRPr="005B3647">
              <w:rPr>
                <w:rFonts w:ascii="Arial" w:eastAsia="Times New Roman" w:hAnsi="Arial" w:cs="Arial"/>
                <w:lang w:val="ru-RU" w:eastAsia="ar-SA"/>
              </w:rPr>
              <w:t xml:space="preserve">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7704FC" w:rsidRPr="005B3647">
              <w:rPr>
                <w:rFonts w:ascii="Arial" w:eastAsia="Times New Roman" w:hAnsi="Arial" w:cs="Arial"/>
                <w:lang w:val="ru-RU" w:eastAsia="ar-SA"/>
              </w:rPr>
              <w:t>,</w:t>
            </w:r>
          </w:p>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0" w:type="auto"/>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CC33C2">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w:t>
            </w:r>
          </w:p>
          <w:p w:rsidR="00C471E9" w:rsidRPr="005B3647" w:rsidRDefault="00C471E9" w:rsidP="00CC33C2">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волны</w:t>
            </w:r>
          </w:p>
          <w:p w:rsidR="00C471E9" w:rsidRPr="005B3647" w:rsidRDefault="00C471E9" w:rsidP="00CC33C2">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 xml:space="preserve">Спектральная освещенность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7704FC" w:rsidRPr="005B3647">
              <w:rPr>
                <w:rFonts w:ascii="Arial" w:eastAsia="Times New Roman" w:hAnsi="Arial" w:cs="Arial"/>
                <w:lang w:val="ru-RU" w:eastAsia="ar-SA"/>
              </w:rPr>
              <w:t>,</w:t>
            </w:r>
          </w:p>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0" w:type="auto"/>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CC33C2">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w:t>
            </w:r>
          </w:p>
          <w:p w:rsidR="00C471E9" w:rsidRPr="005B3647" w:rsidRDefault="00C471E9" w:rsidP="00CC33C2">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волны</w:t>
            </w:r>
          </w:p>
          <w:p w:rsidR="00C471E9" w:rsidRPr="005B3647" w:rsidRDefault="00C471E9" w:rsidP="00CC33C2">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left w:val="single" w:sz="4" w:space="0" w:color="231F20"/>
              <w:bottom w:val="double" w:sz="4" w:space="0" w:color="231F20"/>
            </w:tcBorders>
            <w:shd w:val="clear" w:color="auto" w:fill="auto"/>
            <w:vAlign w:val="center"/>
          </w:tcPr>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proofErr w:type="spellStart"/>
            <w:r w:rsidRPr="005B3647">
              <w:rPr>
                <w:rFonts w:ascii="Arial" w:eastAsia="Times New Roman" w:hAnsi="Arial" w:cs="Arial"/>
                <w:lang w:eastAsia="ar-SA"/>
              </w:rPr>
              <w:t>Спектральная</w:t>
            </w:r>
            <w:proofErr w:type="spellEnd"/>
            <w:r w:rsidRPr="005B3647">
              <w:rPr>
                <w:rFonts w:ascii="Arial" w:eastAsia="Times New Roman" w:hAnsi="Arial" w:cs="Arial"/>
                <w:lang w:eastAsia="ar-SA"/>
              </w:rPr>
              <w:t xml:space="preserve"> </w:t>
            </w:r>
            <w:proofErr w:type="spellStart"/>
            <w:r w:rsidRPr="005B3647">
              <w:rPr>
                <w:rFonts w:ascii="Arial" w:eastAsia="Times New Roman" w:hAnsi="Arial" w:cs="Arial"/>
                <w:lang w:eastAsia="ar-SA"/>
              </w:rPr>
              <w:t>освещенность</w:t>
            </w:r>
            <w:proofErr w:type="spellEnd"/>
            <w:r w:rsidRPr="005B3647">
              <w:rPr>
                <w:rFonts w:ascii="Arial" w:eastAsia="Times New Roman" w:hAnsi="Arial" w:cs="Arial"/>
                <w:lang w:val="ru-RU" w:eastAsia="ar-SA"/>
              </w:rPr>
              <w:t xml:space="preserve">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7704FC" w:rsidRPr="005B3647">
              <w:rPr>
                <w:rFonts w:ascii="Arial" w:eastAsia="Times New Roman" w:hAnsi="Arial" w:cs="Arial"/>
                <w:lang w:val="ru-RU" w:eastAsia="ar-SA"/>
              </w:rPr>
              <w:t>,</w:t>
            </w:r>
          </w:p>
          <w:p w:rsidR="00C471E9" w:rsidRPr="005B3647" w:rsidRDefault="00C471E9" w:rsidP="00CC33C2">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r>
      <w:tr w:rsidR="00C471E9" w:rsidRPr="005B3647" w:rsidTr="00314913">
        <w:trPr>
          <w:trHeight w:val="397"/>
        </w:trPr>
        <w:tc>
          <w:tcPr>
            <w:tcW w:w="0" w:type="auto"/>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780</w:t>
            </w:r>
          </w:p>
        </w:tc>
        <w:tc>
          <w:tcPr>
            <w:tcW w:w="0" w:type="auto"/>
            <w:tcBorders>
              <w:top w:val="doub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907</w:t>
            </w:r>
          </w:p>
        </w:tc>
        <w:tc>
          <w:tcPr>
            <w:tcW w:w="0" w:type="auto"/>
            <w:tcBorders>
              <w:top w:val="doub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1190</w:t>
            </w:r>
          </w:p>
        </w:tc>
        <w:tc>
          <w:tcPr>
            <w:tcW w:w="0" w:type="auto"/>
            <w:tcBorders>
              <w:top w:val="doub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344</w:t>
            </w:r>
          </w:p>
        </w:tc>
        <w:tc>
          <w:tcPr>
            <w:tcW w:w="0" w:type="auto"/>
            <w:tcBorders>
              <w:top w:val="doub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1600</w:t>
            </w:r>
          </w:p>
        </w:tc>
        <w:tc>
          <w:tcPr>
            <w:tcW w:w="0" w:type="auto"/>
            <w:tcBorders>
              <w:top w:val="doub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202</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790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923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1610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198</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857</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402</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1620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194</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698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1630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189</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801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1640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184</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863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1240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387</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1650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173</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840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858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1250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328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1660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163</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850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839</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311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1670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159</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813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1270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1680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145</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870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798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1280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382</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1690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139</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880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614</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1290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346</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1700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132</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517</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264</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1710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124</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1720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115</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375</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1730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105</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258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115</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1740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97,1</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169</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1340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1750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80,2</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940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278</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1350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1760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58,9</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950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487</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0,660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1770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38,8</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584</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1370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1780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18,4</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970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1380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1790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5,70</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980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645</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1390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1800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0,92</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990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1810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1000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1820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1010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620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3,72</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1830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lastRenderedPageBreak/>
              <w:t>1020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610</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7,53</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1840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314913">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1030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1440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13,7</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1850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3E70C2">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bl>
    <w:p w:rsidR="00C471E9" w:rsidRPr="005B3647" w:rsidRDefault="00C471E9" w:rsidP="00606A1C">
      <w:pPr>
        <w:spacing w:after="120"/>
        <w:rPr>
          <w:rFonts w:ascii="Arial" w:hAnsi="Arial" w:cs="Arial"/>
          <w:sz w:val="18"/>
        </w:rPr>
      </w:pPr>
      <w:r w:rsidRPr="005B3647">
        <w:rPr>
          <w:rFonts w:ascii="Arial" w:hAnsi="Arial" w:cs="Arial"/>
        </w:rPr>
        <w:br w:type="page"/>
      </w:r>
      <w:r w:rsidR="00606A1C" w:rsidRPr="005B3647">
        <w:rPr>
          <w:rFonts w:ascii="Arial" w:hAnsi="Arial" w:cs="Arial"/>
          <w:i/>
          <w:sz w:val="22"/>
          <w:szCs w:val="24"/>
        </w:rPr>
        <w:lastRenderedPageBreak/>
        <w:t xml:space="preserve">Окончание </w:t>
      </w:r>
      <w:r w:rsidRPr="005B3647">
        <w:rPr>
          <w:rFonts w:ascii="Arial" w:hAnsi="Arial" w:cs="Arial"/>
          <w:i/>
          <w:sz w:val="22"/>
          <w:szCs w:val="24"/>
        </w:rPr>
        <w:t xml:space="preserve">таблицы </w:t>
      </w:r>
      <w:r w:rsidRPr="005B3647">
        <w:rPr>
          <w:rFonts w:ascii="Arial" w:hAnsi="Arial" w:cs="Arial"/>
          <w:i/>
          <w:sz w:val="22"/>
          <w:szCs w:val="24"/>
          <w:lang w:val="en-US"/>
        </w:rPr>
        <w:t>F</w:t>
      </w:r>
      <w:r w:rsidRPr="005B3647">
        <w:rPr>
          <w:rFonts w:ascii="Arial" w:hAnsi="Arial" w:cs="Arial"/>
          <w:i/>
          <w:sz w:val="22"/>
          <w:szCs w:val="24"/>
        </w:rPr>
        <w:t>.1</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1101"/>
        <w:gridCol w:w="2355"/>
        <w:gridCol w:w="880"/>
        <w:gridCol w:w="2355"/>
        <w:gridCol w:w="880"/>
        <w:gridCol w:w="2360"/>
      </w:tblGrid>
      <w:tr w:rsidR="00C471E9" w:rsidRPr="005B3647" w:rsidTr="00606A1C">
        <w:trPr>
          <w:trHeight w:val="1148"/>
        </w:trPr>
        <w:tc>
          <w:tcPr>
            <w:tcW w:w="0" w:type="auto"/>
            <w:tcBorders>
              <w:top w:val="single" w:sz="4" w:space="0" w:color="231F20"/>
              <w:bottom w:val="double" w:sz="4" w:space="0" w:color="231F20"/>
              <w:right w:val="single" w:sz="4" w:space="0" w:color="231F20"/>
            </w:tcBorders>
            <w:shd w:val="clear" w:color="auto" w:fill="auto"/>
            <w:vAlign w:val="center"/>
          </w:tcPr>
          <w:p w:rsidR="00C471E9" w:rsidRPr="005B3647" w:rsidRDefault="00C471E9" w:rsidP="00606A1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606A1C">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top w:val="single" w:sz="4" w:space="0" w:color="231F20"/>
              <w:left w:val="single" w:sz="4" w:space="0" w:color="231F20"/>
              <w:bottom w:val="double" w:sz="4" w:space="0" w:color="231F20"/>
              <w:right w:val="double" w:sz="4" w:space="0" w:color="231F20"/>
            </w:tcBorders>
            <w:shd w:val="clear" w:color="auto" w:fill="auto"/>
            <w:vAlign w:val="center"/>
          </w:tcPr>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 xml:space="preserve">Спектральная освещенность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054D7F" w:rsidRPr="005B3647">
              <w:rPr>
                <w:rFonts w:ascii="Arial" w:eastAsia="Times New Roman" w:hAnsi="Arial" w:cs="Arial"/>
                <w:lang w:val="ru-RU" w:eastAsia="ar-SA"/>
              </w:rPr>
              <w:t>,</w:t>
            </w:r>
          </w:p>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0" w:type="auto"/>
            <w:tcBorders>
              <w:top w:val="single" w:sz="4" w:space="0" w:color="231F20"/>
              <w:left w:val="double" w:sz="4" w:space="0" w:color="231F20"/>
              <w:bottom w:val="double" w:sz="4" w:space="0" w:color="231F20"/>
              <w:right w:val="single" w:sz="4" w:space="0" w:color="231F20"/>
            </w:tcBorders>
            <w:shd w:val="clear" w:color="auto" w:fill="auto"/>
            <w:vAlign w:val="center"/>
          </w:tcPr>
          <w:p w:rsidR="00C471E9" w:rsidRPr="005B3647" w:rsidRDefault="00C471E9" w:rsidP="00606A1C">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w:t>
            </w:r>
          </w:p>
          <w:p w:rsidR="00C471E9" w:rsidRPr="005B3647" w:rsidRDefault="00C471E9" w:rsidP="00606A1C">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волны</w:t>
            </w:r>
          </w:p>
          <w:p w:rsidR="00C471E9" w:rsidRPr="005B3647" w:rsidRDefault="00C471E9" w:rsidP="00606A1C">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top w:val="single" w:sz="4" w:space="0" w:color="231F20"/>
              <w:left w:val="single" w:sz="4" w:space="0" w:color="231F20"/>
              <w:bottom w:val="double" w:sz="4" w:space="0" w:color="231F20"/>
              <w:right w:val="double" w:sz="4" w:space="0" w:color="231F20"/>
            </w:tcBorders>
            <w:shd w:val="clear" w:color="auto" w:fill="auto"/>
            <w:vAlign w:val="center"/>
          </w:tcPr>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 xml:space="preserve">Спектральная освещенность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054D7F" w:rsidRPr="005B3647">
              <w:rPr>
                <w:rFonts w:ascii="Arial" w:eastAsia="Times New Roman" w:hAnsi="Arial" w:cs="Arial"/>
                <w:lang w:val="ru-RU" w:eastAsia="ar-SA"/>
              </w:rPr>
              <w:t>,</w:t>
            </w:r>
          </w:p>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c>
          <w:tcPr>
            <w:tcW w:w="0" w:type="auto"/>
            <w:tcBorders>
              <w:top w:val="single" w:sz="4" w:space="0" w:color="231F20"/>
              <w:left w:val="double" w:sz="4" w:space="0" w:color="231F20"/>
              <w:bottom w:val="double" w:sz="4" w:space="0" w:color="231F20"/>
              <w:right w:val="single" w:sz="4" w:space="0" w:color="231F20"/>
            </w:tcBorders>
            <w:shd w:val="clear" w:color="auto" w:fill="auto"/>
            <w:vAlign w:val="center"/>
          </w:tcPr>
          <w:p w:rsidR="00C471E9" w:rsidRPr="005B3647" w:rsidRDefault="00C471E9" w:rsidP="00606A1C">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w:t>
            </w:r>
          </w:p>
          <w:p w:rsidR="00C471E9" w:rsidRPr="005B3647" w:rsidRDefault="00C471E9" w:rsidP="00606A1C">
            <w:pPr>
              <w:pStyle w:val="TableParagraph"/>
              <w:spacing w:line="228"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волны</w:t>
            </w:r>
          </w:p>
          <w:p w:rsidR="00C471E9" w:rsidRPr="005B3647" w:rsidRDefault="00C471E9" w:rsidP="00606A1C">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0" w:type="auto"/>
            <w:tcBorders>
              <w:top w:val="single" w:sz="4" w:space="0" w:color="231F20"/>
              <w:left w:val="single" w:sz="4" w:space="0" w:color="231F20"/>
              <w:bottom w:val="double" w:sz="4" w:space="0" w:color="231F20"/>
            </w:tcBorders>
            <w:shd w:val="clear" w:color="auto" w:fill="auto"/>
            <w:vAlign w:val="center"/>
          </w:tcPr>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 xml:space="preserve">Спектральная освещенность </w:t>
            </w: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s</w:t>
            </w:r>
            <w:proofErr w:type="spellEnd"/>
            <w:r w:rsidRPr="005B3647">
              <w:rPr>
                <w:rFonts w:ascii="Arial" w:eastAsia="Times New Roman" w:hAnsi="Arial" w:cs="Arial"/>
                <w:lang w:val="ru-RU" w:eastAsia="ar-SA"/>
              </w:rPr>
              <w:t>(λ)</w:t>
            </w:r>
            <w:r w:rsidR="00054D7F" w:rsidRPr="005B3647">
              <w:rPr>
                <w:rFonts w:ascii="Arial" w:eastAsia="Times New Roman" w:hAnsi="Arial" w:cs="Arial"/>
                <w:lang w:val="ru-RU" w:eastAsia="ar-SA"/>
              </w:rPr>
              <w:t>,</w:t>
            </w:r>
          </w:p>
          <w:p w:rsidR="00C471E9" w:rsidRPr="005B3647" w:rsidRDefault="00C471E9" w:rsidP="00606A1C">
            <w:pPr>
              <w:pStyle w:val="TableParagraph"/>
              <w:spacing w:before="60" w:line="223" w:lineRule="auto"/>
              <w:ind w:left="142" w:right="70" w:hanging="1"/>
              <w:jc w:val="center"/>
              <w:rPr>
                <w:rFonts w:ascii="Arial" w:eastAsia="Times New Roman" w:hAnsi="Arial" w:cs="Arial"/>
                <w:lang w:val="ru-RU" w:eastAsia="ar-SA"/>
              </w:rPr>
            </w:pPr>
            <w:r w:rsidRPr="005B3647">
              <w:rPr>
                <w:rFonts w:ascii="Arial" w:eastAsia="Times New Roman" w:hAnsi="Arial" w:cs="Arial"/>
                <w:lang w:val="ru-RU" w:eastAsia="ar-SA"/>
              </w:rPr>
              <w:t>мВ/м</w:t>
            </w:r>
            <w:proofErr w:type="gramStart"/>
            <w:r w:rsidRPr="005B3647">
              <w:rPr>
                <w:rFonts w:ascii="Arial" w:eastAsia="Times New Roman" w:hAnsi="Arial" w:cs="Arial"/>
                <w:vertAlign w:val="superscript"/>
                <w:lang w:val="ru-RU" w:eastAsia="ar-SA"/>
              </w:rPr>
              <w:t>2</w:t>
            </w:r>
            <w:proofErr w:type="gramEnd"/>
            <w:r w:rsidRPr="005B3647">
              <w:rPr>
                <w:rFonts w:ascii="Arial" w:eastAsia="Times New Roman" w:hAnsi="Arial" w:cs="Arial"/>
                <w:lang w:val="ru-RU" w:eastAsia="ar-SA"/>
              </w:rPr>
              <w:t>/</w:t>
            </w:r>
            <w:proofErr w:type="spellStart"/>
            <w:r w:rsidRPr="005B3647">
              <w:rPr>
                <w:rFonts w:ascii="Arial" w:eastAsia="Times New Roman" w:hAnsi="Arial" w:cs="Arial"/>
                <w:lang w:val="ru-RU" w:eastAsia="ar-SA"/>
              </w:rPr>
              <w:t>нм</w:t>
            </w:r>
            <w:proofErr w:type="spellEnd"/>
          </w:p>
        </w:tc>
      </w:tr>
      <w:tr w:rsidR="00C471E9" w:rsidRPr="005B3647" w:rsidTr="00606A1C">
        <w:trPr>
          <w:trHeight w:val="397"/>
        </w:trPr>
        <w:tc>
          <w:tcPr>
            <w:tcW w:w="0" w:type="auto"/>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1040</w:t>
            </w:r>
          </w:p>
        </w:tc>
        <w:tc>
          <w:tcPr>
            <w:tcW w:w="0" w:type="auto"/>
            <w:tcBorders>
              <w:top w:val="doub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592</w:t>
            </w:r>
          </w:p>
        </w:tc>
        <w:tc>
          <w:tcPr>
            <w:tcW w:w="0" w:type="auto"/>
            <w:tcBorders>
              <w:top w:val="doub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1450</w:t>
            </w:r>
          </w:p>
        </w:tc>
        <w:tc>
          <w:tcPr>
            <w:tcW w:w="0" w:type="auto"/>
            <w:tcBorders>
              <w:top w:val="doub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23,8</w:t>
            </w:r>
          </w:p>
        </w:tc>
        <w:tc>
          <w:tcPr>
            <w:tcW w:w="0" w:type="auto"/>
            <w:tcBorders>
              <w:top w:val="doub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1860</w:t>
            </w:r>
          </w:p>
        </w:tc>
        <w:tc>
          <w:tcPr>
            <w:tcW w:w="0" w:type="auto"/>
            <w:tcBorders>
              <w:top w:val="double" w:sz="4" w:space="0" w:color="231F20"/>
              <w:left w:val="single" w:sz="4" w:space="0" w:color="231F20"/>
              <w:bottom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606A1C">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1050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30,5</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1870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606A1C">
        <w:trPr>
          <w:trHeight w:val="397"/>
        </w:trPr>
        <w:tc>
          <w:tcPr>
            <w:tcW w:w="0" w:type="auto"/>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1060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526</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1470</w:t>
            </w:r>
          </w:p>
        </w:tc>
        <w:tc>
          <w:tcPr>
            <w:tcW w:w="0" w:type="auto"/>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45,1</w:t>
            </w:r>
          </w:p>
        </w:tc>
        <w:tc>
          <w:tcPr>
            <w:tcW w:w="0" w:type="auto"/>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1880</w:t>
            </w:r>
          </w:p>
        </w:tc>
        <w:tc>
          <w:tcPr>
            <w:tcW w:w="0" w:type="auto"/>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606A1C">
        <w:trPr>
          <w:trHeight w:val="397"/>
        </w:trPr>
        <w:tc>
          <w:tcPr>
            <w:tcW w:w="0" w:type="auto"/>
            <w:tcBorders>
              <w:top w:val="single" w:sz="4" w:space="0" w:color="231F20"/>
              <w:bottom w:val="single" w:sz="4" w:space="0" w:color="auto"/>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1070</w:t>
            </w:r>
          </w:p>
        </w:tc>
        <w:tc>
          <w:tcPr>
            <w:tcW w:w="0" w:type="auto"/>
            <w:tcBorders>
              <w:top w:val="single" w:sz="4" w:space="0" w:color="231F20"/>
              <w:left w:val="single" w:sz="4" w:space="0" w:color="231F20"/>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519</w:t>
            </w:r>
          </w:p>
        </w:tc>
        <w:tc>
          <w:tcPr>
            <w:tcW w:w="0" w:type="auto"/>
            <w:tcBorders>
              <w:top w:val="single" w:sz="4" w:space="0" w:color="231F20"/>
              <w:left w:val="double" w:sz="4" w:space="0" w:color="231F20"/>
              <w:bottom w:val="single" w:sz="4" w:space="0" w:color="auto"/>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1480</w:t>
            </w:r>
          </w:p>
        </w:tc>
        <w:tc>
          <w:tcPr>
            <w:tcW w:w="0" w:type="auto"/>
            <w:tcBorders>
              <w:top w:val="single" w:sz="4" w:space="0" w:color="231F20"/>
              <w:left w:val="single" w:sz="4" w:space="0" w:color="231F20"/>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83,7</w:t>
            </w:r>
          </w:p>
        </w:tc>
        <w:tc>
          <w:tcPr>
            <w:tcW w:w="0" w:type="auto"/>
            <w:tcBorders>
              <w:top w:val="single" w:sz="4" w:space="0" w:color="231F20"/>
              <w:left w:val="double" w:sz="4" w:space="0" w:color="231F20"/>
              <w:bottom w:val="single" w:sz="4" w:space="0" w:color="auto"/>
              <w:right w:val="sing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1890</w:t>
            </w:r>
          </w:p>
        </w:tc>
        <w:tc>
          <w:tcPr>
            <w:tcW w:w="0" w:type="auto"/>
            <w:tcBorders>
              <w:top w:val="single" w:sz="4" w:space="0" w:color="231F20"/>
              <w:left w:val="single" w:sz="4" w:space="0" w:color="231F20"/>
              <w:bottom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1080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512</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1490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128</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1900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1090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514</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1500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157</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1910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0,705</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1100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252</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1510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187</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1920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2,34</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126</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1520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209</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1930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3,68</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1120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69,9</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1530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217</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1940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5,30</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1130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98,3</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1540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226</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1950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17,7</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1140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164</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1550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221</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1960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31,7</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1150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216</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1560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217</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1970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37,7</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1160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271</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1570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213</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1980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22,6</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1170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328</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1580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209</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1990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1,58</w:t>
            </w:r>
          </w:p>
        </w:tc>
      </w:tr>
      <w:tr w:rsidR="00C471E9" w:rsidRPr="005B3647" w:rsidTr="00606A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1180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346</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1590</w:t>
            </w:r>
          </w:p>
        </w:tc>
        <w:tc>
          <w:tcPr>
            <w:tcW w:w="2361"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205</w:t>
            </w:r>
          </w:p>
        </w:tc>
        <w:tc>
          <w:tcPr>
            <w:tcW w:w="870"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2000</w:t>
            </w:r>
          </w:p>
        </w:tc>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606A1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2,66</w:t>
            </w:r>
          </w:p>
        </w:tc>
      </w:tr>
    </w:tbl>
    <w:p w:rsidR="00C471E9" w:rsidRPr="005B3647" w:rsidRDefault="00C471E9" w:rsidP="00C471E9">
      <w:pPr>
        <w:spacing w:line="360" w:lineRule="auto"/>
        <w:jc w:val="both"/>
        <w:rPr>
          <w:rFonts w:ascii="Arial" w:hAnsi="Arial" w:cs="Arial"/>
          <w:sz w:val="24"/>
          <w:szCs w:val="24"/>
        </w:rPr>
      </w:pPr>
    </w:p>
    <w:p w:rsidR="00C471E9" w:rsidRPr="00F92FCD" w:rsidRDefault="00C471E9" w:rsidP="00F92FCD">
      <w:pPr>
        <w:spacing w:line="360" w:lineRule="auto"/>
        <w:jc w:val="center"/>
        <w:outlineLvl w:val="0"/>
        <w:rPr>
          <w:rFonts w:ascii="Arial" w:hAnsi="Arial" w:cs="Arial"/>
          <w:b/>
          <w:sz w:val="24"/>
          <w:szCs w:val="24"/>
        </w:rPr>
      </w:pPr>
      <w:r w:rsidRPr="005B3647">
        <w:rPr>
          <w:rFonts w:ascii="Arial" w:hAnsi="Arial" w:cs="Arial"/>
          <w:sz w:val="24"/>
          <w:szCs w:val="24"/>
        </w:rPr>
        <w:br w:type="page"/>
      </w:r>
      <w:bookmarkStart w:id="58" w:name="_Toc33632843"/>
      <w:r w:rsidRPr="00F92FCD">
        <w:rPr>
          <w:rFonts w:ascii="Arial" w:hAnsi="Arial" w:cs="Arial"/>
          <w:b/>
          <w:sz w:val="28"/>
          <w:szCs w:val="24"/>
        </w:rPr>
        <w:lastRenderedPageBreak/>
        <w:t>Приложение G</w:t>
      </w:r>
      <w:bookmarkEnd w:id="58"/>
    </w:p>
    <w:p w:rsidR="00C471E9" w:rsidRPr="00F92FCD" w:rsidRDefault="00C471E9" w:rsidP="00F92FCD">
      <w:pPr>
        <w:spacing w:line="360" w:lineRule="auto"/>
        <w:jc w:val="center"/>
        <w:outlineLvl w:val="0"/>
        <w:rPr>
          <w:rFonts w:ascii="Arial" w:hAnsi="Arial" w:cs="Arial"/>
          <w:b/>
          <w:sz w:val="24"/>
          <w:szCs w:val="24"/>
        </w:rPr>
      </w:pPr>
      <w:bookmarkStart w:id="59" w:name="_Toc33632844"/>
      <w:r w:rsidRPr="00F92FCD">
        <w:rPr>
          <w:rFonts w:ascii="Arial" w:hAnsi="Arial" w:cs="Arial"/>
          <w:b/>
          <w:sz w:val="24"/>
          <w:szCs w:val="24"/>
        </w:rPr>
        <w:t>(обязательное)</w:t>
      </w:r>
      <w:bookmarkEnd w:id="59"/>
    </w:p>
    <w:p w:rsidR="00C471E9" w:rsidRPr="005B3647" w:rsidRDefault="00C471E9" w:rsidP="00F92FCD">
      <w:pPr>
        <w:spacing w:line="360" w:lineRule="auto"/>
        <w:jc w:val="center"/>
        <w:outlineLvl w:val="0"/>
        <w:rPr>
          <w:rFonts w:ascii="Arial" w:hAnsi="Arial" w:cs="Arial"/>
          <w:b/>
          <w:sz w:val="24"/>
          <w:szCs w:val="24"/>
        </w:rPr>
      </w:pPr>
      <w:bookmarkStart w:id="60" w:name="_Toc33632845"/>
      <w:r w:rsidRPr="00F92FCD">
        <w:rPr>
          <w:rFonts w:ascii="Arial" w:hAnsi="Arial" w:cs="Arial"/>
          <w:b/>
          <w:sz w:val="24"/>
          <w:szCs w:val="24"/>
        </w:rPr>
        <w:t>Эталонные головы-манекены</w:t>
      </w:r>
      <w:bookmarkEnd w:id="60"/>
    </w:p>
    <w:p w:rsidR="00C471E9" w:rsidRPr="005B3647" w:rsidRDefault="00C471E9" w:rsidP="00C471E9">
      <w:pPr>
        <w:spacing w:line="360" w:lineRule="auto"/>
        <w:jc w:val="both"/>
        <w:rPr>
          <w:rFonts w:ascii="Arial" w:hAnsi="Arial" w:cs="Arial"/>
          <w:sz w:val="24"/>
          <w:szCs w:val="24"/>
        </w:rPr>
      </w:pP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Существует два размера эталонной головы-манекена для испытаний, описанных в </w:t>
      </w:r>
      <w:r w:rsidR="004C40FF" w:rsidRPr="005B3647">
        <w:rPr>
          <w:rFonts w:ascii="Arial" w:hAnsi="Arial" w:cs="Arial"/>
          <w:sz w:val="24"/>
          <w:szCs w:val="24"/>
        </w:rPr>
        <w:t>настоящем</w:t>
      </w:r>
      <w:r w:rsidRPr="005B3647">
        <w:rPr>
          <w:rFonts w:ascii="Arial" w:hAnsi="Arial" w:cs="Arial"/>
          <w:sz w:val="24"/>
          <w:szCs w:val="24"/>
        </w:rPr>
        <w:t xml:space="preserve"> стандарте</w:t>
      </w:r>
      <w:r w:rsidR="005A5749" w:rsidRPr="005B3647">
        <w:rPr>
          <w:rFonts w:ascii="Arial" w:hAnsi="Arial" w:cs="Arial"/>
          <w:sz w:val="24"/>
          <w:szCs w:val="24"/>
        </w:rPr>
        <w:t xml:space="preserve">. </w:t>
      </w:r>
      <w:r w:rsidR="00506D80" w:rsidRPr="005B3647">
        <w:rPr>
          <w:rFonts w:ascii="Arial" w:hAnsi="Arial" w:cs="Arial"/>
          <w:sz w:val="24"/>
          <w:szCs w:val="24"/>
        </w:rPr>
        <w:t xml:space="preserve">Форма </w:t>
      </w:r>
      <w:r w:rsidR="000C777C" w:rsidRPr="005B3647">
        <w:rPr>
          <w:rFonts w:ascii="Arial" w:hAnsi="Arial" w:cs="Arial"/>
          <w:sz w:val="24"/>
          <w:szCs w:val="24"/>
        </w:rPr>
        <w:t>головы-манекена</w:t>
      </w:r>
      <w:r w:rsidR="00506D80" w:rsidRPr="005B3647">
        <w:rPr>
          <w:rFonts w:ascii="Arial" w:hAnsi="Arial" w:cs="Arial"/>
          <w:sz w:val="24"/>
          <w:szCs w:val="24"/>
        </w:rPr>
        <w:t xml:space="preserve"> человека среднего размера на 50 % приближена к форме головы европейского взрослого мужчины. Форма </w:t>
      </w:r>
      <w:r w:rsidR="000C777C" w:rsidRPr="005B3647">
        <w:rPr>
          <w:rFonts w:ascii="Arial" w:hAnsi="Arial" w:cs="Arial"/>
          <w:sz w:val="24"/>
          <w:szCs w:val="24"/>
        </w:rPr>
        <w:t>головы-манекена</w:t>
      </w:r>
      <w:r w:rsidR="00506D80" w:rsidRPr="005B3647">
        <w:rPr>
          <w:rFonts w:ascii="Arial" w:hAnsi="Arial" w:cs="Arial"/>
          <w:sz w:val="24"/>
          <w:szCs w:val="24"/>
        </w:rPr>
        <w:t xml:space="preserve"> человека малого размера на 60 % приближена к форме головы 12-летнего европейского ребенка</w:t>
      </w:r>
      <w:r w:rsidRPr="005B3647">
        <w:rPr>
          <w:rFonts w:ascii="Arial" w:hAnsi="Arial" w:cs="Arial"/>
          <w:sz w:val="24"/>
          <w:szCs w:val="24"/>
        </w:rPr>
        <w:t>. Номинальные размеры указаны на рисунке G.1; подробности конструкции приведены ниже и в примечаниях к рисунку.</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В случаях, когда в настоящем стандарте </w:t>
      </w:r>
      <w:r w:rsidR="00A22548" w:rsidRPr="005B3647">
        <w:rPr>
          <w:rFonts w:ascii="Arial" w:hAnsi="Arial" w:cs="Arial"/>
          <w:sz w:val="24"/>
          <w:szCs w:val="24"/>
        </w:rPr>
        <w:t xml:space="preserve">приведена </w:t>
      </w:r>
      <w:r w:rsidRPr="005B3647">
        <w:rPr>
          <w:rFonts w:ascii="Arial" w:hAnsi="Arial" w:cs="Arial"/>
          <w:sz w:val="24"/>
          <w:szCs w:val="24"/>
        </w:rPr>
        <w:t>ссылка на голову-манекен, указанную в этом приложении, размер используемой формы головы (средней или малой) должен соответствовать размеру средств защиты глаз. Если иное не указано производителям средства защиты глаз, следует использовать голову-манекен среднего размера.</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Соответствие головы-манекена, указанной для средства защиты глаз, должно быть подтверждено испытательным центром. Все испытания средства защиты глаз </w:t>
      </w:r>
      <w:r w:rsidR="00A22548" w:rsidRPr="005B3647">
        <w:rPr>
          <w:rFonts w:ascii="Arial" w:hAnsi="Arial" w:cs="Arial"/>
          <w:sz w:val="24"/>
          <w:szCs w:val="24"/>
        </w:rPr>
        <w:t xml:space="preserve">выполняют </w:t>
      </w:r>
      <w:r w:rsidRPr="005B3647">
        <w:rPr>
          <w:rFonts w:ascii="Arial" w:hAnsi="Arial" w:cs="Arial"/>
          <w:sz w:val="24"/>
          <w:szCs w:val="24"/>
        </w:rPr>
        <w:t>с использованием только одного выбранного размера модели головы.</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Каждая голова-манекен может быть выполнена в </w:t>
      </w:r>
      <w:r w:rsidR="000C777C" w:rsidRPr="005B3647">
        <w:rPr>
          <w:rFonts w:ascii="Arial" w:hAnsi="Arial" w:cs="Arial"/>
          <w:sz w:val="24"/>
          <w:szCs w:val="24"/>
        </w:rPr>
        <w:t xml:space="preserve">одном из </w:t>
      </w:r>
      <w:r w:rsidRPr="005B3647">
        <w:rPr>
          <w:rFonts w:ascii="Arial" w:hAnsi="Arial" w:cs="Arial"/>
          <w:sz w:val="24"/>
          <w:szCs w:val="24"/>
        </w:rPr>
        <w:t>трех материал</w:t>
      </w:r>
      <w:r w:rsidR="000C777C" w:rsidRPr="005B3647">
        <w:rPr>
          <w:rFonts w:ascii="Arial" w:hAnsi="Arial" w:cs="Arial"/>
          <w:sz w:val="24"/>
          <w:szCs w:val="24"/>
        </w:rPr>
        <w:t>ов</w:t>
      </w:r>
      <w:r w:rsidRPr="005B3647">
        <w:rPr>
          <w:rFonts w:ascii="Arial" w:hAnsi="Arial" w:cs="Arial"/>
          <w:sz w:val="24"/>
          <w:szCs w:val="24"/>
        </w:rPr>
        <w:t>:</w:t>
      </w:r>
    </w:p>
    <w:p w:rsidR="00C471E9" w:rsidRPr="005B3647" w:rsidRDefault="00C471E9" w:rsidP="00A422D8">
      <w:pPr>
        <w:tabs>
          <w:tab w:val="left" w:pos="709"/>
        </w:tabs>
        <w:spacing w:line="360" w:lineRule="auto"/>
        <w:ind w:firstLine="709"/>
        <w:jc w:val="both"/>
        <w:rPr>
          <w:rFonts w:ascii="Arial" w:hAnsi="Arial" w:cs="Arial"/>
          <w:sz w:val="24"/>
          <w:szCs w:val="24"/>
        </w:rPr>
      </w:pPr>
      <w:r w:rsidRPr="005B3647">
        <w:rPr>
          <w:rFonts w:ascii="Arial" w:hAnsi="Arial" w:cs="Arial"/>
          <w:sz w:val="24"/>
          <w:szCs w:val="24"/>
        </w:rPr>
        <w:tab/>
        <w:t>a)</w:t>
      </w:r>
      <w:r w:rsidR="00A22548" w:rsidRPr="005B3647">
        <w:rPr>
          <w:rFonts w:ascii="Arial" w:hAnsi="Arial" w:cs="Arial"/>
          <w:sz w:val="24"/>
          <w:szCs w:val="24"/>
        </w:rPr>
        <w:t xml:space="preserve"> </w:t>
      </w:r>
      <w:r w:rsidR="003D7FDA" w:rsidRPr="005B3647">
        <w:rPr>
          <w:rFonts w:ascii="Arial" w:hAnsi="Arial" w:cs="Arial"/>
          <w:sz w:val="24"/>
          <w:szCs w:val="24"/>
        </w:rPr>
        <w:t>эпоксидная смола</w:t>
      </w:r>
      <w:r w:rsidRPr="005B3647">
        <w:rPr>
          <w:rFonts w:ascii="Arial" w:hAnsi="Arial" w:cs="Arial"/>
          <w:sz w:val="24"/>
          <w:szCs w:val="24"/>
        </w:rPr>
        <w:t xml:space="preserve"> </w:t>
      </w:r>
      <w:r w:rsidR="003D7FDA" w:rsidRPr="005B3647">
        <w:rPr>
          <w:rFonts w:ascii="Arial" w:hAnsi="Arial" w:cs="Arial"/>
          <w:bCs/>
          <w:sz w:val="24"/>
          <w:szCs w:val="24"/>
        </w:rPr>
        <w:t>(с обозначением подлежащих  защите областей);</w:t>
      </w:r>
    </w:p>
    <w:p w:rsidR="00C471E9" w:rsidRPr="005B3647" w:rsidRDefault="00C471E9" w:rsidP="00A422D8">
      <w:pPr>
        <w:tabs>
          <w:tab w:val="left" w:pos="709"/>
        </w:tabs>
        <w:spacing w:line="360" w:lineRule="auto"/>
        <w:ind w:firstLine="709"/>
        <w:jc w:val="both"/>
        <w:rPr>
          <w:rFonts w:ascii="Arial" w:hAnsi="Arial" w:cs="Arial"/>
          <w:sz w:val="24"/>
          <w:szCs w:val="24"/>
        </w:rPr>
      </w:pPr>
      <w:r w:rsidRPr="005B3647">
        <w:rPr>
          <w:rFonts w:ascii="Arial" w:hAnsi="Arial" w:cs="Arial"/>
          <w:sz w:val="24"/>
          <w:szCs w:val="24"/>
        </w:rPr>
        <w:tab/>
        <w:t>b)</w:t>
      </w:r>
      <w:r w:rsidR="00A22548" w:rsidRPr="005B3647">
        <w:rPr>
          <w:rFonts w:ascii="Arial" w:hAnsi="Arial" w:cs="Arial"/>
          <w:sz w:val="24"/>
          <w:szCs w:val="24"/>
        </w:rPr>
        <w:t xml:space="preserve"> </w:t>
      </w:r>
      <w:r w:rsidR="003D7FDA" w:rsidRPr="005B3647">
        <w:rPr>
          <w:rFonts w:ascii="Arial" w:hAnsi="Arial" w:cs="Arial"/>
          <w:sz w:val="24"/>
          <w:szCs w:val="24"/>
        </w:rPr>
        <w:t>алюминий</w:t>
      </w:r>
      <w:r w:rsidRPr="005B3647">
        <w:rPr>
          <w:rFonts w:ascii="Arial" w:hAnsi="Arial" w:cs="Arial"/>
          <w:sz w:val="24"/>
          <w:szCs w:val="24"/>
        </w:rPr>
        <w:t>;</w:t>
      </w:r>
    </w:p>
    <w:p w:rsidR="00C471E9" w:rsidRPr="005B3647" w:rsidRDefault="00C471E9" w:rsidP="00A422D8">
      <w:pPr>
        <w:tabs>
          <w:tab w:val="left" w:pos="709"/>
        </w:tabs>
        <w:spacing w:line="360" w:lineRule="auto"/>
        <w:ind w:firstLine="709"/>
        <w:jc w:val="both"/>
        <w:rPr>
          <w:rFonts w:ascii="Arial" w:hAnsi="Arial" w:cs="Arial"/>
          <w:sz w:val="24"/>
          <w:szCs w:val="24"/>
        </w:rPr>
      </w:pPr>
      <w:r w:rsidRPr="005B3647">
        <w:rPr>
          <w:rFonts w:ascii="Arial" w:hAnsi="Arial" w:cs="Arial"/>
          <w:sz w:val="24"/>
          <w:szCs w:val="24"/>
        </w:rPr>
        <w:tab/>
        <w:t>c)</w:t>
      </w:r>
      <w:r w:rsidR="00A22548" w:rsidRPr="005B3647">
        <w:rPr>
          <w:rFonts w:ascii="Arial" w:hAnsi="Arial" w:cs="Arial"/>
          <w:sz w:val="24"/>
          <w:szCs w:val="24"/>
        </w:rPr>
        <w:t xml:space="preserve"> </w:t>
      </w:r>
      <w:r w:rsidR="009D196F" w:rsidRPr="005B3647">
        <w:rPr>
          <w:rFonts w:ascii="Arial" w:hAnsi="Arial" w:cs="Arial"/>
          <w:sz w:val="24"/>
          <w:szCs w:val="24"/>
        </w:rPr>
        <w:t>полиуретан</w:t>
      </w:r>
      <w:r w:rsidRPr="005B3647">
        <w:rPr>
          <w:rFonts w:ascii="Arial" w:hAnsi="Arial" w:cs="Arial"/>
          <w:sz w:val="24"/>
          <w:szCs w:val="24"/>
        </w:rPr>
        <w:t xml:space="preserve"> </w:t>
      </w:r>
      <w:r w:rsidR="009D196F" w:rsidRPr="005B3647">
        <w:rPr>
          <w:rFonts w:ascii="Arial" w:hAnsi="Arial" w:cs="Arial"/>
          <w:sz w:val="24"/>
          <w:szCs w:val="24"/>
        </w:rPr>
        <w:t>твердостью</w:t>
      </w:r>
      <w:r w:rsidRPr="005B3647">
        <w:rPr>
          <w:rFonts w:ascii="Arial" w:hAnsi="Arial" w:cs="Arial"/>
          <w:sz w:val="24"/>
          <w:szCs w:val="24"/>
        </w:rPr>
        <w:t xml:space="preserve"> (50 ± 5) IRHD</w:t>
      </w:r>
      <w:r w:rsidR="009D196F" w:rsidRPr="005B3647">
        <w:rPr>
          <w:rFonts w:ascii="Arial" w:hAnsi="Arial" w:cs="Arial"/>
          <w:sz w:val="24"/>
          <w:szCs w:val="24"/>
        </w:rPr>
        <w:t>, слой которого толщиной 12 мм нанесен на внутренний сердечник</w:t>
      </w:r>
      <w:r w:rsidRPr="005B3647">
        <w:rPr>
          <w:rFonts w:ascii="Arial" w:hAnsi="Arial" w:cs="Arial"/>
          <w:sz w:val="24"/>
          <w:szCs w:val="24"/>
        </w:rPr>
        <w:t xml:space="preserve">. </w:t>
      </w:r>
    </w:p>
    <w:p w:rsidR="00C471E9" w:rsidRPr="005B3647" w:rsidRDefault="009D196F" w:rsidP="00C471E9">
      <w:pPr>
        <w:spacing w:line="360" w:lineRule="auto"/>
        <w:jc w:val="both"/>
        <w:rPr>
          <w:rFonts w:ascii="Arial" w:hAnsi="Arial" w:cs="Arial"/>
          <w:sz w:val="24"/>
          <w:szCs w:val="24"/>
        </w:rPr>
      </w:pPr>
      <w:r w:rsidRPr="005B3647">
        <w:rPr>
          <w:rFonts w:ascii="Arial" w:hAnsi="Arial" w:cs="Arial"/>
          <w:sz w:val="24"/>
          <w:szCs w:val="24"/>
        </w:rPr>
        <w:tab/>
        <w:t xml:space="preserve">Голова-манекен, вылитая из </w:t>
      </w:r>
      <w:r w:rsidR="00C471E9" w:rsidRPr="005B3647">
        <w:rPr>
          <w:rFonts w:ascii="Arial" w:hAnsi="Arial" w:cs="Arial"/>
          <w:sz w:val="24"/>
          <w:szCs w:val="24"/>
        </w:rPr>
        <w:t>эпоксидной смолы лучше всего подходит для оценки областей защиты и пол</w:t>
      </w:r>
      <w:r w:rsidRPr="005B3647">
        <w:rPr>
          <w:rFonts w:ascii="Arial" w:hAnsi="Arial" w:cs="Arial"/>
          <w:sz w:val="24"/>
          <w:szCs w:val="24"/>
        </w:rPr>
        <w:t>я</w:t>
      </w:r>
      <w:r w:rsidR="00C471E9" w:rsidRPr="005B3647">
        <w:rPr>
          <w:rFonts w:ascii="Arial" w:hAnsi="Arial" w:cs="Arial"/>
          <w:sz w:val="24"/>
          <w:szCs w:val="24"/>
        </w:rPr>
        <w:t xml:space="preserve"> </w:t>
      </w:r>
      <w:r w:rsidRPr="005B3647">
        <w:rPr>
          <w:rFonts w:ascii="Arial" w:hAnsi="Arial" w:cs="Arial"/>
          <w:sz w:val="24"/>
          <w:szCs w:val="24"/>
        </w:rPr>
        <w:t>зрения</w:t>
      </w:r>
      <w:r w:rsidR="00C471E9" w:rsidRPr="005B3647">
        <w:rPr>
          <w:rFonts w:ascii="Arial" w:hAnsi="Arial" w:cs="Arial"/>
          <w:sz w:val="24"/>
          <w:szCs w:val="24"/>
        </w:rPr>
        <w:t xml:space="preserve">. </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Для оценки устойчивости к ударам (</w:t>
      </w:r>
      <w:r w:rsidR="00876979" w:rsidRPr="005B3647">
        <w:rPr>
          <w:rFonts w:ascii="Arial" w:hAnsi="Arial" w:cs="Arial"/>
          <w:sz w:val="24"/>
          <w:szCs w:val="24"/>
        </w:rPr>
        <w:t xml:space="preserve">см. </w:t>
      </w:r>
      <w:r w:rsidRPr="005B3647">
        <w:rPr>
          <w:rFonts w:ascii="Arial" w:hAnsi="Arial" w:cs="Arial"/>
          <w:sz w:val="24"/>
          <w:szCs w:val="24"/>
        </w:rPr>
        <w:t xml:space="preserve">9.3.2.1, 9.4.2.1, 9.5.2.1) следует использовать только </w:t>
      </w:r>
      <w:r w:rsidR="009D196F" w:rsidRPr="005B3647">
        <w:rPr>
          <w:rFonts w:ascii="Arial" w:hAnsi="Arial" w:cs="Arial"/>
          <w:sz w:val="24"/>
          <w:szCs w:val="24"/>
        </w:rPr>
        <w:t>по</w:t>
      </w:r>
      <w:r w:rsidR="008B7373" w:rsidRPr="005B3647">
        <w:rPr>
          <w:rFonts w:ascii="Arial" w:hAnsi="Arial" w:cs="Arial"/>
          <w:sz w:val="24"/>
          <w:szCs w:val="24"/>
        </w:rPr>
        <w:t>кры</w:t>
      </w:r>
      <w:r w:rsidRPr="005B3647">
        <w:rPr>
          <w:rFonts w:ascii="Arial" w:hAnsi="Arial" w:cs="Arial"/>
          <w:sz w:val="24"/>
          <w:szCs w:val="24"/>
        </w:rPr>
        <w:t>тую полиуретаном голову-манекен.</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r>
      <w:r w:rsidR="009D196F" w:rsidRPr="005B3647">
        <w:rPr>
          <w:rFonts w:ascii="Arial" w:hAnsi="Arial" w:cs="Arial"/>
          <w:sz w:val="24"/>
          <w:szCs w:val="24"/>
        </w:rPr>
        <w:t>Алюминиевая голова-манекен</w:t>
      </w:r>
      <w:r w:rsidRPr="005B3647">
        <w:rPr>
          <w:rFonts w:ascii="Arial" w:hAnsi="Arial" w:cs="Arial"/>
          <w:sz w:val="24"/>
          <w:szCs w:val="24"/>
        </w:rPr>
        <w:t xml:space="preserve"> долж</w:t>
      </w:r>
      <w:r w:rsidR="009D196F" w:rsidRPr="005B3647">
        <w:rPr>
          <w:rFonts w:ascii="Arial" w:hAnsi="Arial" w:cs="Arial"/>
          <w:sz w:val="24"/>
          <w:szCs w:val="24"/>
        </w:rPr>
        <w:t>на</w:t>
      </w:r>
      <w:r w:rsidRPr="005B3647">
        <w:rPr>
          <w:rFonts w:ascii="Arial" w:hAnsi="Arial" w:cs="Arial"/>
          <w:sz w:val="24"/>
          <w:szCs w:val="24"/>
        </w:rPr>
        <w:t xml:space="preserve"> использоваться для оценки требований к нерадиационному промышленному использованию.</w:t>
      </w:r>
    </w:p>
    <w:p w:rsidR="00C471E9" w:rsidRPr="005B3647" w:rsidRDefault="00C471E9" w:rsidP="00C471E9">
      <w:pPr>
        <w:spacing w:line="360" w:lineRule="auto"/>
        <w:jc w:val="center"/>
        <w:rPr>
          <w:rFonts w:ascii="Arial" w:hAnsi="Arial" w:cs="Arial"/>
          <w:noProof/>
          <w:lang w:eastAsia="ru-RU"/>
        </w:rPr>
      </w:pPr>
      <w:r w:rsidRPr="005B3647">
        <w:rPr>
          <w:rFonts w:ascii="Arial" w:hAnsi="Arial" w:cs="Arial"/>
          <w:sz w:val="24"/>
          <w:szCs w:val="24"/>
        </w:rPr>
        <w:br w:type="page"/>
      </w:r>
    </w:p>
    <w:tbl>
      <w:tblPr>
        <w:tblpPr w:leftFromText="180" w:rightFromText="180" w:vertAnchor="page" w:horzAnchor="margin" w:tblpXSpec="center" w:tblpY="9229"/>
        <w:tblW w:w="0" w:type="auto"/>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278"/>
        <w:gridCol w:w="2552"/>
        <w:gridCol w:w="2693"/>
      </w:tblGrid>
      <w:tr w:rsidR="00C471E9" w:rsidRPr="005B3647" w:rsidTr="00272C7C">
        <w:trPr>
          <w:trHeight w:val="432"/>
        </w:trPr>
        <w:tc>
          <w:tcPr>
            <w:tcW w:w="2278" w:type="dxa"/>
            <w:vMerge w:val="restart"/>
            <w:tcBorders>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lastRenderedPageBreak/>
              <w:t>Измерение</w:t>
            </w:r>
          </w:p>
        </w:tc>
        <w:tc>
          <w:tcPr>
            <w:tcW w:w="5245" w:type="dxa"/>
            <w:gridSpan w:val="2"/>
            <w:tcBorders>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w:t>
            </w:r>
            <w:proofErr w:type="gramStart"/>
            <w:r w:rsidRPr="005B3647">
              <w:rPr>
                <w:rFonts w:ascii="Arial" w:eastAsia="Times New Roman" w:hAnsi="Arial" w:cs="Arial"/>
                <w:lang w:val="ru-RU" w:eastAsia="ar-SA"/>
              </w:rPr>
              <w:t>мм</w:t>
            </w:r>
            <w:proofErr w:type="gramEnd"/>
            <w:r w:rsidRPr="005B3647">
              <w:rPr>
                <w:rFonts w:ascii="Arial" w:eastAsia="Times New Roman" w:hAnsi="Arial" w:cs="Arial"/>
                <w:lang w:val="ru-RU" w:eastAsia="ar-SA"/>
              </w:rPr>
              <w:t>)</w:t>
            </w:r>
          </w:p>
        </w:tc>
      </w:tr>
      <w:tr w:rsidR="00C471E9" w:rsidRPr="005B3647" w:rsidTr="006E2718">
        <w:trPr>
          <w:trHeight w:val="802"/>
        </w:trPr>
        <w:tc>
          <w:tcPr>
            <w:tcW w:w="2278" w:type="dxa"/>
            <w:vMerge/>
            <w:tcBorders>
              <w:bottom w:val="doub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p>
        </w:tc>
        <w:tc>
          <w:tcPr>
            <w:tcW w:w="2552" w:type="dxa"/>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Маленькая</w:t>
            </w:r>
          </w:p>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голова-манекен</w:t>
            </w:r>
          </w:p>
        </w:tc>
        <w:tc>
          <w:tcPr>
            <w:tcW w:w="2693" w:type="dxa"/>
            <w:tcBorders>
              <w:top w:val="single" w:sz="4" w:space="0" w:color="231F20"/>
              <w:left w:val="single" w:sz="4" w:space="0" w:color="231F20"/>
              <w:bottom w:val="doub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Средняя</w:t>
            </w:r>
          </w:p>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голова-манекен</w:t>
            </w:r>
          </w:p>
        </w:tc>
      </w:tr>
      <w:tr w:rsidR="00C471E9" w:rsidRPr="005B3647" w:rsidTr="006E2718">
        <w:trPr>
          <w:trHeight w:val="397"/>
        </w:trPr>
        <w:tc>
          <w:tcPr>
            <w:tcW w:w="2278"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a</w:t>
            </w:r>
          </w:p>
        </w:tc>
        <w:tc>
          <w:tcPr>
            <w:tcW w:w="2552"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5"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206</w:t>
            </w:r>
          </w:p>
        </w:tc>
        <w:tc>
          <w:tcPr>
            <w:tcW w:w="2693"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5"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218</w:t>
            </w:r>
          </w:p>
        </w:tc>
      </w:tr>
      <w:tr w:rsidR="00C471E9" w:rsidRPr="005B3647" w:rsidTr="00272C7C">
        <w:trPr>
          <w:trHeight w:val="397"/>
        </w:trPr>
        <w:tc>
          <w:tcPr>
            <w:tcW w:w="22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b</w:t>
            </w:r>
          </w:p>
        </w:tc>
        <w:tc>
          <w:tcPr>
            <w:tcW w:w="2552"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146</w:t>
            </w:r>
          </w:p>
        </w:tc>
        <w:tc>
          <w:tcPr>
            <w:tcW w:w="269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156</w:t>
            </w:r>
          </w:p>
        </w:tc>
      </w:tr>
      <w:tr w:rsidR="00C471E9" w:rsidRPr="005B3647" w:rsidTr="00272C7C">
        <w:trPr>
          <w:trHeight w:val="397"/>
        </w:trPr>
        <w:tc>
          <w:tcPr>
            <w:tcW w:w="22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c</w:t>
            </w:r>
          </w:p>
        </w:tc>
        <w:tc>
          <w:tcPr>
            <w:tcW w:w="2552"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110</w:t>
            </w:r>
          </w:p>
        </w:tc>
        <w:tc>
          <w:tcPr>
            <w:tcW w:w="269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111</w:t>
            </w:r>
          </w:p>
        </w:tc>
      </w:tr>
      <w:tr w:rsidR="00C471E9" w:rsidRPr="005B3647" w:rsidTr="00272C7C">
        <w:trPr>
          <w:trHeight w:val="397"/>
        </w:trPr>
        <w:tc>
          <w:tcPr>
            <w:tcW w:w="22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d</w:t>
            </w:r>
          </w:p>
        </w:tc>
        <w:tc>
          <w:tcPr>
            <w:tcW w:w="2552"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131</w:t>
            </w:r>
          </w:p>
        </w:tc>
        <w:tc>
          <w:tcPr>
            <w:tcW w:w="269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144</w:t>
            </w:r>
          </w:p>
        </w:tc>
      </w:tr>
      <w:tr w:rsidR="00C471E9" w:rsidRPr="005B3647" w:rsidTr="00272C7C">
        <w:trPr>
          <w:trHeight w:val="397"/>
        </w:trPr>
        <w:tc>
          <w:tcPr>
            <w:tcW w:w="22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e</w:t>
            </w:r>
          </w:p>
        </w:tc>
        <w:tc>
          <w:tcPr>
            <w:tcW w:w="2552"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166</w:t>
            </w:r>
          </w:p>
        </w:tc>
        <w:tc>
          <w:tcPr>
            <w:tcW w:w="269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178</w:t>
            </w:r>
          </w:p>
        </w:tc>
      </w:tr>
      <w:tr w:rsidR="00C471E9" w:rsidRPr="005B3647" w:rsidTr="00272C7C">
        <w:trPr>
          <w:trHeight w:val="397"/>
        </w:trPr>
        <w:tc>
          <w:tcPr>
            <w:tcW w:w="22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f</w:t>
            </w:r>
          </w:p>
        </w:tc>
        <w:tc>
          <w:tcPr>
            <w:tcW w:w="2552"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113</w:t>
            </w:r>
          </w:p>
        </w:tc>
        <w:tc>
          <w:tcPr>
            <w:tcW w:w="269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123</w:t>
            </w:r>
          </w:p>
        </w:tc>
      </w:tr>
      <w:tr w:rsidR="00C471E9" w:rsidRPr="005B3647" w:rsidTr="00272C7C">
        <w:trPr>
          <w:trHeight w:val="397"/>
        </w:trPr>
        <w:tc>
          <w:tcPr>
            <w:tcW w:w="2278" w:type="dxa"/>
            <w:tcBorders>
              <w:top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g</w:t>
            </w:r>
          </w:p>
        </w:tc>
        <w:tc>
          <w:tcPr>
            <w:tcW w:w="2552" w:type="dxa"/>
            <w:tcBorders>
              <w:top w:val="single" w:sz="4" w:space="0" w:color="231F20"/>
              <w:left w:val="single" w:sz="4" w:space="0" w:color="231F20"/>
              <w:righ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54</w:t>
            </w:r>
          </w:p>
        </w:tc>
        <w:tc>
          <w:tcPr>
            <w:tcW w:w="2693" w:type="dxa"/>
            <w:tcBorders>
              <w:top w:val="single" w:sz="4" w:space="0" w:color="231F20"/>
              <w:left w:val="single" w:sz="4" w:space="0" w:color="231F20"/>
            </w:tcBorders>
            <w:shd w:val="clear" w:color="auto" w:fill="auto"/>
            <w:vAlign w:val="center"/>
          </w:tcPr>
          <w:p w:rsidR="00C471E9" w:rsidRPr="005B3647" w:rsidRDefault="00C471E9" w:rsidP="006E2718">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64</w:t>
            </w:r>
          </w:p>
        </w:tc>
      </w:tr>
    </w:tbl>
    <w:p w:rsidR="00C471E9" w:rsidRPr="005B3647" w:rsidRDefault="00D67F98" w:rsidP="00C471E9">
      <w:pPr>
        <w:spacing w:line="360" w:lineRule="auto"/>
        <w:jc w:val="center"/>
        <w:rPr>
          <w:rFonts w:ascii="Arial" w:hAnsi="Arial" w:cs="Arial"/>
          <w:noProof/>
          <w:lang w:eastAsia="ru-RU"/>
        </w:rPr>
      </w:pPr>
      <w:r w:rsidRPr="005B3647">
        <w:rPr>
          <w:noProof/>
          <w:lang w:eastAsia="ru-RU"/>
        </w:rPr>
        <w:drawing>
          <wp:inline distT="0" distB="0" distL="0" distR="0" wp14:anchorId="2E320963" wp14:editId="509EE00C">
            <wp:extent cx="5049520" cy="3855720"/>
            <wp:effectExtent l="19050" t="0" r="0" b="0"/>
            <wp:docPr id="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8" cstate="print"/>
                    <a:srcRect/>
                    <a:stretch>
                      <a:fillRect/>
                    </a:stretch>
                  </pic:blipFill>
                  <pic:spPr bwMode="auto">
                    <a:xfrm>
                      <a:off x="0" y="0"/>
                      <a:ext cx="5049520" cy="3855720"/>
                    </a:xfrm>
                    <a:prstGeom prst="rect">
                      <a:avLst/>
                    </a:prstGeom>
                    <a:noFill/>
                    <a:ln w="9525">
                      <a:noFill/>
                      <a:miter lim="800000"/>
                      <a:headEnd/>
                      <a:tailEnd/>
                    </a:ln>
                  </pic:spPr>
                </pic:pic>
              </a:graphicData>
            </a:graphic>
          </wp:inline>
        </w:drawing>
      </w:r>
    </w:p>
    <w:p w:rsidR="00C471E9" w:rsidRPr="005B3647" w:rsidRDefault="00C471E9" w:rsidP="00C471E9">
      <w:pPr>
        <w:spacing w:line="360" w:lineRule="auto"/>
        <w:jc w:val="center"/>
        <w:rPr>
          <w:rFonts w:ascii="Arial" w:hAnsi="Arial" w:cs="Arial"/>
          <w:sz w:val="24"/>
          <w:szCs w:val="24"/>
        </w:rPr>
      </w:pPr>
    </w:p>
    <w:p w:rsidR="00C471E9" w:rsidRPr="005B3647" w:rsidRDefault="00C471E9" w:rsidP="00C471E9">
      <w:pPr>
        <w:rPr>
          <w:rFonts w:ascii="Arial" w:hAnsi="Arial" w:cs="Arial"/>
          <w:sz w:val="24"/>
          <w:szCs w:val="24"/>
        </w:rPr>
      </w:pPr>
    </w:p>
    <w:p w:rsidR="00272C7C" w:rsidRPr="005B3647" w:rsidRDefault="00272C7C" w:rsidP="00272C7C">
      <w:pPr>
        <w:spacing w:line="360" w:lineRule="auto"/>
        <w:jc w:val="center"/>
        <w:rPr>
          <w:rFonts w:ascii="Arial" w:hAnsi="Arial" w:cs="Arial"/>
          <w:sz w:val="24"/>
          <w:szCs w:val="24"/>
        </w:rPr>
      </w:pPr>
      <w:r w:rsidRPr="005B3647">
        <w:rPr>
          <w:rFonts w:ascii="Arial" w:hAnsi="Arial" w:cs="Arial"/>
          <w:sz w:val="24"/>
          <w:szCs w:val="24"/>
        </w:rPr>
        <w:t>Рисунок G.1 — Эталонные головы-манекены</w:t>
      </w: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C471E9" w:rsidRPr="005B3647" w:rsidRDefault="00C471E9" w:rsidP="00C471E9">
      <w:pPr>
        <w:rPr>
          <w:rFonts w:ascii="Arial" w:hAnsi="Arial" w:cs="Arial"/>
          <w:sz w:val="24"/>
          <w:szCs w:val="24"/>
        </w:rPr>
      </w:pPr>
    </w:p>
    <w:p w:rsidR="00272C7C" w:rsidRPr="005B3647" w:rsidRDefault="00272C7C" w:rsidP="00C471E9">
      <w:pPr>
        <w:spacing w:line="360" w:lineRule="auto"/>
        <w:jc w:val="center"/>
        <w:rPr>
          <w:rFonts w:ascii="Arial" w:hAnsi="Arial" w:cs="Arial"/>
          <w:sz w:val="24"/>
          <w:szCs w:val="24"/>
        </w:rPr>
      </w:pPr>
    </w:p>
    <w:p w:rsidR="00272C7C" w:rsidRPr="005B3647" w:rsidRDefault="00272C7C" w:rsidP="00C471E9">
      <w:pPr>
        <w:spacing w:line="360" w:lineRule="auto"/>
        <w:jc w:val="center"/>
        <w:rPr>
          <w:rFonts w:ascii="Arial" w:hAnsi="Arial" w:cs="Arial"/>
          <w:sz w:val="24"/>
          <w:szCs w:val="24"/>
        </w:rPr>
      </w:pPr>
    </w:p>
    <w:p w:rsidR="00272C7C" w:rsidRPr="005B3647" w:rsidRDefault="00272C7C" w:rsidP="00C471E9">
      <w:pPr>
        <w:spacing w:line="360" w:lineRule="auto"/>
        <w:jc w:val="center"/>
        <w:rPr>
          <w:rFonts w:ascii="Arial" w:hAnsi="Arial" w:cs="Arial"/>
          <w:sz w:val="24"/>
          <w:szCs w:val="24"/>
        </w:rPr>
      </w:pPr>
    </w:p>
    <w:p w:rsidR="00272C7C" w:rsidRPr="005B3647" w:rsidRDefault="00272C7C" w:rsidP="00C471E9">
      <w:pPr>
        <w:spacing w:line="360" w:lineRule="auto"/>
        <w:jc w:val="center"/>
        <w:rPr>
          <w:rFonts w:ascii="Arial" w:hAnsi="Arial" w:cs="Arial"/>
          <w:b/>
          <w:sz w:val="28"/>
          <w:szCs w:val="24"/>
        </w:rPr>
      </w:pPr>
    </w:p>
    <w:p w:rsidR="00272C7C" w:rsidRPr="005B3647" w:rsidRDefault="00272C7C" w:rsidP="00C471E9">
      <w:pPr>
        <w:spacing w:line="360" w:lineRule="auto"/>
        <w:jc w:val="center"/>
        <w:rPr>
          <w:rFonts w:ascii="Arial" w:hAnsi="Arial" w:cs="Arial"/>
          <w:b/>
          <w:sz w:val="28"/>
          <w:szCs w:val="24"/>
        </w:rPr>
      </w:pPr>
    </w:p>
    <w:p w:rsidR="00272C7C" w:rsidRPr="005B3647" w:rsidRDefault="00272C7C" w:rsidP="00C471E9">
      <w:pPr>
        <w:spacing w:line="360" w:lineRule="auto"/>
        <w:jc w:val="center"/>
        <w:rPr>
          <w:rFonts w:ascii="Arial" w:hAnsi="Arial" w:cs="Arial"/>
          <w:b/>
          <w:sz w:val="28"/>
          <w:szCs w:val="24"/>
        </w:rPr>
      </w:pPr>
    </w:p>
    <w:p w:rsidR="00F239CC" w:rsidRPr="005B3647" w:rsidRDefault="00F239CC">
      <w:pPr>
        <w:widowControl/>
        <w:suppressAutoHyphens w:val="0"/>
        <w:autoSpaceDE/>
        <w:rPr>
          <w:rFonts w:ascii="Arial" w:hAnsi="Arial" w:cs="Arial"/>
          <w:b/>
          <w:sz w:val="28"/>
          <w:szCs w:val="24"/>
        </w:rPr>
      </w:pPr>
      <w:r w:rsidRPr="005B3647">
        <w:rPr>
          <w:rFonts w:ascii="Arial" w:hAnsi="Arial" w:cs="Arial"/>
          <w:b/>
          <w:sz w:val="28"/>
          <w:szCs w:val="24"/>
        </w:rPr>
        <w:br w:type="page"/>
      </w:r>
    </w:p>
    <w:p w:rsidR="00C471E9" w:rsidRPr="005B3647" w:rsidRDefault="00C471E9" w:rsidP="00F92FCD">
      <w:pPr>
        <w:spacing w:line="360" w:lineRule="auto"/>
        <w:jc w:val="center"/>
        <w:outlineLvl w:val="0"/>
        <w:rPr>
          <w:rFonts w:ascii="Arial" w:hAnsi="Arial" w:cs="Arial"/>
          <w:b/>
          <w:sz w:val="24"/>
          <w:szCs w:val="24"/>
        </w:rPr>
      </w:pPr>
      <w:bookmarkStart w:id="61" w:name="_Toc33632846"/>
      <w:r w:rsidRPr="005B3647">
        <w:rPr>
          <w:rFonts w:ascii="Arial" w:hAnsi="Arial" w:cs="Arial"/>
          <w:b/>
          <w:sz w:val="28"/>
          <w:szCs w:val="24"/>
        </w:rPr>
        <w:lastRenderedPageBreak/>
        <w:t>Приложение H</w:t>
      </w:r>
      <w:bookmarkEnd w:id="61"/>
    </w:p>
    <w:p w:rsidR="00C471E9" w:rsidRPr="005B3647" w:rsidRDefault="00C471E9" w:rsidP="00F92FCD">
      <w:pPr>
        <w:spacing w:line="360" w:lineRule="auto"/>
        <w:jc w:val="center"/>
        <w:outlineLvl w:val="0"/>
        <w:rPr>
          <w:rFonts w:ascii="Arial" w:hAnsi="Arial" w:cs="Arial"/>
          <w:b/>
          <w:sz w:val="24"/>
          <w:szCs w:val="24"/>
        </w:rPr>
      </w:pPr>
      <w:bookmarkStart w:id="62" w:name="_Toc33632847"/>
      <w:r w:rsidRPr="005B3647">
        <w:rPr>
          <w:rFonts w:ascii="Arial" w:hAnsi="Arial" w:cs="Arial"/>
          <w:b/>
          <w:sz w:val="24"/>
          <w:szCs w:val="24"/>
        </w:rPr>
        <w:t>(обязательное)</w:t>
      </w:r>
      <w:bookmarkEnd w:id="62"/>
    </w:p>
    <w:p w:rsidR="00C471E9" w:rsidRPr="005B3647" w:rsidRDefault="00C471E9" w:rsidP="00F92FCD">
      <w:pPr>
        <w:spacing w:line="360" w:lineRule="auto"/>
        <w:jc w:val="center"/>
        <w:outlineLvl w:val="0"/>
        <w:rPr>
          <w:rFonts w:ascii="Arial" w:hAnsi="Arial" w:cs="Arial"/>
          <w:b/>
          <w:sz w:val="24"/>
          <w:szCs w:val="24"/>
        </w:rPr>
      </w:pPr>
      <w:bookmarkStart w:id="63" w:name="_Toc33632848"/>
      <w:r w:rsidRPr="005B3647">
        <w:rPr>
          <w:rFonts w:ascii="Arial" w:hAnsi="Arial" w:cs="Arial"/>
          <w:b/>
          <w:sz w:val="24"/>
          <w:szCs w:val="24"/>
        </w:rPr>
        <w:t xml:space="preserve">Спектральное распределение излучения в сигнальных </w:t>
      </w:r>
      <w:r w:rsidR="009D196F" w:rsidRPr="005B3647">
        <w:rPr>
          <w:rFonts w:ascii="Arial" w:hAnsi="Arial" w:cs="Arial"/>
          <w:b/>
          <w:sz w:val="24"/>
          <w:szCs w:val="24"/>
        </w:rPr>
        <w:t xml:space="preserve">огнях с </w:t>
      </w:r>
      <w:r w:rsidRPr="005B3647">
        <w:rPr>
          <w:rFonts w:ascii="Arial" w:hAnsi="Arial" w:cs="Arial"/>
          <w:b/>
          <w:sz w:val="24"/>
          <w:szCs w:val="24"/>
        </w:rPr>
        <w:t>лампа</w:t>
      </w:r>
      <w:r w:rsidR="009D196F" w:rsidRPr="005B3647">
        <w:rPr>
          <w:rFonts w:ascii="Arial" w:hAnsi="Arial" w:cs="Arial"/>
          <w:b/>
          <w:sz w:val="24"/>
          <w:szCs w:val="24"/>
        </w:rPr>
        <w:t>ми</w:t>
      </w:r>
      <w:r w:rsidRPr="005B3647">
        <w:rPr>
          <w:rFonts w:ascii="Arial" w:hAnsi="Arial" w:cs="Arial"/>
          <w:b/>
          <w:sz w:val="24"/>
          <w:szCs w:val="24"/>
        </w:rPr>
        <w:t xml:space="preserve"> накаливания, взвешенное</w:t>
      </w:r>
      <w:r w:rsidR="003E246C" w:rsidRPr="005B3647">
        <w:rPr>
          <w:rFonts w:ascii="Arial" w:hAnsi="Arial" w:cs="Arial"/>
          <w:b/>
          <w:sz w:val="24"/>
          <w:szCs w:val="24"/>
        </w:rPr>
        <w:t xml:space="preserve"> </w:t>
      </w:r>
      <w:r w:rsidRPr="005B3647">
        <w:rPr>
          <w:rFonts w:ascii="Arial" w:hAnsi="Arial" w:cs="Arial"/>
          <w:b/>
          <w:sz w:val="24"/>
          <w:szCs w:val="24"/>
        </w:rPr>
        <w:t xml:space="preserve">по чувствительности человеческого глаза </w:t>
      </w:r>
      <w:r w:rsidRPr="005B3647">
        <w:rPr>
          <w:rFonts w:ascii="Arial" w:hAnsi="Arial" w:cs="Arial"/>
          <w:b/>
          <w:i/>
          <w:sz w:val="24"/>
          <w:szCs w:val="24"/>
        </w:rPr>
        <w:t>V</w:t>
      </w:r>
      <w:r w:rsidRPr="005B3647">
        <w:rPr>
          <w:rFonts w:ascii="Arial" w:hAnsi="Arial" w:cs="Arial"/>
          <w:b/>
          <w:sz w:val="24"/>
          <w:szCs w:val="24"/>
        </w:rPr>
        <w:t>(λ)</w:t>
      </w:r>
      <w:bookmarkEnd w:id="63"/>
    </w:p>
    <w:p w:rsidR="00B67B95" w:rsidRPr="005B3647" w:rsidRDefault="00B67B95" w:rsidP="00530D52">
      <w:pPr>
        <w:jc w:val="both"/>
        <w:rPr>
          <w:rFonts w:ascii="Arial" w:hAnsi="Arial" w:cs="Arial"/>
          <w:sz w:val="24"/>
          <w:szCs w:val="24"/>
        </w:rPr>
      </w:pPr>
    </w:p>
    <w:p w:rsidR="00C471E9" w:rsidRPr="005B3647" w:rsidRDefault="00B67B95" w:rsidP="00B67B95">
      <w:pPr>
        <w:ind w:left="1985" w:hanging="1985"/>
        <w:jc w:val="both"/>
        <w:rPr>
          <w:rFonts w:ascii="Arial" w:hAnsi="Arial" w:cs="Arial"/>
          <w:sz w:val="22"/>
          <w:szCs w:val="24"/>
        </w:rPr>
      </w:pPr>
      <w:r w:rsidRPr="005B3647">
        <w:rPr>
          <w:rFonts w:ascii="Arial" w:hAnsi="Arial" w:cs="Arial"/>
          <w:spacing w:val="40"/>
          <w:sz w:val="22"/>
          <w:szCs w:val="24"/>
        </w:rPr>
        <w:t>Таблица</w:t>
      </w:r>
      <w:r w:rsidRPr="005B3647">
        <w:rPr>
          <w:rFonts w:ascii="Arial" w:hAnsi="Arial" w:cs="Arial"/>
          <w:sz w:val="22"/>
          <w:szCs w:val="24"/>
        </w:rPr>
        <w:t xml:space="preserve"> </w:t>
      </w:r>
      <w:r w:rsidR="00C471E9" w:rsidRPr="005B3647">
        <w:rPr>
          <w:rFonts w:ascii="Arial" w:hAnsi="Arial" w:cs="Arial"/>
          <w:sz w:val="22"/>
          <w:szCs w:val="24"/>
        </w:rPr>
        <w:t xml:space="preserve">H.1 — Спектральное распределение излучения в сигнальных </w:t>
      </w:r>
      <w:r w:rsidR="002F010A" w:rsidRPr="005B3647">
        <w:rPr>
          <w:rFonts w:ascii="Arial" w:hAnsi="Arial" w:cs="Arial"/>
          <w:sz w:val="22"/>
          <w:szCs w:val="24"/>
        </w:rPr>
        <w:t xml:space="preserve">огнях с </w:t>
      </w:r>
      <w:r w:rsidR="00C471E9" w:rsidRPr="005B3647">
        <w:rPr>
          <w:rFonts w:ascii="Arial" w:hAnsi="Arial" w:cs="Arial"/>
          <w:sz w:val="22"/>
          <w:szCs w:val="24"/>
        </w:rPr>
        <w:t>лампа</w:t>
      </w:r>
      <w:r w:rsidR="002F010A" w:rsidRPr="005B3647">
        <w:rPr>
          <w:rFonts w:ascii="Arial" w:hAnsi="Arial" w:cs="Arial"/>
          <w:sz w:val="22"/>
          <w:szCs w:val="24"/>
        </w:rPr>
        <w:t>ми накаливания</w:t>
      </w:r>
      <w:r w:rsidR="00C471E9" w:rsidRPr="005B3647">
        <w:rPr>
          <w:rFonts w:ascii="Arial" w:hAnsi="Arial" w:cs="Arial"/>
          <w:sz w:val="22"/>
          <w:szCs w:val="24"/>
        </w:rPr>
        <w:t>, взвешенное по чувствител</w:t>
      </w:r>
      <w:r w:rsidR="00530D52" w:rsidRPr="005B3647">
        <w:rPr>
          <w:rFonts w:ascii="Arial" w:hAnsi="Arial" w:cs="Arial"/>
          <w:sz w:val="22"/>
          <w:szCs w:val="24"/>
        </w:rPr>
        <w:t xml:space="preserve">ьности человеческого глаза </w:t>
      </w:r>
      <w:r w:rsidR="00530D52" w:rsidRPr="005B3647">
        <w:rPr>
          <w:rFonts w:ascii="Arial" w:hAnsi="Arial" w:cs="Arial"/>
          <w:i/>
          <w:sz w:val="22"/>
          <w:szCs w:val="24"/>
        </w:rPr>
        <w:t>V</w:t>
      </w:r>
      <w:r w:rsidR="00530D52" w:rsidRPr="005B3647">
        <w:rPr>
          <w:rFonts w:ascii="Arial" w:hAnsi="Arial" w:cs="Arial"/>
          <w:sz w:val="22"/>
          <w:szCs w:val="24"/>
        </w:rPr>
        <w:t>(λ)</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01"/>
        <w:gridCol w:w="2055"/>
        <w:gridCol w:w="2056"/>
        <w:gridCol w:w="2055"/>
        <w:gridCol w:w="2056"/>
      </w:tblGrid>
      <w:tr w:rsidR="00C471E9" w:rsidRPr="005B658F" w:rsidTr="00CA2C6C">
        <w:trPr>
          <w:trHeight w:val="974"/>
        </w:trPr>
        <w:tc>
          <w:tcPr>
            <w:tcW w:w="1701" w:type="dxa"/>
            <w:tcBorders>
              <w:bottom w:val="double" w:sz="4" w:space="0" w:color="231F20"/>
              <w:right w:val="single" w:sz="4" w:space="0" w:color="231F20"/>
            </w:tcBorders>
            <w:shd w:val="clear" w:color="auto" w:fill="auto"/>
            <w:vAlign w:val="center"/>
          </w:tcPr>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2055"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Красный</w:t>
            </w:r>
          </w:p>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Red</w:t>
            </w:r>
            <w:proofErr w:type="spellEnd"/>
            <w:r w:rsidRPr="005B3647">
              <w:rPr>
                <w:rFonts w:ascii="Arial" w:eastAsia="Times New Roman" w:hAnsi="Arial" w:cs="Arial"/>
                <w:lang w:val="ru-RU" w:eastAsia="ar-SA"/>
              </w:rPr>
              <w:t>(λ)</w:t>
            </w:r>
            <w:r w:rsidR="00E66885" w:rsidRPr="005B3647">
              <w:rPr>
                <w:rFonts w:ascii="Arial" w:eastAsia="Times New Roman" w:hAnsi="Arial" w:cs="Arial"/>
                <w:lang w:val="ru-RU" w:eastAsia="ar-SA"/>
              </w:rPr>
              <w:t xml:space="preserve"> ·</w:t>
            </w:r>
          </w:p>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V(λ)</w:t>
            </w:r>
          </w:p>
        </w:tc>
        <w:tc>
          <w:tcPr>
            <w:tcW w:w="2056"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Желтый</w:t>
            </w:r>
          </w:p>
          <w:p w:rsidR="00C471E9" w:rsidRPr="005B3647" w:rsidRDefault="00C471E9" w:rsidP="00CA2C6C">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Yellow</w:t>
            </w:r>
            <w:proofErr w:type="spellEnd"/>
            <w:r w:rsidRPr="005B3647">
              <w:rPr>
                <w:rFonts w:ascii="Arial" w:eastAsia="Times New Roman" w:hAnsi="Arial" w:cs="Arial"/>
                <w:lang w:val="ru-RU" w:eastAsia="ar-SA"/>
              </w:rPr>
              <w:t>(λ)</w:t>
            </w:r>
            <w:r w:rsidR="00E66885" w:rsidRPr="005B3647">
              <w:rPr>
                <w:rFonts w:ascii="Arial" w:eastAsia="Times New Roman" w:hAnsi="Arial" w:cs="Arial"/>
                <w:lang w:val="ru-RU" w:eastAsia="ar-SA"/>
              </w:rPr>
              <w:t xml:space="preserve"> ·</w:t>
            </w:r>
          </w:p>
          <w:p w:rsidR="00C471E9" w:rsidRPr="005B3647" w:rsidRDefault="00C471E9" w:rsidP="00CA2C6C">
            <w:pPr>
              <w:pStyle w:val="TableParagraph"/>
              <w:tabs>
                <w:tab w:val="left" w:pos="933"/>
              </w:tabs>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V(λ)</w:t>
            </w:r>
          </w:p>
        </w:tc>
        <w:tc>
          <w:tcPr>
            <w:tcW w:w="2055"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CA2C6C">
            <w:pPr>
              <w:pStyle w:val="TableParagraph"/>
              <w:spacing w:before="47" w:line="224" w:lineRule="exact"/>
              <w:ind w:left="142" w:right="70"/>
              <w:jc w:val="center"/>
              <w:rPr>
                <w:rFonts w:ascii="Arial" w:eastAsia="Times New Roman" w:hAnsi="Arial" w:cs="Arial"/>
                <w:lang w:val="en-US" w:eastAsia="ar-SA"/>
              </w:rPr>
            </w:pPr>
            <w:r w:rsidRPr="005B3647">
              <w:rPr>
                <w:rFonts w:ascii="Arial" w:eastAsia="Times New Roman" w:hAnsi="Arial" w:cs="Arial"/>
                <w:lang w:val="ru-RU" w:eastAsia="ar-SA"/>
              </w:rPr>
              <w:t>Зеленый</w:t>
            </w:r>
          </w:p>
          <w:p w:rsidR="00C471E9" w:rsidRPr="005B3647" w:rsidRDefault="00C471E9" w:rsidP="00CA2C6C">
            <w:pPr>
              <w:pStyle w:val="TableParagraph"/>
              <w:spacing w:before="47" w:line="224" w:lineRule="exact"/>
              <w:ind w:left="142" w:right="70"/>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Green</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E66885" w:rsidRPr="005B3647">
              <w:rPr>
                <w:rFonts w:ascii="Arial" w:eastAsia="Times New Roman" w:hAnsi="Arial" w:cs="Arial"/>
                <w:lang w:val="en-US" w:eastAsia="ar-SA"/>
              </w:rPr>
              <w:t xml:space="preserve"> ·</w:t>
            </w:r>
          </w:p>
          <w:p w:rsidR="00C471E9" w:rsidRPr="005B3647" w:rsidRDefault="00C471E9" w:rsidP="00CA2C6C">
            <w:pPr>
              <w:pStyle w:val="TableParagraph"/>
              <w:tabs>
                <w:tab w:val="left" w:pos="933"/>
              </w:tabs>
              <w:spacing w:before="47" w:line="224" w:lineRule="exact"/>
              <w:ind w:left="142" w:right="70"/>
              <w:jc w:val="center"/>
              <w:rPr>
                <w:rFonts w:ascii="Arial" w:eastAsia="Times New Roman" w:hAnsi="Arial" w:cs="Arial"/>
                <w:lang w:val="en-US" w:eastAsia="ar-SA"/>
              </w:rPr>
            </w:pPr>
            <w:r w:rsidRPr="005B3647">
              <w:rPr>
                <w:rFonts w:ascii="Arial" w:eastAsia="Times New Roman" w:hAnsi="Arial" w:cs="Arial"/>
                <w:lang w:val="en-US" w:eastAsia="ar-SA"/>
              </w:rPr>
              <w:t>V(</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056" w:type="dxa"/>
            <w:tcBorders>
              <w:left w:val="single" w:sz="4" w:space="0" w:color="231F20"/>
              <w:bottom w:val="double" w:sz="4" w:space="0" w:color="231F20"/>
            </w:tcBorders>
            <w:shd w:val="clear" w:color="auto" w:fill="auto"/>
            <w:vAlign w:val="center"/>
          </w:tcPr>
          <w:p w:rsidR="00C471E9" w:rsidRPr="005B3647" w:rsidRDefault="00C471E9" w:rsidP="00CA2C6C">
            <w:pPr>
              <w:pStyle w:val="TableParagraph"/>
              <w:spacing w:before="47" w:line="224" w:lineRule="exact"/>
              <w:ind w:left="142" w:right="70"/>
              <w:jc w:val="center"/>
              <w:rPr>
                <w:rFonts w:ascii="Arial" w:eastAsia="Times New Roman" w:hAnsi="Arial" w:cs="Arial"/>
                <w:lang w:val="en-US" w:eastAsia="ar-SA"/>
              </w:rPr>
            </w:pPr>
            <w:r w:rsidRPr="005B3647">
              <w:rPr>
                <w:rFonts w:ascii="Arial" w:eastAsia="Times New Roman" w:hAnsi="Arial" w:cs="Arial"/>
                <w:lang w:val="ru-RU" w:eastAsia="ar-SA"/>
              </w:rPr>
              <w:t>Синий</w:t>
            </w:r>
          </w:p>
          <w:p w:rsidR="00C471E9" w:rsidRPr="005B3647" w:rsidRDefault="00C471E9" w:rsidP="00CA2C6C">
            <w:pPr>
              <w:pStyle w:val="TableParagraph"/>
              <w:spacing w:before="47" w:line="224" w:lineRule="exact"/>
              <w:ind w:left="142" w:right="70"/>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Blue</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E66885" w:rsidRPr="005B3647">
              <w:rPr>
                <w:rFonts w:ascii="Arial" w:eastAsia="Times New Roman" w:hAnsi="Arial" w:cs="Arial"/>
                <w:lang w:val="en-US" w:eastAsia="ar-SA"/>
              </w:rPr>
              <w:t xml:space="preserve"> ·</w:t>
            </w:r>
          </w:p>
          <w:p w:rsidR="00C471E9" w:rsidRPr="005B3647" w:rsidRDefault="00C471E9" w:rsidP="00CA2C6C">
            <w:pPr>
              <w:pStyle w:val="TableParagraph"/>
              <w:tabs>
                <w:tab w:val="left" w:pos="822"/>
              </w:tabs>
              <w:spacing w:before="47" w:line="224" w:lineRule="exact"/>
              <w:ind w:left="142" w:right="70"/>
              <w:jc w:val="center"/>
              <w:rPr>
                <w:rFonts w:ascii="Arial" w:eastAsia="Times New Roman" w:hAnsi="Arial" w:cs="Arial"/>
                <w:lang w:val="en-US" w:eastAsia="ar-SA"/>
              </w:rPr>
            </w:pPr>
            <w:r w:rsidRPr="005B3647">
              <w:rPr>
                <w:rFonts w:ascii="Arial" w:eastAsia="Times New Roman" w:hAnsi="Arial" w:cs="Arial"/>
                <w:lang w:val="en-US" w:eastAsia="ar-SA"/>
              </w:rPr>
              <w:t>V(</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r>
      <w:tr w:rsidR="00C471E9" w:rsidRPr="005B3647" w:rsidTr="00CA2C6C">
        <w:trPr>
          <w:trHeight w:val="397"/>
        </w:trPr>
        <w:tc>
          <w:tcPr>
            <w:tcW w:w="1701"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380</w:t>
            </w:r>
          </w:p>
        </w:tc>
        <w:tc>
          <w:tcPr>
            <w:tcW w:w="2055"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390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395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410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415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0,060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0,250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0,440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0,680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440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0,970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445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1,260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450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455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0,080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1,950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2,350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0,180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2,760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0,270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3,230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0,380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3,720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0,540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4,240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0,740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4,650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490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1,020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5,080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495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1,410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5,510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1,910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5,870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0,200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2,610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CA2C6C">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6,450</w:t>
            </w:r>
          </w:p>
        </w:tc>
      </w:tr>
    </w:tbl>
    <w:p w:rsidR="00C471E9" w:rsidRPr="005B3647" w:rsidRDefault="00C471E9" w:rsidP="00223D0C">
      <w:pPr>
        <w:spacing w:after="120"/>
        <w:rPr>
          <w:rFonts w:ascii="Arial" w:hAnsi="Arial" w:cs="Arial"/>
          <w:i/>
          <w:sz w:val="24"/>
          <w:szCs w:val="24"/>
        </w:rPr>
      </w:pPr>
      <w:r w:rsidRPr="005B3647">
        <w:rPr>
          <w:rFonts w:ascii="Arial" w:hAnsi="Arial" w:cs="Arial"/>
        </w:rPr>
        <w:br w:type="page"/>
      </w:r>
      <w:r w:rsidRPr="005B3647">
        <w:rPr>
          <w:rFonts w:ascii="Arial" w:hAnsi="Arial" w:cs="Arial"/>
          <w:i/>
          <w:sz w:val="22"/>
          <w:szCs w:val="24"/>
        </w:rPr>
        <w:lastRenderedPageBreak/>
        <w:t>Продолжение таблицы Н.1</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01"/>
        <w:gridCol w:w="2055"/>
        <w:gridCol w:w="2056"/>
        <w:gridCol w:w="2055"/>
        <w:gridCol w:w="2056"/>
      </w:tblGrid>
      <w:tr w:rsidR="00C471E9" w:rsidRPr="005B658F" w:rsidTr="00223D0C">
        <w:trPr>
          <w:trHeight w:val="102"/>
        </w:trPr>
        <w:tc>
          <w:tcPr>
            <w:tcW w:w="1701" w:type="dxa"/>
            <w:tcBorders>
              <w:top w:val="single" w:sz="4" w:space="0" w:color="231F20"/>
              <w:bottom w:val="double" w:sz="4" w:space="0" w:color="231F20"/>
              <w:right w:val="single" w:sz="4" w:space="0" w:color="231F20"/>
            </w:tcBorders>
            <w:shd w:val="clear" w:color="auto" w:fill="auto"/>
            <w:vAlign w:val="center"/>
          </w:tcPr>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2055" w:type="dxa"/>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Красный</w:t>
            </w:r>
          </w:p>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Red</w:t>
            </w:r>
            <w:proofErr w:type="spellEnd"/>
            <w:r w:rsidRPr="005B3647">
              <w:rPr>
                <w:rFonts w:ascii="Arial" w:eastAsia="Times New Roman" w:hAnsi="Arial" w:cs="Arial"/>
                <w:lang w:val="ru-RU" w:eastAsia="ar-SA"/>
              </w:rPr>
              <w:t>(λ)</w:t>
            </w:r>
            <w:r w:rsidR="00711870" w:rsidRPr="005B3647">
              <w:rPr>
                <w:rFonts w:ascii="Arial" w:eastAsia="Times New Roman" w:hAnsi="Arial" w:cs="Arial"/>
                <w:lang w:val="ru-RU" w:eastAsia="ar-SA"/>
              </w:rPr>
              <w:t xml:space="preserve"> ·</w:t>
            </w:r>
          </w:p>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2056" w:type="dxa"/>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Желтый</w:t>
            </w:r>
          </w:p>
          <w:p w:rsidR="00C471E9" w:rsidRPr="005B3647" w:rsidRDefault="00C471E9" w:rsidP="00223D0C">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Yellow</w:t>
            </w:r>
            <w:proofErr w:type="spellEnd"/>
            <w:r w:rsidRPr="005B3647">
              <w:rPr>
                <w:rFonts w:ascii="Arial" w:eastAsia="Times New Roman" w:hAnsi="Arial" w:cs="Arial"/>
                <w:lang w:val="ru-RU" w:eastAsia="ar-SA"/>
              </w:rPr>
              <w:t>(λ)</w:t>
            </w:r>
            <w:r w:rsidR="00711870" w:rsidRPr="005B3647">
              <w:rPr>
                <w:rFonts w:ascii="Arial" w:eastAsia="Times New Roman" w:hAnsi="Arial" w:cs="Arial"/>
                <w:lang w:val="ru-RU" w:eastAsia="ar-SA"/>
              </w:rPr>
              <w:t xml:space="preserve"> ·</w:t>
            </w:r>
          </w:p>
          <w:p w:rsidR="00C471E9" w:rsidRPr="005B3647" w:rsidRDefault="00C471E9" w:rsidP="00223D0C">
            <w:pPr>
              <w:pStyle w:val="TableParagraph"/>
              <w:tabs>
                <w:tab w:val="left" w:pos="933"/>
              </w:tabs>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2055" w:type="dxa"/>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223D0C">
            <w:pPr>
              <w:pStyle w:val="TableParagraph"/>
              <w:spacing w:before="47" w:line="224" w:lineRule="exact"/>
              <w:ind w:left="142" w:right="70"/>
              <w:jc w:val="center"/>
              <w:rPr>
                <w:rFonts w:ascii="Arial" w:eastAsia="Times New Roman" w:hAnsi="Arial" w:cs="Arial"/>
                <w:lang w:eastAsia="ar-SA"/>
              </w:rPr>
            </w:pPr>
            <w:r w:rsidRPr="005B3647">
              <w:rPr>
                <w:rFonts w:ascii="Arial" w:eastAsia="Times New Roman" w:hAnsi="Arial" w:cs="Arial"/>
                <w:lang w:val="ru-RU" w:eastAsia="ar-SA"/>
              </w:rPr>
              <w:t>Зеленый</w:t>
            </w:r>
          </w:p>
          <w:p w:rsidR="00C471E9" w:rsidRPr="005B3647" w:rsidRDefault="00C471E9" w:rsidP="00223D0C">
            <w:pPr>
              <w:pStyle w:val="TableParagraph"/>
              <w:spacing w:before="47" w:line="224" w:lineRule="exact"/>
              <w:ind w:left="142" w:right="70"/>
              <w:jc w:val="center"/>
              <w:rPr>
                <w:rFonts w:ascii="Arial" w:eastAsia="Times New Roman" w:hAnsi="Arial" w:cs="Arial"/>
                <w:lang w:val="en-US"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Green</w:t>
            </w:r>
            <w:proofErr w:type="spellEnd"/>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r w:rsidR="00711870" w:rsidRPr="005B3647">
              <w:rPr>
                <w:rFonts w:ascii="Arial" w:eastAsia="Times New Roman" w:hAnsi="Arial" w:cs="Arial"/>
                <w:lang w:val="en-US" w:eastAsia="ar-SA"/>
              </w:rPr>
              <w:t xml:space="preserve"> ·</w:t>
            </w:r>
          </w:p>
          <w:p w:rsidR="00C471E9" w:rsidRPr="005B3647" w:rsidRDefault="00C471E9" w:rsidP="00223D0C">
            <w:pPr>
              <w:pStyle w:val="TableParagraph"/>
              <w:tabs>
                <w:tab w:val="left" w:pos="933"/>
              </w:tabs>
              <w:spacing w:before="47" w:line="224" w:lineRule="exact"/>
              <w:ind w:left="142" w:right="70"/>
              <w:jc w:val="center"/>
              <w:rPr>
                <w:rFonts w:ascii="Arial" w:eastAsia="Times New Roman" w:hAnsi="Arial" w:cs="Arial"/>
                <w:lang w:eastAsia="ar-SA"/>
              </w:rPr>
            </w:pPr>
            <w:r w:rsidRPr="005B3647">
              <w:rPr>
                <w:rFonts w:ascii="Arial" w:eastAsia="Times New Roman" w:hAnsi="Arial" w:cs="Arial"/>
                <w:i/>
                <w:lang w:eastAsia="ar-SA"/>
              </w:rPr>
              <w:t>V</w:t>
            </w:r>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p>
        </w:tc>
        <w:tc>
          <w:tcPr>
            <w:tcW w:w="2056" w:type="dxa"/>
            <w:tcBorders>
              <w:top w:val="single" w:sz="4" w:space="0" w:color="231F20"/>
              <w:left w:val="single" w:sz="4" w:space="0" w:color="231F20"/>
              <w:bottom w:val="double" w:sz="4" w:space="0" w:color="231F20"/>
            </w:tcBorders>
            <w:shd w:val="clear" w:color="auto" w:fill="auto"/>
            <w:vAlign w:val="center"/>
          </w:tcPr>
          <w:p w:rsidR="00C471E9" w:rsidRPr="005B3647" w:rsidRDefault="00C471E9" w:rsidP="00223D0C">
            <w:pPr>
              <w:pStyle w:val="TableParagraph"/>
              <w:spacing w:before="47" w:line="224" w:lineRule="exact"/>
              <w:ind w:left="142" w:right="70"/>
              <w:jc w:val="center"/>
              <w:rPr>
                <w:rFonts w:ascii="Arial" w:eastAsia="Times New Roman" w:hAnsi="Arial" w:cs="Arial"/>
                <w:lang w:eastAsia="ar-SA"/>
              </w:rPr>
            </w:pPr>
            <w:r w:rsidRPr="005B3647">
              <w:rPr>
                <w:rFonts w:ascii="Arial" w:eastAsia="Times New Roman" w:hAnsi="Arial" w:cs="Arial"/>
                <w:lang w:val="ru-RU" w:eastAsia="ar-SA"/>
              </w:rPr>
              <w:t>Синий</w:t>
            </w:r>
          </w:p>
          <w:p w:rsidR="00C471E9" w:rsidRPr="005B3647" w:rsidRDefault="00C471E9" w:rsidP="00223D0C">
            <w:pPr>
              <w:pStyle w:val="TableParagraph"/>
              <w:spacing w:before="47" w:line="224" w:lineRule="exact"/>
              <w:ind w:left="142" w:right="70"/>
              <w:jc w:val="center"/>
              <w:rPr>
                <w:rFonts w:ascii="Arial" w:eastAsia="Times New Roman" w:hAnsi="Arial" w:cs="Arial"/>
                <w:lang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Blue</w:t>
            </w:r>
            <w:proofErr w:type="spellEnd"/>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r w:rsidR="00711870" w:rsidRPr="005B3647">
              <w:rPr>
                <w:rFonts w:ascii="Arial" w:eastAsia="Times New Roman" w:hAnsi="Arial" w:cs="Arial"/>
                <w:lang w:eastAsia="ar-SA"/>
              </w:rPr>
              <w:t xml:space="preserve"> ·</w:t>
            </w:r>
          </w:p>
          <w:p w:rsidR="00C471E9" w:rsidRPr="005B3647" w:rsidRDefault="00C471E9" w:rsidP="00223D0C">
            <w:pPr>
              <w:pStyle w:val="TableParagraph"/>
              <w:tabs>
                <w:tab w:val="left" w:pos="822"/>
              </w:tabs>
              <w:spacing w:before="47" w:line="224" w:lineRule="exact"/>
              <w:ind w:left="142" w:right="70"/>
              <w:jc w:val="center"/>
              <w:rPr>
                <w:rFonts w:ascii="Arial" w:eastAsia="Times New Roman" w:hAnsi="Arial" w:cs="Arial"/>
                <w:lang w:eastAsia="ar-SA"/>
              </w:rPr>
            </w:pPr>
            <w:r w:rsidRPr="005B3647">
              <w:rPr>
                <w:rFonts w:ascii="Arial" w:eastAsia="Times New Roman" w:hAnsi="Arial" w:cs="Arial"/>
                <w:i/>
                <w:lang w:eastAsia="ar-SA"/>
              </w:rPr>
              <w:t>V</w:t>
            </w:r>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p>
        </w:tc>
      </w:tr>
      <w:tr w:rsidR="00C471E9" w:rsidRPr="005B3647" w:rsidTr="00223D0C">
        <w:trPr>
          <w:trHeight w:val="397"/>
        </w:trPr>
        <w:tc>
          <w:tcPr>
            <w:tcW w:w="1701"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510</w:t>
            </w:r>
          </w:p>
        </w:tc>
        <w:tc>
          <w:tcPr>
            <w:tcW w:w="2055"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0,320</w:t>
            </w:r>
          </w:p>
        </w:tc>
        <w:tc>
          <w:tcPr>
            <w:tcW w:w="2055"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3,430</w:t>
            </w:r>
          </w:p>
        </w:tc>
        <w:tc>
          <w:tcPr>
            <w:tcW w:w="2056"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6,800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515</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0,490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4,370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6,660</w:t>
            </w:r>
          </w:p>
        </w:tc>
      </w:tr>
      <w:tr w:rsidR="00C471E9" w:rsidRPr="005B3647" w:rsidTr="00530D52">
        <w:trPr>
          <w:trHeight w:val="397"/>
        </w:trPr>
        <w:tc>
          <w:tcPr>
            <w:tcW w:w="1701"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0,760</w:t>
            </w:r>
          </w:p>
        </w:tc>
        <w:tc>
          <w:tcPr>
            <w:tcW w:w="2055"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5,320</w:t>
            </w:r>
          </w:p>
        </w:tc>
        <w:tc>
          <w:tcPr>
            <w:tcW w:w="2056"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5,950</w:t>
            </w:r>
          </w:p>
        </w:tc>
      </w:tr>
      <w:tr w:rsidR="00C471E9" w:rsidRPr="005B3647" w:rsidTr="00530D52">
        <w:trPr>
          <w:trHeight w:val="397"/>
        </w:trPr>
        <w:tc>
          <w:tcPr>
            <w:tcW w:w="1701" w:type="dxa"/>
            <w:tcBorders>
              <w:top w:val="single" w:sz="4" w:space="0" w:color="231F20"/>
              <w:bottom w:val="single" w:sz="4" w:space="0" w:color="auto"/>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525</w:t>
            </w:r>
          </w:p>
        </w:tc>
        <w:tc>
          <w:tcPr>
            <w:tcW w:w="2055"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1,160</w:t>
            </w:r>
          </w:p>
        </w:tc>
        <w:tc>
          <w:tcPr>
            <w:tcW w:w="2055"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6,130</w:t>
            </w:r>
          </w:p>
        </w:tc>
        <w:tc>
          <w:tcPr>
            <w:tcW w:w="2056" w:type="dxa"/>
            <w:tcBorders>
              <w:top w:val="single" w:sz="4" w:space="0" w:color="231F20"/>
              <w:left w:val="single" w:sz="4" w:space="0" w:color="231F20"/>
              <w:bottom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5,150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6,860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3,960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2,350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3,370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3,060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7,700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2,650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7,750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2,320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6,460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5,480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0,970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565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0,080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575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3,770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0,280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3,040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0,200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5,320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2,400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3,320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4,940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8,750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4,380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0,180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9,350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9,320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3,640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0,060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0,100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620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8,950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3,270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625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8,080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2,840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7,070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2,420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0,160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1,390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3,410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0,870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665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1,570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0,210</w:t>
            </w:r>
          </w:p>
        </w:tc>
      </w:tr>
    </w:tbl>
    <w:p w:rsidR="00C471E9" w:rsidRPr="005B3647" w:rsidRDefault="00C471E9" w:rsidP="000E0B05">
      <w:pPr>
        <w:spacing w:after="120"/>
        <w:rPr>
          <w:rFonts w:ascii="Arial" w:hAnsi="Arial" w:cs="Arial"/>
          <w:sz w:val="18"/>
        </w:rPr>
      </w:pPr>
      <w:r w:rsidRPr="005B3647">
        <w:rPr>
          <w:rFonts w:ascii="Arial" w:hAnsi="Arial" w:cs="Arial"/>
        </w:rPr>
        <w:br w:type="page"/>
      </w:r>
      <w:r w:rsidR="000E0B05" w:rsidRPr="005B3647">
        <w:rPr>
          <w:rFonts w:ascii="Arial" w:hAnsi="Arial" w:cs="Arial"/>
          <w:i/>
          <w:sz w:val="22"/>
          <w:szCs w:val="24"/>
        </w:rPr>
        <w:lastRenderedPageBreak/>
        <w:t xml:space="preserve">Окончание </w:t>
      </w:r>
      <w:r w:rsidRPr="005B3647">
        <w:rPr>
          <w:rFonts w:ascii="Arial" w:hAnsi="Arial" w:cs="Arial"/>
          <w:i/>
          <w:sz w:val="22"/>
          <w:szCs w:val="24"/>
        </w:rPr>
        <w:t>таблицы Н.1</w:t>
      </w:r>
    </w:p>
    <w:tbl>
      <w:tblPr>
        <w:tblW w:w="0" w:type="auto"/>
        <w:tblInd w:w="5" w:type="dxa"/>
        <w:tblLayout w:type="fixed"/>
        <w:tblCellMar>
          <w:left w:w="0" w:type="dxa"/>
          <w:right w:w="0" w:type="dxa"/>
        </w:tblCellMar>
        <w:tblLook w:val="04A0" w:firstRow="1" w:lastRow="0" w:firstColumn="1" w:lastColumn="0" w:noHBand="0" w:noVBand="1"/>
      </w:tblPr>
      <w:tblGrid>
        <w:gridCol w:w="1701"/>
        <w:gridCol w:w="2055"/>
        <w:gridCol w:w="2056"/>
        <w:gridCol w:w="2055"/>
        <w:gridCol w:w="2056"/>
      </w:tblGrid>
      <w:tr w:rsidR="00C471E9" w:rsidRPr="005B658F" w:rsidTr="000E0B05">
        <w:trPr>
          <w:trHeight w:val="1019"/>
        </w:trPr>
        <w:tc>
          <w:tcPr>
            <w:tcW w:w="1701"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2055"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0E0B05" w:rsidP="000E0B05">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Красный</w:t>
            </w:r>
          </w:p>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Red</w:t>
            </w:r>
            <w:proofErr w:type="spellEnd"/>
            <w:r w:rsidRPr="005B3647">
              <w:rPr>
                <w:rFonts w:ascii="Arial" w:eastAsia="Times New Roman" w:hAnsi="Arial" w:cs="Arial"/>
                <w:lang w:val="ru-RU" w:eastAsia="ar-SA"/>
              </w:rPr>
              <w:t>(λ)</w:t>
            </w:r>
            <w:r w:rsidR="000E0B05" w:rsidRPr="005B3647">
              <w:rPr>
                <w:rFonts w:ascii="Arial" w:eastAsia="Times New Roman" w:hAnsi="Arial" w:cs="Arial"/>
                <w:lang w:val="ru-RU" w:eastAsia="ar-SA"/>
              </w:rPr>
              <w:t xml:space="preserve"> ·</w:t>
            </w:r>
          </w:p>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2056"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Желтый</w:t>
            </w:r>
          </w:p>
          <w:p w:rsidR="00C471E9" w:rsidRPr="005B3647" w:rsidRDefault="00C471E9" w:rsidP="000E0B05">
            <w:pPr>
              <w:pStyle w:val="TableParagraph"/>
              <w:spacing w:before="47" w:line="224" w:lineRule="exact"/>
              <w:ind w:left="142" w:right="70"/>
              <w:jc w:val="center"/>
              <w:rPr>
                <w:rFonts w:ascii="Arial" w:eastAsia="Times New Roman" w:hAnsi="Arial" w:cs="Arial"/>
                <w:lang w:val="ru-RU" w:eastAsia="ar-SA"/>
              </w:rPr>
            </w:pPr>
            <w:proofErr w:type="spellStart"/>
            <w:r w:rsidRPr="005B3647">
              <w:rPr>
                <w:rFonts w:ascii="Arial" w:eastAsia="Times New Roman" w:hAnsi="Arial" w:cs="Arial"/>
                <w:i/>
                <w:lang w:val="ru-RU" w:eastAsia="ar-SA"/>
              </w:rPr>
              <w:t>E</w:t>
            </w:r>
            <w:r w:rsidRPr="005B3647">
              <w:rPr>
                <w:rFonts w:ascii="Arial" w:eastAsia="Times New Roman" w:hAnsi="Arial" w:cs="Arial"/>
                <w:vertAlign w:val="subscript"/>
                <w:lang w:val="ru-RU" w:eastAsia="ar-SA"/>
              </w:rPr>
              <w:t>Yellow</w:t>
            </w:r>
            <w:proofErr w:type="spellEnd"/>
            <w:r w:rsidRPr="005B3647">
              <w:rPr>
                <w:rFonts w:ascii="Arial" w:eastAsia="Times New Roman" w:hAnsi="Arial" w:cs="Arial"/>
                <w:lang w:val="ru-RU" w:eastAsia="ar-SA"/>
              </w:rPr>
              <w:t>(λ)</w:t>
            </w:r>
            <w:r w:rsidR="000E0B05" w:rsidRPr="005B3647">
              <w:rPr>
                <w:rFonts w:ascii="Arial" w:eastAsia="Times New Roman" w:hAnsi="Arial" w:cs="Arial"/>
                <w:lang w:val="ru-RU" w:eastAsia="ar-SA"/>
              </w:rPr>
              <w:t xml:space="preserve"> ·</w:t>
            </w:r>
          </w:p>
          <w:p w:rsidR="00C471E9" w:rsidRPr="005B3647" w:rsidRDefault="00C471E9" w:rsidP="000E0B05">
            <w:pPr>
              <w:pStyle w:val="TableParagraph"/>
              <w:tabs>
                <w:tab w:val="left" w:pos="933"/>
              </w:tabs>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i/>
                <w:lang w:val="ru-RU" w:eastAsia="ar-SA"/>
              </w:rPr>
              <w:t>V</w:t>
            </w:r>
            <w:r w:rsidRPr="005B3647">
              <w:rPr>
                <w:rFonts w:ascii="Arial" w:eastAsia="Times New Roman" w:hAnsi="Arial" w:cs="Arial"/>
                <w:lang w:val="ru-RU" w:eastAsia="ar-SA"/>
              </w:rPr>
              <w:t>(λ)</w:t>
            </w:r>
          </w:p>
        </w:tc>
        <w:tc>
          <w:tcPr>
            <w:tcW w:w="2055"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0E0B05">
            <w:pPr>
              <w:pStyle w:val="TableParagraph"/>
              <w:spacing w:before="47" w:line="224" w:lineRule="exact"/>
              <w:ind w:left="142" w:right="70"/>
              <w:jc w:val="center"/>
              <w:rPr>
                <w:rFonts w:ascii="Arial" w:eastAsia="Times New Roman" w:hAnsi="Arial" w:cs="Arial"/>
                <w:lang w:eastAsia="ar-SA"/>
              </w:rPr>
            </w:pPr>
            <w:r w:rsidRPr="005B3647">
              <w:rPr>
                <w:rFonts w:ascii="Arial" w:eastAsia="Times New Roman" w:hAnsi="Arial" w:cs="Arial"/>
                <w:lang w:val="ru-RU" w:eastAsia="ar-SA"/>
              </w:rPr>
              <w:t>Зеленый</w:t>
            </w:r>
          </w:p>
          <w:p w:rsidR="00C471E9" w:rsidRPr="005B3647" w:rsidRDefault="00C471E9" w:rsidP="000E0B05">
            <w:pPr>
              <w:pStyle w:val="TableParagraph"/>
              <w:spacing w:before="47" w:line="224" w:lineRule="exact"/>
              <w:ind w:left="142" w:right="70"/>
              <w:jc w:val="center"/>
              <w:rPr>
                <w:rFonts w:ascii="Arial" w:eastAsia="Times New Roman" w:hAnsi="Arial" w:cs="Arial"/>
                <w:lang w:val="en-US"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Green</w:t>
            </w:r>
            <w:proofErr w:type="spellEnd"/>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r w:rsidR="000E0B05" w:rsidRPr="005B3647">
              <w:rPr>
                <w:rFonts w:ascii="Arial" w:eastAsia="Times New Roman" w:hAnsi="Arial" w:cs="Arial"/>
                <w:lang w:val="en-US" w:eastAsia="ar-SA"/>
              </w:rPr>
              <w:t xml:space="preserve"> ·</w:t>
            </w:r>
          </w:p>
          <w:p w:rsidR="00C471E9" w:rsidRPr="005B3647" w:rsidRDefault="00C471E9" w:rsidP="000E0B05">
            <w:pPr>
              <w:pStyle w:val="TableParagraph"/>
              <w:tabs>
                <w:tab w:val="left" w:pos="933"/>
              </w:tabs>
              <w:spacing w:before="47" w:line="224" w:lineRule="exact"/>
              <w:ind w:left="142" w:right="70"/>
              <w:jc w:val="center"/>
              <w:rPr>
                <w:rFonts w:ascii="Arial" w:eastAsia="Times New Roman" w:hAnsi="Arial" w:cs="Arial"/>
                <w:lang w:eastAsia="ar-SA"/>
              </w:rPr>
            </w:pPr>
            <w:r w:rsidRPr="005B3647">
              <w:rPr>
                <w:rFonts w:ascii="Arial" w:eastAsia="Times New Roman" w:hAnsi="Arial" w:cs="Arial"/>
                <w:i/>
                <w:lang w:eastAsia="ar-SA"/>
              </w:rPr>
              <w:t>V</w:t>
            </w:r>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p>
        </w:tc>
        <w:tc>
          <w:tcPr>
            <w:tcW w:w="2056" w:type="dxa"/>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0E0B05">
            <w:pPr>
              <w:pStyle w:val="TableParagraph"/>
              <w:spacing w:before="47" w:line="224" w:lineRule="exact"/>
              <w:ind w:left="142" w:right="70"/>
              <w:jc w:val="center"/>
              <w:rPr>
                <w:rFonts w:ascii="Arial" w:eastAsia="Times New Roman" w:hAnsi="Arial" w:cs="Arial"/>
                <w:lang w:eastAsia="ar-SA"/>
              </w:rPr>
            </w:pPr>
            <w:r w:rsidRPr="005B3647">
              <w:rPr>
                <w:rFonts w:ascii="Arial" w:eastAsia="Times New Roman" w:hAnsi="Arial" w:cs="Arial"/>
                <w:lang w:val="ru-RU" w:eastAsia="ar-SA"/>
              </w:rPr>
              <w:t>Синий</w:t>
            </w:r>
          </w:p>
          <w:p w:rsidR="00C471E9" w:rsidRPr="005B3647" w:rsidRDefault="00C471E9" w:rsidP="000E0B05">
            <w:pPr>
              <w:pStyle w:val="TableParagraph"/>
              <w:spacing w:before="47" w:line="224" w:lineRule="exact"/>
              <w:ind w:left="142" w:right="70"/>
              <w:jc w:val="center"/>
              <w:rPr>
                <w:rFonts w:ascii="Arial" w:eastAsia="Times New Roman" w:hAnsi="Arial" w:cs="Arial"/>
                <w:lang w:eastAsia="ar-SA"/>
              </w:rPr>
            </w:pPr>
            <w:proofErr w:type="spellStart"/>
            <w:r w:rsidRPr="005B3647">
              <w:rPr>
                <w:rFonts w:ascii="Arial" w:eastAsia="Times New Roman" w:hAnsi="Arial" w:cs="Arial"/>
                <w:i/>
                <w:lang w:eastAsia="ar-SA"/>
              </w:rPr>
              <w:t>E</w:t>
            </w:r>
            <w:r w:rsidRPr="005B3647">
              <w:rPr>
                <w:rFonts w:ascii="Arial" w:eastAsia="Times New Roman" w:hAnsi="Arial" w:cs="Arial"/>
                <w:vertAlign w:val="subscript"/>
                <w:lang w:eastAsia="ar-SA"/>
              </w:rPr>
              <w:t>Blue</w:t>
            </w:r>
            <w:proofErr w:type="spellEnd"/>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r w:rsidR="000E0B05" w:rsidRPr="005B3647">
              <w:rPr>
                <w:rFonts w:ascii="Arial" w:eastAsia="Times New Roman" w:hAnsi="Arial" w:cs="Arial"/>
                <w:lang w:eastAsia="ar-SA"/>
              </w:rPr>
              <w:t xml:space="preserve"> ·</w:t>
            </w:r>
          </w:p>
          <w:p w:rsidR="00C471E9" w:rsidRPr="005B3647" w:rsidRDefault="00C471E9" w:rsidP="000E0B05">
            <w:pPr>
              <w:pStyle w:val="TableParagraph"/>
              <w:tabs>
                <w:tab w:val="left" w:pos="822"/>
              </w:tabs>
              <w:spacing w:before="47" w:line="224" w:lineRule="exact"/>
              <w:ind w:left="142" w:right="70"/>
              <w:jc w:val="center"/>
              <w:rPr>
                <w:rFonts w:ascii="Arial" w:eastAsia="Times New Roman" w:hAnsi="Arial" w:cs="Arial"/>
                <w:lang w:eastAsia="ar-SA"/>
              </w:rPr>
            </w:pPr>
            <w:r w:rsidRPr="005B3647">
              <w:rPr>
                <w:rFonts w:ascii="Arial" w:eastAsia="Times New Roman" w:hAnsi="Arial" w:cs="Arial"/>
                <w:i/>
                <w:lang w:eastAsia="ar-SA"/>
              </w:rPr>
              <w:t>V</w:t>
            </w:r>
            <w:r w:rsidRPr="005B3647">
              <w:rPr>
                <w:rFonts w:ascii="Arial" w:eastAsia="Times New Roman" w:hAnsi="Arial" w:cs="Arial"/>
                <w:lang w:eastAsia="ar-SA"/>
              </w:rPr>
              <w:t>(</w:t>
            </w:r>
            <w:r w:rsidRPr="005B3647">
              <w:rPr>
                <w:rFonts w:ascii="Arial" w:eastAsia="Times New Roman" w:hAnsi="Arial" w:cs="Arial"/>
                <w:lang w:val="ru-RU" w:eastAsia="ar-SA"/>
              </w:rPr>
              <w:t>λ</w:t>
            </w:r>
            <w:r w:rsidRPr="005B3647">
              <w:rPr>
                <w:rFonts w:ascii="Arial" w:eastAsia="Times New Roman" w:hAnsi="Arial" w:cs="Arial"/>
                <w:lang w:eastAsia="ar-SA"/>
              </w:rPr>
              <w:t>)</w:t>
            </w:r>
          </w:p>
        </w:tc>
      </w:tr>
      <w:tr w:rsidR="00C471E9" w:rsidRPr="005B3647" w:rsidTr="000E0B05">
        <w:trPr>
          <w:trHeight w:val="397"/>
        </w:trPr>
        <w:tc>
          <w:tcPr>
            <w:tcW w:w="1701"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670</w:t>
            </w:r>
          </w:p>
        </w:tc>
        <w:tc>
          <w:tcPr>
            <w:tcW w:w="2055"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1,150</w:t>
            </w:r>
          </w:p>
        </w:tc>
        <w:tc>
          <w:tcPr>
            <w:tcW w:w="2056"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0,370</w:t>
            </w:r>
          </w:p>
        </w:tc>
        <w:tc>
          <w:tcPr>
            <w:tcW w:w="2055"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0,140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675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0,850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0,280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0,260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680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685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0,320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690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695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0,240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0,230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0,180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0,180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705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0,130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715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720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725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740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745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750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755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760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765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770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775</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780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0E0B05">
            <w:pPr>
              <w:pStyle w:val="TableParagraph"/>
              <w:spacing w:line="224" w:lineRule="exact"/>
              <w:jc w:val="center"/>
              <w:rPr>
                <w:rFonts w:ascii="Arial" w:eastAsia="Times New Roman" w:hAnsi="Arial" w:cs="Arial"/>
                <w:lang w:val="ru-RU" w:eastAsia="ar-SA"/>
              </w:rPr>
            </w:pPr>
          </w:p>
        </w:tc>
      </w:tr>
      <w:tr w:rsidR="00C471E9" w:rsidRPr="005B3647" w:rsidTr="00530D52">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1D202D" w:rsidP="005A5749">
            <w:pPr>
              <w:pStyle w:val="TableParagraph"/>
              <w:spacing w:before="47" w:line="224" w:lineRule="exact"/>
              <w:ind w:left="142" w:right="70"/>
              <w:jc w:val="center"/>
              <w:rPr>
                <w:rFonts w:ascii="Arial" w:eastAsia="Times New Roman" w:hAnsi="Arial" w:cs="Arial"/>
                <w:strike/>
                <w:lang w:val="ru-RU" w:eastAsia="ar-SA"/>
              </w:rPr>
            </w:pPr>
            <w:r w:rsidRPr="00F92FCD">
              <w:rPr>
                <w:rFonts w:ascii="Arial" w:eastAsia="Times New Roman" w:hAnsi="Arial" w:cs="Arial"/>
                <w:lang w:val="ru-RU" w:eastAsia="ar-SA"/>
              </w:rPr>
              <w:t>Сумма</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1D202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1D202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1D202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056"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1D202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r>
    </w:tbl>
    <w:p w:rsidR="00C471E9" w:rsidRPr="005B3647" w:rsidRDefault="00C471E9" w:rsidP="00C471E9">
      <w:pPr>
        <w:spacing w:line="360" w:lineRule="auto"/>
        <w:jc w:val="both"/>
        <w:rPr>
          <w:rFonts w:ascii="Arial" w:hAnsi="Arial" w:cs="Arial"/>
          <w:sz w:val="24"/>
          <w:szCs w:val="24"/>
        </w:rPr>
      </w:pPr>
    </w:p>
    <w:p w:rsidR="00C471E9" w:rsidRPr="005B3647" w:rsidRDefault="00C471E9" w:rsidP="00F92FCD">
      <w:pPr>
        <w:tabs>
          <w:tab w:val="left" w:pos="3834"/>
        </w:tabs>
        <w:spacing w:line="360" w:lineRule="auto"/>
        <w:jc w:val="center"/>
        <w:outlineLvl w:val="0"/>
        <w:rPr>
          <w:rFonts w:ascii="Arial" w:hAnsi="Arial" w:cs="Arial"/>
          <w:b/>
          <w:sz w:val="24"/>
          <w:szCs w:val="24"/>
        </w:rPr>
      </w:pPr>
      <w:r w:rsidRPr="005B3647">
        <w:rPr>
          <w:rFonts w:ascii="Arial" w:hAnsi="Arial" w:cs="Arial"/>
          <w:sz w:val="24"/>
          <w:szCs w:val="24"/>
        </w:rPr>
        <w:br w:type="page"/>
      </w:r>
      <w:bookmarkStart w:id="64" w:name="_Toc33632849"/>
      <w:r w:rsidRPr="005B3647">
        <w:rPr>
          <w:rFonts w:ascii="Arial" w:hAnsi="Arial" w:cs="Arial"/>
          <w:b/>
          <w:sz w:val="28"/>
          <w:szCs w:val="24"/>
        </w:rPr>
        <w:lastRenderedPageBreak/>
        <w:t>Приложение I</w:t>
      </w:r>
      <w:bookmarkEnd w:id="64"/>
    </w:p>
    <w:p w:rsidR="00C471E9" w:rsidRPr="005B3647" w:rsidRDefault="00C471E9" w:rsidP="00F92FCD">
      <w:pPr>
        <w:tabs>
          <w:tab w:val="left" w:pos="3834"/>
        </w:tabs>
        <w:spacing w:line="360" w:lineRule="auto"/>
        <w:jc w:val="center"/>
        <w:outlineLvl w:val="0"/>
        <w:rPr>
          <w:rFonts w:ascii="Arial" w:hAnsi="Arial" w:cs="Arial"/>
          <w:b/>
          <w:sz w:val="24"/>
          <w:szCs w:val="24"/>
        </w:rPr>
      </w:pPr>
      <w:bookmarkStart w:id="65" w:name="_Toc33632850"/>
      <w:r w:rsidRPr="005B3647">
        <w:rPr>
          <w:rFonts w:ascii="Arial" w:hAnsi="Arial" w:cs="Arial"/>
          <w:b/>
          <w:sz w:val="24"/>
          <w:szCs w:val="24"/>
        </w:rPr>
        <w:t>(</w:t>
      </w:r>
      <w:r w:rsidR="00530D52" w:rsidRPr="005B3647">
        <w:rPr>
          <w:rFonts w:ascii="Arial" w:hAnsi="Arial" w:cs="Arial"/>
          <w:b/>
          <w:sz w:val="24"/>
          <w:szCs w:val="24"/>
        </w:rPr>
        <w:t>справочное</w:t>
      </w:r>
      <w:r w:rsidRPr="005B3647">
        <w:rPr>
          <w:rFonts w:ascii="Arial" w:hAnsi="Arial" w:cs="Arial"/>
          <w:b/>
          <w:sz w:val="24"/>
          <w:szCs w:val="24"/>
        </w:rPr>
        <w:t>)</w:t>
      </w:r>
      <w:bookmarkEnd w:id="65"/>
    </w:p>
    <w:p w:rsidR="00C471E9" w:rsidRPr="005B3647" w:rsidRDefault="00C471E9" w:rsidP="00F92FCD">
      <w:pPr>
        <w:tabs>
          <w:tab w:val="left" w:pos="3834"/>
        </w:tabs>
        <w:spacing w:line="360" w:lineRule="auto"/>
        <w:jc w:val="center"/>
        <w:outlineLvl w:val="0"/>
        <w:rPr>
          <w:rFonts w:ascii="Arial" w:hAnsi="Arial" w:cs="Arial"/>
          <w:b/>
          <w:sz w:val="24"/>
          <w:szCs w:val="24"/>
        </w:rPr>
      </w:pPr>
      <w:bookmarkStart w:id="66" w:name="_Toc33632851"/>
      <w:r w:rsidRPr="005B3647">
        <w:rPr>
          <w:rFonts w:ascii="Arial" w:hAnsi="Arial" w:cs="Arial"/>
          <w:b/>
          <w:sz w:val="24"/>
          <w:szCs w:val="24"/>
        </w:rPr>
        <w:t xml:space="preserve">Спектральное распределение излучения светодиодных сигнальных огней, взвешенное по чувствительности человеческого глаза </w:t>
      </w:r>
      <w:r w:rsidRPr="005B3647">
        <w:rPr>
          <w:rFonts w:ascii="Arial" w:hAnsi="Arial" w:cs="Arial"/>
          <w:b/>
          <w:i/>
          <w:sz w:val="24"/>
          <w:szCs w:val="24"/>
        </w:rPr>
        <w:t>V</w:t>
      </w:r>
      <w:r w:rsidRPr="005B3647">
        <w:rPr>
          <w:rFonts w:ascii="Arial" w:hAnsi="Arial" w:cs="Arial"/>
          <w:b/>
          <w:sz w:val="24"/>
          <w:szCs w:val="24"/>
        </w:rPr>
        <w:t>(λ)</w:t>
      </w:r>
      <w:bookmarkEnd w:id="66"/>
    </w:p>
    <w:p w:rsidR="00C471E9" w:rsidRPr="005B3647" w:rsidRDefault="00C471E9" w:rsidP="00C471E9">
      <w:pPr>
        <w:tabs>
          <w:tab w:val="left" w:pos="3834"/>
        </w:tabs>
        <w:spacing w:line="360" w:lineRule="auto"/>
        <w:jc w:val="center"/>
        <w:rPr>
          <w:rFonts w:ascii="Arial" w:hAnsi="Arial" w:cs="Arial"/>
          <w:sz w:val="14"/>
          <w:szCs w:val="24"/>
        </w:rPr>
      </w:pPr>
    </w:p>
    <w:p w:rsidR="00C471E9" w:rsidRPr="005B3647" w:rsidRDefault="00A47C4F" w:rsidP="00CC758B">
      <w:pPr>
        <w:tabs>
          <w:tab w:val="left" w:pos="3834"/>
        </w:tabs>
        <w:ind w:left="1985" w:hanging="1985"/>
        <w:jc w:val="both"/>
        <w:rPr>
          <w:rFonts w:ascii="Arial" w:hAnsi="Arial" w:cs="Arial"/>
          <w:sz w:val="22"/>
          <w:szCs w:val="24"/>
        </w:rPr>
      </w:pPr>
      <w:r w:rsidRPr="005B3647">
        <w:rPr>
          <w:rFonts w:ascii="Arial" w:hAnsi="Arial" w:cs="Arial"/>
          <w:spacing w:val="40"/>
          <w:sz w:val="22"/>
          <w:szCs w:val="24"/>
        </w:rPr>
        <w:t>Таблица</w:t>
      </w:r>
      <w:r w:rsidR="00C471E9" w:rsidRPr="005B3647">
        <w:rPr>
          <w:rFonts w:ascii="Arial" w:hAnsi="Arial" w:cs="Arial"/>
          <w:sz w:val="22"/>
          <w:szCs w:val="24"/>
        </w:rPr>
        <w:t xml:space="preserve"> I.1 — Спектральное распределение излучения светодиодных сигнальных огней, взвешенное по чувствительности человеческого глаза </w:t>
      </w:r>
      <w:r w:rsidR="00C471E9" w:rsidRPr="005B3647">
        <w:rPr>
          <w:rFonts w:ascii="Arial" w:hAnsi="Arial" w:cs="Arial"/>
          <w:i/>
          <w:sz w:val="22"/>
          <w:szCs w:val="24"/>
        </w:rPr>
        <w:t>V</w:t>
      </w:r>
      <w:r w:rsidR="00C471E9" w:rsidRPr="005B3647">
        <w:rPr>
          <w:rFonts w:ascii="Arial" w:hAnsi="Arial" w:cs="Arial"/>
          <w:sz w:val="22"/>
          <w:szCs w:val="24"/>
        </w:rPr>
        <w:t>(λ)</w:t>
      </w:r>
    </w:p>
    <w:tbl>
      <w:tblPr>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578"/>
        <w:gridCol w:w="1933"/>
        <w:gridCol w:w="2154"/>
        <w:gridCol w:w="2154"/>
        <w:gridCol w:w="1933"/>
      </w:tblGrid>
      <w:tr w:rsidR="00C471E9" w:rsidRPr="005B658F" w:rsidTr="004E65E6">
        <w:trPr>
          <w:trHeight w:val="816"/>
          <w:jc w:val="center"/>
        </w:trPr>
        <w:tc>
          <w:tcPr>
            <w:tcW w:w="1578" w:type="dxa"/>
            <w:tcBorders>
              <w:bottom w:val="doub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933"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Красный</w:t>
            </w:r>
            <w:r w:rsidRPr="005B3647">
              <w:rPr>
                <w:rFonts w:ascii="Arial" w:eastAsia="Times New Roman" w:hAnsi="Arial" w:cs="Arial"/>
                <w:lang w:val="en-US" w:eastAsia="ar-SA"/>
              </w:rPr>
              <w:t xml:space="preserve"> LED</w:t>
            </w:r>
          </w:p>
          <w:p w:rsidR="00C471E9" w:rsidRPr="005B3647" w:rsidRDefault="00C471E9" w:rsidP="004E65E6">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Red</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4E65E6" w:rsidRPr="005B3647">
              <w:rPr>
                <w:rFonts w:ascii="Arial" w:eastAsia="Times New Roman" w:hAnsi="Arial" w:cs="Arial"/>
                <w:lang w:val="en-US" w:eastAsia="ar-SA"/>
              </w:rPr>
              <w:t xml:space="preserve"> ·</w:t>
            </w:r>
          </w:p>
          <w:p w:rsidR="00C471E9" w:rsidRPr="005B3647" w:rsidRDefault="00C471E9" w:rsidP="004E65E6">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Желтый</w:t>
            </w:r>
            <w:r w:rsidRPr="005B3647">
              <w:rPr>
                <w:rFonts w:ascii="Arial" w:eastAsia="Times New Roman" w:hAnsi="Arial" w:cs="Arial"/>
                <w:lang w:val="en-US" w:eastAsia="ar-SA"/>
              </w:rPr>
              <w:t xml:space="preserve"> LED</w:t>
            </w:r>
          </w:p>
          <w:p w:rsidR="00C471E9" w:rsidRPr="005B3647" w:rsidRDefault="00C471E9" w:rsidP="004E65E6">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Yellow</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4E65E6" w:rsidRPr="005B3647">
              <w:rPr>
                <w:rFonts w:ascii="Arial" w:eastAsia="Times New Roman" w:hAnsi="Arial" w:cs="Arial"/>
                <w:lang w:val="en-US" w:eastAsia="ar-SA"/>
              </w:rPr>
              <w:t xml:space="preserve"> ·</w:t>
            </w:r>
          </w:p>
          <w:p w:rsidR="00C471E9" w:rsidRPr="005B3647" w:rsidRDefault="00C471E9" w:rsidP="004E65E6">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Зеленый</w:t>
            </w:r>
            <w:r w:rsidRPr="005B3647">
              <w:rPr>
                <w:rFonts w:ascii="Arial" w:eastAsia="Times New Roman" w:hAnsi="Arial" w:cs="Arial"/>
                <w:lang w:val="en-US" w:eastAsia="ar-SA"/>
              </w:rPr>
              <w:t xml:space="preserve"> LED</w:t>
            </w:r>
          </w:p>
          <w:p w:rsidR="00C471E9" w:rsidRPr="005B3647" w:rsidRDefault="00C471E9" w:rsidP="004E65E6">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Green</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4E65E6" w:rsidRPr="005B3647">
              <w:rPr>
                <w:rFonts w:ascii="Arial" w:eastAsia="Times New Roman" w:hAnsi="Arial" w:cs="Arial"/>
                <w:lang w:val="en-US" w:eastAsia="ar-SA"/>
              </w:rPr>
              <w:t xml:space="preserve"> ·</w:t>
            </w:r>
          </w:p>
          <w:p w:rsidR="00C471E9" w:rsidRPr="005B3647" w:rsidRDefault="00C471E9" w:rsidP="004E65E6">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lang w:val="en-US" w:eastAsia="ar-SA"/>
              </w:rPr>
              <w:t>V(</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1933" w:type="dxa"/>
            <w:tcBorders>
              <w:left w:val="single" w:sz="4" w:space="0" w:color="231F20"/>
              <w:bottom w:val="doub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Синий</w:t>
            </w:r>
            <w:r w:rsidRPr="005B3647">
              <w:rPr>
                <w:rFonts w:ascii="Arial" w:eastAsia="Times New Roman" w:hAnsi="Arial" w:cs="Arial"/>
                <w:lang w:val="en-US" w:eastAsia="ar-SA"/>
              </w:rPr>
              <w:t xml:space="preserve"> LED</w:t>
            </w:r>
          </w:p>
          <w:p w:rsidR="00C471E9" w:rsidRPr="005B3647" w:rsidRDefault="00C471E9" w:rsidP="004E65E6">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Blue</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r w:rsidR="004E65E6" w:rsidRPr="005B3647">
              <w:rPr>
                <w:rFonts w:ascii="Arial" w:eastAsia="Times New Roman" w:hAnsi="Arial" w:cs="Arial"/>
                <w:lang w:val="en-US" w:eastAsia="ar-SA"/>
              </w:rPr>
              <w:t xml:space="preserve"> ·</w:t>
            </w:r>
          </w:p>
          <w:p w:rsidR="00C471E9" w:rsidRPr="005B3647" w:rsidRDefault="00C471E9" w:rsidP="004E65E6">
            <w:pPr>
              <w:pStyle w:val="TableParagraph"/>
              <w:tabs>
                <w:tab w:val="left" w:pos="822"/>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r>
      <w:tr w:rsidR="00C471E9" w:rsidRPr="005B3647" w:rsidTr="004E65E6">
        <w:trPr>
          <w:trHeight w:val="397"/>
          <w:jc w:val="center"/>
        </w:trPr>
        <w:tc>
          <w:tcPr>
            <w:tcW w:w="1578"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380</w:t>
            </w:r>
          </w:p>
        </w:tc>
        <w:tc>
          <w:tcPr>
            <w:tcW w:w="1933"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385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390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395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410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415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440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0,550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445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1,650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450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4,470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455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9,600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14,170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465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0,190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13,990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0,450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11,180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475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1,010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9,070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2,130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7,370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4,000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5,470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490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6,530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4,210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495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9,380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3,380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500</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11,340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2,690</w:t>
            </w:r>
          </w:p>
        </w:tc>
      </w:tr>
      <w:tr w:rsidR="00C471E9" w:rsidRPr="005B3647" w:rsidTr="004E65E6">
        <w:trPr>
          <w:trHeight w:val="397"/>
          <w:jc w:val="center"/>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505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11,820</w:t>
            </w:r>
          </w:p>
        </w:tc>
        <w:tc>
          <w:tcPr>
            <w:tcW w:w="1933"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E65E6">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2,160</w:t>
            </w:r>
          </w:p>
        </w:tc>
      </w:tr>
    </w:tbl>
    <w:p w:rsidR="00C471E9" w:rsidRPr="005B3647" w:rsidRDefault="00C471E9" w:rsidP="00A47C4F">
      <w:pPr>
        <w:spacing w:after="120"/>
        <w:rPr>
          <w:rFonts w:ascii="Arial" w:hAnsi="Arial" w:cs="Arial"/>
          <w:sz w:val="18"/>
        </w:rPr>
      </w:pPr>
      <w:r w:rsidRPr="005B3647">
        <w:rPr>
          <w:rFonts w:ascii="Arial" w:hAnsi="Arial" w:cs="Arial"/>
        </w:rPr>
        <w:br w:type="page"/>
      </w:r>
      <w:r w:rsidRPr="005B3647">
        <w:rPr>
          <w:rFonts w:ascii="Arial" w:hAnsi="Arial" w:cs="Arial"/>
          <w:i/>
          <w:sz w:val="22"/>
          <w:szCs w:val="24"/>
        </w:rPr>
        <w:lastRenderedPageBreak/>
        <w:t xml:space="preserve">Продолжение таблицы </w:t>
      </w:r>
      <w:r w:rsidRPr="005B3647">
        <w:rPr>
          <w:rFonts w:ascii="Arial" w:hAnsi="Arial" w:cs="Arial"/>
          <w:i/>
          <w:sz w:val="22"/>
          <w:szCs w:val="24"/>
          <w:lang w:val="en-US"/>
        </w:rPr>
        <w:t>I</w:t>
      </w:r>
      <w:r w:rsidRPr="005B3647">
        <w:rPr>
          <w:rFonts w:ascii="Arial" w:hAnsi="Arial" w:cs="Arial"/>
          <w:i/>
          <w:sz w:val="22"/>
          <w:szCs w:val="24"/>
        </w:rPr>
        <w:t>.1</w:t>
      </w:r>
    </w:p>
    <w:tbl>
      <w:tblPr>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578"/>
        <w:gridCol w:w="1933"/>
        <w:gridCol w:w="2154"/>
        <w:gridCol w:w="2154"/>
        <w:gridCol w:w="2104"/>
      </w:tblGrid>
      <w:tr w:rsidR="00F00ABD" w:rsidRPr="005B658F" w:rsidTr="00F00ABD">
        <w:trPr>
          <w:trHeight w:val="797"/>
        </w:trPr>
        <w:tc>
          <w:tcPr>
            <w:tcW w:w="1578" w:type="dxa"/>
            <w:tcBorders>
              <w:top w:val="single" w:sz="4" w:space="0" w:color="231F20"/>
              <w:bottom w:val="double" w:sz="4" w:space="0" w:color="231F20"/>
              <w:right w:val="single" w:sz="4" w:space="0" w:color="231F20"/>
            </w:tcBorders>
            <w:shd w:val="clear" w:color="auto" w:fill="auto"/>
            <w:vAlign w:val="center"/>
          </w:tcPr>
          <w:p w:rsidR="00F00ABD" w:rsidRPr="005B3647" w:rsidRDefault="00F00ABD"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F00ABD" w:rsidRPr="005B3647" w:rsidRDefault="00F00ABD"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933" w:type="dxa"/>
            <w:tcBorders>
              <w:top w:val="single" w:sz="4" w:space="0" w:color="231F20"/>
              <w:left w:val="single" w:sz="4" w:space="0" w:color="231F20"/>
              <w:bottom w:val="double" w:sz="4" w:space="0" w:color="231F20"/>
              <w:right w:val="single" w:sz="4" w:space="0" w:color="231F20"/>
            </w:tcBorders>
            <w:shd w:val="clear" w:color="auto" w:fill="auto"/>
            <w:vAlign w:val="center"/>
          </w:tcPr>
          <w:p w:rsidR="00F00ABD" w:rsidRPr="005B3647" w:rsidRDefault="00F00ABD" w:rsidP="00F00ABD">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Красный</w:t>
            </w:r>
            <w:r w:rsidRPr="005B3647">
              <w:rPr>
                <w:rFonts w:ascii="Arial" w:eastAsia="Times New Roman" w:hAnsi="Arial" w:cs="Arial"/>
                <w:lang w:val="en-US" w:eastAsia="ar-SA"/>
              </w:rPr>
              <w:t xml:space="preserve"> LED</w:t>
            </w:r>
          </w:p>
          <w:p w:rsidR="00F00ABD" w:rsidRPr="005B3647" w:rsidRDefault="00F00ABD" w:rsidP="00F00ABD">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Red</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F00ABD" w:rsidRPr="005B3647" w:rsidRDefault="00F00ABD" w:rsidP="00F00ABD">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top w:val="single" w:sz="4" w:space="0" w:color="231F20"/>
              <w:left w:val="single" w:sz="4" w:space="0" w:color="231F20"/>
              <w:bottom w:val="double" w:sz="4" w:space="0" w:color="231F20"/>
              <w:right w:val="single" w:sz="4" w:space="0" w:color="231F20"/>
            </w:tcBorders>
            <w:shd w:val="clear" w:color="auto" w:fill="auto"/>
            <w:vAlign w:val="center"/>
          </w:tcPr>
          <w:p w:rsidR="00F00ABD" w:rsidRPr="005B3647" w:rsidRDefault="00F00ABD" w:rsidP="00F00ABD">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Желтый</w:t>
            </w:r>
            <w:r w:rsidRPr="005B3647">
              <w:rPr>
                <w:rFonts w:ascii="Arial" w:eastAsia="Times New Roman" w:hAnsi="Arial" w:cs="Arial"/>
                <w:lang w:val="en-US" w:eastAsia="ar-SA"/>
              </w:rPr>
              <w:t xml:space="preserve"> LED</w:t>
            </w:r>
          </w:p>
          <w:p w:rsidR="00F00ABD" w:rsidRPr="005B3647" w:rsidRDefault="00F00ABD" w:rsidP="00F00ABD">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Yellow</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F00ABD" w:rsidRPr="005B3647" w:rsidRDefault="00F00ABD" w:rsidP="00F00ABD">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top w:val="single" w:sz="4" w:space="0" w:color="231F20"/>
              <w:left w:val="single" w:sz="4" w:space="0" w:color="231F20"/>
              <w:bottom w:val="double" w:sz="4" w:space="0" w:color="231F20"/>
              <w:right w:val="single" w:sz="4" w:space="0" w:color="231F20"/>
            </w:tcBorders>
            <w:shd w:val="clear" w:color="auto" w:fill="auto"/>
            <w:vAlign w:val="center"/>
          </w:tcPr>
          <w:p w:rsidR="00F00ABD" w:rsidRPr="005B3647" w:rsidRDefault="00F00ABD" w:rsidP="00F00ABD">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Зеленый</w:t>
            </w:r>
            <w:r w:rsidRPr="005B3647">
              <w:rPr>
                <w:rFonts w:ascii="Arial" w:eastAsia="Times New Roman" w:hAnsi="Arial" w:cs="Arial"/>
                <w:lang w:val="en-US" w:eastAsia="ar-SA"/>
              </w:rPr>
              <w:t xml:space="preserve"> LED</w:t>
            </w:r>
          </w:p>
          <w:p w:rsidR="00F00ABD" w:rsidRPr="005B3647" w:rsidRDefault="00F00ABD" w:rsidP="00F00ABD">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Green</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F00ABD" w:rsidRPr="005B3647" w:rsidRDefault="00F00ABD" w:rsidP="00F00ABD">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lang w:val="en-US" w:eastAsia="ar-SA"/>
              </w:rPr>
              <w:t>V(</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04" w:type="dxa"/>
            <w:tcBorders>
              <w:top w:val="single" w:sz="4" w:space="0" w:color="231F20"/>
              <w:left w:val="single" w:sz="4" w:space="0" w:color="231F20"/>
              <w:bottom w:val="double" w:sz="4" w:space="0" w:color="231F20"/>
            </w:tcBorders>
            <w:shd w:val="clear" w:color="auto" w:fill="auto"/>
            <w:vAlign w:val="center"/>
          </w:tcPr>
          <w:p w:rsidR="00F00ABD" w:rsidRPr="005B3647" w:rsidRDefault="00F00ABD" w:rsidP="00F00ABD">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Синий</w:t>
            </w:r>
            <w:r w:rsidRPr="005B3647">
              <w:rPr>
                <w:rFonts w:ascii="Arial" w:eastAsia="Times New Roman" w:hAnsi="Arial" w:cs="Arial"/>
                <w:lang w:val="en-US" w:eastAsia="ar-SA"/>
              </w:rPr>
              <w:t xml:space="preserve"> LED</w:t>
            </w:r>
          </w:p>
          <w:p w:rsidR="00F00ABD" w:rsidRPr="005B3647" w:rsidRDefault="00F00ABD" w:rsidP="00F00ABD">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Blue</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F00ABD" w:rsidRPr="005B3647" w:rsidRDefault="00F00ABD" w:rsidP="00F00ABD">
            <w:pPr>
              <w:pStyle w:val="TableParagraph"/>
              <w:tabs>
                <w:tab w:val="left" w:pos="822"/>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r>
      <w:tr w:rsidR="00C471E9" w:rsidRPr="005B3647" w:rsidTr="00F00ABD">
        <w:trPr>
          <w:trHeight w:val="397"/>
        </w:trPr>
        <w:tc>
          <w:tcPr>
            <w:tcW w:w="1578"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510</w:t>
            </w:r>
          </w:p>
        </w:tc>
        <w:tc>
          <w:tcPr>
            <w:tcW w:w="1933"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11,150</w:t>
            </w:r>
          </w:p>
        </w:tc>
        <w:tc>
          <w:tcPr>
            <w:tcW w:w="2104"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1,760</w:t>
            </w:r>
          </w:p>
        </w:tc>
      </w:tr>
      <w:tr w:rsidR="00C471E9" w:rsidRPr="005B3647" w:rsidTr="00530D52">
        <w:trPr>
          <w:trHeight w:val="397"/>
        </w:trPr>
        <w:tc>
          <w:tcPr>
            <w:tcW w:w="1578"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515</w:t>
            </w:r>
          </w:p>
        </w:tc>
        <w:tc>
          <w:tcPr>
            <w:tcW w:w="1933"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9,840</w:t>
            </w:r>
          </w:p>
        </w:tc>
        <w:tc>
          <w:tcPr>
            <w:tcW w:w="2104"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1,410</w:t>
            </w:r>
          </w:p>
        </w:tc>
      </w:tr>
      <w:tr w:rsidR="00C471E9" w:rsidRPr="005B3647" w:rsidTr="00530D52">
        <w:trPr>
          <w:trHeight w:val="397"/>
        </w:trPr>
        <w:tc>
          <w:tcPr>
            <w:tcW w:w="1578" w:type="dxa"/>
            <w:tcBorders>
              <w:top w:val="single" w:sz="4" w:space="0" w:color="231F20"/>
              <w:bottom w:val="single" w:sz="4" w:space="0" w:color="auto"/>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520</w:t>
            </w:r>
          </w:p>
        </w:tc>
        <w:tc>
          <w:tcPr>
            <w:tcW w:w="1933"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8,220</w:t>
            </w:r>
          </w:p>
        </w:tc>
        <w:tc>
          <w:tcPr>
            <w:tcW w:w="2104" w:type="dxa"/>
            <w:tcBorders>
              <w:top w:val="single" w:sz="4" w:space="0" w:color="231F20"/>
              <w:left w:val="single" w:sz="4" w:space="0" w:color="231F20"/>
              <w:bottom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525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6,550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0,900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4,890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0,690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3,570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2,630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0,480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545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1,870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0,240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1,290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555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0,500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0,930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560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0,630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565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1,850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0,430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570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3,390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0,300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0,200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575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6,080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11,180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0,140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585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20,100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0,690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26,720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595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1,110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18,530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6,910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605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2,520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2,200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0,070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3,640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0,700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0,090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615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5,350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0,230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0,050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620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7,990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0,080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625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12,220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0,030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17,410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635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19,030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0,040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14,200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645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7,800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0,020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3,380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655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1,320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660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0,490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r w:rsidR="00C471E9" w:rsidRPr="005B3647" w:rsidTr="00530D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665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0,180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F00ABD">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0,010</w:t>
            </w:r>
          </w:p>
        </w:tc>
      </w:tr>
    </w:tbl>
    <w:p w:rsidR="00C471E9" w:rsidRPr="005B3647" w:rsidRDefault="00C471E9" w:rsidP="00375F94">
      <w:pPr>
        <w:spacing w:after="120"/>
        <w:rPr>
          <w:rFonts w:ascii="Arial" w:hAnsi="Arial" w:cs="Arial"/>
          <w:sz w:val="18"/>
        </w:rPr>
      </w:pPr>
      <w:r w:rsidRPr="005B3647">
        <w:rPr>
          <w:rFonts w:ascii="Arial" w:hAnsi="Arial" w:cs="Arial"/>
        </w:rPr>
        <w:br w:type="page"/>
      </w:r>
      <w:r w:rsidR="00375F94" w:rsidRPr="005B3647">
        <w:rPr>
          <w:rFonts w:ascii="Arial" w:hAnsi="Arial" w:cs="Arial"/>
          <w:i/>
          <w:sz w:val="22"/>
          <w:szCs w:val="24"/>
        </w:rPr>
        <w:lastRenderedPageBreak/>
        <w:t>Окончание</w:t>
      </w:r>
      <w:r w:rsidRPr="005B3647">
        <w:rPr>
          <w:rFonts w:ascii="Arial" w:hAnsi="Arial" w:cs="Arial"/>
          <w:i/>
          <w:sz w:val="22"/>
          <w:szCs w:val="24"/>
        </w:rPr>
        <w:t xml:space="preserve"> таблицы </w:t>
      </w:r>
      <w:r w:rsidRPr="005B3647">
        <w:rPr>
          <w:rFonts w:ascii="Arial" w:hAnsi="Arial" w:cs="Arial"/>
          <w:i/>
          <w:sz w:val="22"/>
          <w:szCs w:val="24"/>
          <w:lang w:val="en-US"/>
        </w:rPr>
        <w:t>I</w:t>
      </w:r>
      <w:r w:rsidRPr="005B3647">
        <w:rPr>
          <w:rFonts w:ascii="Arial" w:hAnsi="Arial" w:cs="Arial"/>
          <w:i/>
          <w:sz w:val="22"/>
          <w:szCs w:val="24"/>
        </w:rPr>
        <w:t>.1</w:t>
      </w:r>
    </w:p>
    <w:tbl>
      <w:tblPr>
        <w:tblW w:w="0" w:type="auto"/>
        <w:tblInd w:w="5" w:type="dxa"/>
        <w:tblLayout w:type="fixed"/>
        <w:tblCellMar>
          <w:left w:w="0" w:type="dxa"/>
          <w:right w:w="0" w:type="dxa"/>
        </w:tblCellMar>
        <w:tblLook w:val="04A0" w:firstRow="1" w:lastRow="0" w:firstColumn="1" w:lastColumn="0" w:noHBand="0" w:noVBand="1"/>
      </w:tblPr>
      <w:tblGrid>
        <w:gridCol w:w="1578"/>
        <w:gridCol w:w="1933"/>
        <w:gridCol w:w="2154"/>
        <w:gridCol w:w="2154"/>
        <w:gridCol w:w="2104"/>
      </w:tblGrid>
      <w:tr w:rsidR="00375F94" w:rsidRPr="005B658F" w:rsidTr="00375F94">
        <w:trPr>
          <w:trHeight w:val="1019"/>
        </w:trPr>
        <w:tc>
          <w:tcPr>
            <w:tcW w:w="1578" w:type="dxa"/>
            <w:tcBorders>
              <w:top w:val="single" w:sz="4" w:space="0" w:color="auto"/>
              <w:left w:val="single" w:sz="4" w:space="0" w:color="auto"/>
              <w:bottom w:val="double" w:sz="4" w:space="0" w:color="231F20"/>
              <w:right w:val="single" w:sz="4" w:space="0" w:color="auto"/>
            </w:tcBorders>
            <w:shd w:val="clear" w:color="auto" w:fill="auto"/>
            <w:vAlign w:val="center"/>
          </w:tcPr>
          <w:p w:rsidR="00375F94" w:rsidRPr="005B3647" w:rsidRDefault="00375F94" w:rsidP="00375F94">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375F94" w:rsidRPr="005B3647" w:rsidRDefault="00375F94" w:rsidP="00375F94">
            <w:pPr>
              <w:pStyle w:val="TableParagraph"/>
              <w:spacing w:line="224" w:lineRule="exact"/>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933" w:type="dxa"/>
            <w:tcBorders>
              <w:top w:val="single" w:sz="4" w:space="0" w:color="auto"/>
              <w:left w:val="single" w:sz="4" w:space="0" w:color="auto"/>
              <w:bottom w:val="double" w:sz="4" w:space="0" w:color="231F20"/>
              <w:right w:val="single" w:sz="4" w:space="0" w:color="auto"/>
            </w:tcBorders>
            <w:shd w:val="clear" w:color="auto" w:fill="auto"/>
            <w:vAlign w:val="center"/>
          </w:tcPr>
          <w:p w:rsidR="00375F94" w:rsidRPr="005B3647" w:rsidRDefault="00375F94" w:rsidP="00375F94">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Красный</w:t>
            </w:r>
            <w:r w:rsidRPr="005B3647">
              <w:rPr>
                <w:rFonts w:ascii="Arial" w:eastAsia="Times New Roman" w:hAnsi="Arial" w:cs="Arial"/>
                <w:lang w:val="en-US" w:eastAsia="ar-SA"/>
              </w:rPr>
              <w:t xml:space="preserve"> LED</w:t>
            </w:r>
          </w:p>
          <w:p w:rsidR="00375F94" w:rsidRPr="005B3647" w:rsidRDefault="00375F94" w:rsidP="00375F94">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Red</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375F94" w:rsidRPr="005B3647" w:rsidRDefault="00375F94" w:rsidP="00375F94">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top w:val="single" w:sz="4" w:space="0" w:color="auto"/>
              <w:left w:val="single" w:sz="4" w:space="0" w:color="auto"/>
              <w:bottom w:val="double" w:sz="4" w:space="0" w:color="231F20"/>
              <w:right w:val="single" w:sz="4" w:space="0" w:color="auto"/>
            </w:tcBorders>
            <w:shd w:val="clear" w:color="auto" w:fill="auto"/>
            <w:vAlign w:val="center"/>
          </w:tcPr>
          <w:p w:rsidR="00375F94" w:rsidRPr="005B3647" w:rsidRDefault="00375F94" w:rsidP="00375F94">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Желтый</w:t>
            </w:r>
            <w:r w:rsidRPr="005B3647">
              <w:rPr>
                <w:rFonts w:ascii="Arial" w:eastAsia="Times New Roman" w:hAnsi="Arial" w:cs="Arial"/>
                <w:lang w:val="en-US" w:eastAsia="ar-SA"/>
              </w:rPr>
              <w:t xml:space="preserve"> LED</w:t>
            </w:r>
          </w:p>
          <w:p w:rsidR="00375F94" w:rsidRPr="005B3647" w:rsidRDefault="00375F94" w:rsidP="00375F94">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Yellow</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375F94" w:rsidRPr="005B3647" w:rsidRDefault="00375F94" w:rsidP="00375F94">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54" w:type="dxa"/>
            <w:tcBorders>
              <w:top w:val="single" w:sz="4" w:space="0" w:color="auto"/>
              <w:left w:val="single" w:sz="4" w:space="0" w:color="auto"/>
              <w:bottom w:val="double" w:sz="4" w:space="0" w:color="231F20"/>
              <w:right w:val="single" w:sz="4" w:space="0" w:color="auto"/>
            </w:tcBorders>
            <w:shd w:val="clear" w:color="auto" w:fill="auto"/>
            <w:vAlign w:val="center"/>
          </w:tcPr>
          <w:p w:rsidR="00375F94" w:rsidRPr="005B3647" w:rsidRDefault="00375F94" w:rsidP="00375F94">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Зеленый</w:t>
            </w:r>
            <w:r w:rsidRPr="005B3647">
              <w:rPr>
                <w:rFonts w:ascii="Arial" w:eastAsia="Times New Roman" w:hAnsi="Arial" w:cs="Arial"/>
                <w:lang w:val="en-US" w:eastAsia="ar-SA"/>
              </w:rPr>
              <w:t xml:space="preserve"> LED</w:t>
            </w:r>
          </w:p>
          <w:p w:rsidR="00375F94" w:rsidRPr="005B3647" w:rsidRDefault="00375F94" w:rsidP="00375F94">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Green</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375F94" w:rsidRPr="005B3647" w:rsidRDefault="00375F94" w:rsidP="00375F94">
            <w:pPr>
              <w:pStyle w:val="TableParagraph"/>
              <w:tabs>
                <w:tab w:val="left" w:pos="933"/>
              </w:tabs>
              <w:spacing w:line="224" w:lineRule="exact"/>
              <w:jc w:val="center"/>
              <w:rPr>
                <w:rFonts w:ascii="Arial" w:eastAsia="Times New Roman" w:hAnsi="Arial" w:cs="Arial"/>
                <w:lang w:val="en-US" w:eastAsia="ar-SA"/>
              </w:rPr>
            </w:pPr>
            <w:r w:rsidRPr="005B3647">
              <w:rPr>
                <w:rFonts w:ascii="Arial" w:eastAsia="Times New Roman" w:hAnsi="Arial" w:cs="Arial"/>
                <w:lang w:val="en-US" w:eastAsia="ar-SA"/>
              </w:rPr>
              <w:t>V(</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c>
          <w:tcPr>
            <w:tcW w:w="2104" w:type="dxa"/>
            <w:tcBorders>
              <w:top w:val="single" w:sz="4" w:space="0" w:color="auto"/>
              <w:left w:val="single" w:sz="4" w:space="0" w:color="auto"/>
              <w:bottom w:val="double" w:sz="4" w:space="0" w:color="231F20"/>
              <w:right w:val="single" w:sz="4" w:space="0" w:color="auto"/>
            </w:tcBorders>
            <w:shd w:val="clear" w:color="auto" w:fill="auto"/>
            <w:vAlign w:val="center"/>
          </w:tcPr>
          <w:p w:rsidR="00375F94" w:rsidRPr="005B3647" w:rsidRDefault="00375F94" w:rsidP="00375F94">
            <w:pPr>
              <w:pStyle w:val="TableParagraph"/>
              <w:spacing w:line="224" w:lineRule="exact"/>
              <w:jc w:val="center"/>
              <w:rPr>
                <w:rFonts w:ascii="Arial" w:eastAsia="Times New Roman" w:hAnsi="Arial" w:cs="Arial"/>
                <w:lang w:val="en-US" w:eastAsia="ar-SA"/>
              </w:rPr>
            </w:pPr>
            <w:r w:rsidRPr="005B3647">
              <w:rPr>
                <w:rFonts w:ascii="Arial" w:eastAsia="Times New Roman" w:hAnsi="Arial" w:cs="Arial"/>
                <w:lang w:val="ru-RU" w:eastAsia="ar-SA"/>
              </w:rPr>
              <w:t>Синий</w:t>
            </w:r>
            <w:r w:rsidRPr="005B3647">
              <w:rPr>
                <w:rFonts w:ascii="Arial" w:eastAsia="Times New Roman" w:hAnsi="Arial" w:cs="Arial"/>
                <w:lang w:val="en-US" w:eastAsia="ar-SA"/>
              </w:rPr>
              <w:t xml:space="preserve"> LED</w:t>
            </w:r>
          </w:p>
          <w:p w:rsidR="00375F94" w:rsidRPr="005B3647" w:rsidRDefault="00375F94" w:rsidP="00375F94">
            <w:pPr>
              <w:pStyle w:val="TableParagraph"/>
              <w:spacing w:line="224" w:lineRule="exact"/>
              <w:jc w:val="center"/>
              <w:rPr>
                <w:rFonts w:ascii="Arial" w:eastAsia="Times New Roman" w:hAnsi="Arial" w:cs="Arial"/>
                <w:lang w:val="en-US" w:eastAsia="ar-SA"/>
              </w:rPr>
            </w:pPr>
            <w:proofErr w:type="spellStart"/>
            <w:r w:rsidRPr="005B3647">
              <w:rPr>
                <w:rFonts w:ascii="Arial" w:eastAsia="Times New Roman" w:hAnsi="Arial" w:cs="Arial"/>
                <w:i/>
                <w:lang w:val="en-US" w:eastAsia="ar-SA"/>
              </w:rPr>
              <w:t>E</w:t>
            </w:r>
            <w:r w:rsidRPr="005B3647">
              <w:rPr>
                <w:rFonts w:ascii="Arial" w:eastAsia="Times New Roman" w:hAnsi="Arial" w:cs="Arial"/>
                <w:vertAlign w:val="subscript"/>
                <w:lang w:val="en-US" w:eastAsia="ar-SA"/>
              </w:rPr>
              <w:t>Blue</w:t>
            </w:r>
            <w:proofErr w:type="spellEnd"/>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 ·</w:t>
            </w:r>
          </w:p>
          <w:p w:rsidR="00375F94" w:rsidRPr="005B3647" w:rsidRDefault="00375F94" w:rsidP="00375F94">
            <w:pPr>
              <w:pStyle w:val="TableParagraph"/>
              <w:tabs>
                <w:tab w:val="left" w:pos="822"/>
              </w:tabs>
              <w:spacing w:line="224" w:lineRule="exact"/>
              <w:jc w:val="center"/>
              <w:rPr>
                <w:rFonts w:ascii="Arial" w:eastAsia="Times New Roman" w:hAnsi="Arial" w:cs="Arial"/>
                <w:lang w:val="en-US" w:eastAsia="ar-SA"/>
              </w:rPr>
            </w:pPr>
            <w:r w:rsidRPr="005B3647">
              <w:rPr>
                <w:rFonts w:ascii="Arial" w:eastAsia="Times New Roman" w:hAnsi="Arial" w:cs="Arial"/>
                <w:i/>
                <w:lang w:val="en-US" w:eastAsia="ar-SA"/>
              </w:rPr>
              <w:t>V</w:t>
            </w:r>
            <w:r w:rsidRPr="005B3647">
              <w:rPr>
                <w:rFonts w:ascii="Arial" w:eastAsia="Times New Roman" w:hAnsi="Arial" w:cs="Arial"/>
                <w:lang w:val="en-US" w:eastAsia="ar-SA"/>
              </w:rPr>
              <w:t>(</w:t>
            </w:r>
            <w:r w:rsidRPr="005B3647">
              <w:rPr>
                <w:rFonts w:ascii="Arial" w:eastAsia="Times New Roman" w:hAnsi="Arial" w:cs="Arial"/>
                <w:lang w:val="ru-RU" w:eastAsia="ar-SA"/>
              </w:rPr>
              <w:t>λ</w:t>
            </w:r>
            <w:r w:rsidRPr="005B3647">
              <w:rPr>
                <w:rFonts w:ascii="Arial" w:eastAsia="Times New Roman" w:hAnsi="Arial" w:cs="Arial"/>
                <w:lang w:val="en-US" w:eastAsia="ar-SA"/>
              </w:rPr>
              <w:t>)</w:t>
            </w:r>
          </w:p>
        </w:tc>
      </w:tr>
      <w:tr w:rsidR="00C471E9" w:rsidRPr="005B3647" w:rsidTr="00375F94">
        <w:trPr>
          <w:trHeight w:val="397"/>
        </w:trPr>
        <w:tc>
          <w:tcPr>
            <w:tcW w:w="1578"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670</w:t>
            </w:r>
          </w:p>
        </w:tc>
        <w:tc>
          <w:tcPr>
            <w:tcW w:w="1933"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0,060</w:t>
            </w:r>
          </w:p>
        </w:tc>
        <w:tc>
          <w:tcPr>
            <w:tcW w:w="2154"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double" w:sz="4" w:space="0" w:color="231F20"/>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675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0,030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680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0,010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685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690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695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710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715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720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725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730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735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740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745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750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755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775</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780</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0,000</w:t>
            </w: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530D52">
        <w:trPr>
          <w:trHeight w:val="397"/>
        </w:trPr>
        <w:tc>
          <w:tcPr>
            <w:tcW w:w="1578"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7F7270" w:rsidP="005A574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Сумма</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c>
          <w:tcPr>
            <w:tcW w:w="210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7F7270">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100,000</w:t>
            </w:r>
          </w:p>
        </w:tc>
      </w:tr>
    </w:tbl>
    <w:p w:rsidR="00C471E9" w:rsidRPr="005B3647" w:rsidRDefault="00C471E9" w:rsidP="00C471E9">
      <w:pPr>
        <w:tabs>
          <w:tab w:val="left" w:pos="3834"/>
        </w:tabs>
        <w:spacing w:line="360" w:lineRule="auto"/>
        <w:ind w:firstLine="709"/>
        <w:jc w:val="both"/>
        <w:rPr>
          <w:rFonts w:ascii="Arial" w:hAnsi="Arial" w:cs="Arial"/>
          <w:sz w:val="24"/>
          <w:szCs w:val="24"/>
        </w:rPr>
      </w:pPr>
    </w:p>
    <w:p w:rsidR="00C471E9" w:rsidRPr="005B3647" w:rsidRDefault="00C471E9" w:rsidP="00F92FCD">
      <w:pPr>
        <w:spacing w:line="360" w:lineRule="auto"/>
        <w:jc w:val="center"/>
        <w:outlineLvl w:val="0"/>
        <w:rPr>
          <w:rFonts w:ascii="Arial" w:hAnsi="Arial" w:cs="Arial"/>
          <w:b/>
          <w:sz w:val="24"/>
          <w:szCs w:val="24"/>
        </w:rPr>
      </w:pPr>
      <w:r w:rsidRPr="005B3647">
        <w:rPr>
          <w:rFonts w:ascii="Arial" w:hAnsi="Arial" w:cs="Arial"/>
          <w:sz w:val="24"/>
          <w:szCs w:val="24"/>
        </w:rPr>
        <w:br w:type="page"/>
      </w:r>
      <w:bookmarkStart w:id="67" w:name="_Toc33632852"/>
      <w:r w:rsidRPr="005B3647">
        <w:rPr>
          <w:rFonts w:ascii="Arial" w:hAnsi="Arial" w:cs="Arial"/>
          <w:b/>
          <w:sz w:val="28"/>
          <w:szCs w:val="24"/>
        </w:rPr>
        <w:lastRenderedPageBreak/>
        <w:t>Приложение J</w:t>
      </w:r>
      <w:bookmarkEnd w:id="67"/>
    </w:p>
    <w:p w:rsidR="00C471E9" w:rsidRPr="005B3647" w:rsidRDefault="00C471E9" w:rsidP="00F92FCD">
      <w:pPr>
        <w:spacing w:line="360" w:lineRule="auto"/>
        <w:jc w:val="center"/>
        <w:outlineLvl w:val="0"/>
        <w:rPr>
          <w:rFonts w:ascii="Arial" w:hAnsi="Arial" w:cs="Arial"/>
          <w:b/>
          <w:sz w:val="24"/>
          <w:szCs w:val="24"/>
        </w:rPr>
      </w:pPr>
      <w:bookmarkStart w:id="68" w:name="_Toc33632853"/>
      <w:r w:rsidRPr="005B3647">
        <w:rPr>
          <w:rFonts w:ascii="Arial" w:hAnsi="Arial" w:cs="Arial"/>
          <w:b/>
          <w:sz w:val="24"/>
          <w:szCs w:val="24"/>
        </w:rPr>
        <w:t>(обязательное)</w:t>
      </w:r>
      <w:bookmarkEnd w:id="68"/>
    </w:p>
    <w:p w:rsidR="00C471E9" w:rsidRPr="005B3647" w:rsidRDefault="00C471E9" w:rsidP="00F92FCD">
      <w:pPr>
        <w:spacing w:line="360" w:lineRule="auto"/>
        <w:jc w:val="center"/>
        <w:outlineLvl w:val="0"/>
        <w:rPr>
          <w:rFonts w:ascii="Arial" w:hAnsi="Arial" w:cs="Arial"/>
          <w:b/>
          <w:sz w:val="24"/>
          <w:szCs w:val="24"/>
        </w:rPr>
      </w:pPr>
      <w:bookmarkStart w:id="69" w:name="_Toc33632854"/>
      <w:r w:rsidRPr="005B3647">
        <w:rPr>
          <w:rFonts w:ascii="Arial" w:hAnsi="Arial" w:cs="Arial"/>
          <w:b/>
          <w:sz w:val="24"/>
          <w:szCs w:val="24"/>
        </w:rPr>
        <w:t xml:space="preserve">Длинноволновый </w:t>
      </w:r>
      <w:r w:rsidR="00FD07BC" w:rsidRPr="005B3647">
        <w:rPr>
          <w:rFonts w:ascii="Arial" w:hAnsi="Arial" w:cs="Arial"/>
          <w:b/>
          <w:sz w:val="24"/>
          <w:szCs w:val="24"/>
        </w:rPr>
        <w:t>пропускающий</w:t>
      </w:r>
      <w:r w:rsidRPr="005B3647">
        <w:rPr>
          <w:rFonts w:ascii="Arial" w:hAnsi="Arial" w:cs="Arial"/>
          <w:b/>
          <w:sz w:val="24"/>
          <w:szCs w:val="24"/>
        </w:rPr>
        <w:t xml:space="preserve"> светофильтр</w:t>
      </w:r>
      <w:bookmarkEnd w:id="69"/>
      <w:r w:rsidRPr="005B3647">
        <w:rPr>
          <w:rFonts w:ascii="Arial" w:hAnsi="Arial" w:cs="Arial"/>
          <w:b/>
          <w:sz w:val="24"/>
          <w:szCs w:val="24"/>
        </w:rPr>
        <w:t xml:space="preserve"> </w:t>
      </w:r>
    </w:p>
    <w:p w:rsidR="00C471E9" w:rsidRPr="005B3647" w:rsidRDefault="00C471E9" w:rsidP="001C277C">
      <w:pPr>
        <w:jc w:val="center"/>
        <w:rPr>
          <w:rFonts w:ascii="Arial" w:hAnsi="Arial" w:cs="Arial"/>
          <w:sz w:val="24"/>
          <w:szCs w:val="24"/>
        </w:rPr>
      </w:pP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Излучение, испускаемое лампой, используемой в 9.8 для испытания на устойчивость к излучению, должно фильтроваться с помощью </w:t>
      </w:r>
      <w:r w:rsidR="009D196F" w:rsidRPr="005B3647">
        <w:rPr>
          <w:rFonts w:ascii="Arial" w:hAnsi="Arial" w:cs="Arial"/>
          <w:bCs/>
          <w:sz w:val="24"/>
          <w:szCs w:val="24"/>
        </w:rPr>
        <w:t>длинноволнового пропускающего фильтра</w:t>
      </w:r>
      <w:r w:rsidRPr="005B3647">
        <w:rPr>
          <w:rFonts w:ascii="Arial" w:hAnsi="Arial" w:cs="Arial"/>
          <w:sz w:val="24"/>
          <w:szCs w:val="24"/>
        </w:rPr>
        <w:t xml:space="preserve"> с кривой пропускания, лежащей в диапазоне длин волн, </w:t>
      </w:r>
      <w:r w:rsidR="00F83C3B" w:rsidRPr="005B3647">
        <w:rPr>
          <w:rFonts w:ascii="Arial" w:hAnsi="Arial" w:cs="Arial"/>
          <w:sz w:val="24"/>
          <w:szCs w:val="24"/>
        </w:rPr>
        <w:t>ограниченном</w:t>
      </w:r>
      <w:r w:rsidRPr="005B3647">
        <w:rPr>
          <w:rFonts w:ascii="Arial" w:hAnsi="Arial" w:cs="Arial"/>
          <w:sz w:val="24"/>
          <w:szCs w:val="24"/>
        </w:rPr>
        <w:t xml:space="preserve"> верхним и нижним пределами, определенными в таблице J.1. </w:t>
      </w:r>
      <w:r w:rsidR="00193654" w:rsidRPr="005B3647">
        <w:rPr>
          <w:rFonts w:ascii="Arial" w:hAnsi="Arial" w:cs="Arial"/>
          <w:bCs/>
          <w:sz w:val="24"/>
          <w:szCs w:val="24"/>
        </w:rPr>
        <w:t>Номинальное положение границы поглощения этого фильтра находится там,  где τ</w:t>
      </w:r>
      <w:r w:rsidR="00193654" w:rsidRPr="005B3647">
        <w:rPr>
          <w:rFonts w:ascii="Arial" w:hAnsi="Arial" w:cs="Arial"/>
          <w:bCs/>
          <w:sz w:val="24"/>
          <w:szCs w:val="24"/>
          <w:vertAlign w:val="subscript"/>
        </w:rPr>
        <w:t xml:space="preserve">46% </w:t>
      </w:r>
      <w:r w:rsidR="00193654" w:rsidRPr="005B3647">
        <w:rPr>
          <w:rFonts w:ascii="Arial" w:hAnsi="Arial" w:cs="Arial"/>
          <w:bCs/>
          <w:sz w:val="24"/>
          <w:szCs w:val="24"/>
        </w:rPr>
        <w:t xml:space="preserve">соответствует длине волны (320±5) </w:t>
      </w:r>
      <w:proofErr w:type="spellStart"/>
      <w:r w:rsidR="00193654" w:rsidRPr="005B3647">
        <w:rPr>
          <w:rFonts w:ascii="Arial" w:hAnsi="Arial" w:cs="Arial"/>
          <w:bCs/>
          <w:sz w:val="24"/>
          <w:szCs w:val="24"/>
        </w:rPr>
        <w:t>нм</w:t>
      </w:r>
      <w:proofErr w:type="spellEnd"/>
      <w:r w:rsidRPr="005B3647">
        <w:rPr>
          <w:rFonts w:ascii="Arial" w:hAnsi="Arial" w:cs="Arial"/>
          <w:sz w:val="24"/>
          <w:szCs w:val="24"/>
        </w:rPr>
        <w:t>. Подходящим светофильтром для этой цели является кронглас B 270</w:t>
      </w:r>
      <w:r w:rsidR="00315CF9" w:rsidRPr="005B3647">
        <w:rPr>
          <w:rStyle w:val="afa"/>
          <w:rFonts w:ascii="Arial" w:hAnsi="Arial" w:cs="Arial"/>
          <w:sz w:val="24"/>
          <w:szCs w:val="24"/>
        </w:rPr>
        <w:footnoteReference w:customMarkFollows="1" w:id="5"/>
        <w:t>4)</w:t>
      </w:r>
      <w:r w:rsidRPr="005B3647">
        <w:rPr>
          <w:rFonts w:ascii="Arial" w:hAnsi="Arial" w:cs="Arial"/>
          <w:sz w:val="24"/>
          <w:szCs w:val="24"/>
        </w:rPr>
        <w:t xml:space="preserve"> </w:t>
      </w:r>
      <w:r w:rsidR="00F703F0" w:rsidRPr="005B3647">
        <w:rPr>
          <w:rFonts w:ascii="Arial" w:hAnsi="Arial" w:cs="Arial"/>
          <w:sz w:val="24"/>
          <w:szCs w:val="24"/>
        </w:rPr>
        <w:t xml:space="preserve">толщиной 4 мм. </w:t>
      </w:r>
      <w:r w:rsidRPr="005B3647">
        <w:rPr>
          <w:rFonts w:ascii="Arial" w:hAnsi="Arial" w:cs="Arial"/>
          <w:sz w:val="24"/>
          <w:szCs w:val="24"/>
        </w:rPr>
        <w:t>Значения коэффициента пропускания для длин волн с незаполненными ячейками и значения между указанными положениями длин волн можно рассчитать с помощью линейной интерполяции.</w:t>
      </w:r>
    </w:p>
    <w:p w:rsidR="00C471E9" w:rsidRPr="005B3647" w:rsidRDefault="00F703F0" w:rsidP="001C277C">
      <w:pPr>
        <w:spacing w:line="360" w:lineRule="auto"/>
        <w:ind w:left="1985" w:hanging="1985"/>
        <w:jc w:val="both"/>
        <w:rPr>
          <w:rFonts w:ascii="Arial" w:hAnsi="Arial" w:cs="Arial"/>
          <w:sz w:val="24"/>
          <w:szCs w:val="24"/>
        </w:rPr>
      </w:pPr>
      <w:r w:rsidRPr="005B3647">
        <w:rPr>
          <w:rFonts w:ascii="Arial" w:hAnsi="Arial" w:cs="Arial"/>
          <w:spacing w:val="40"/>
          <w:sz w:val="22"/>
          <w:szCs w:val="24"/>
        </w:rPr>
        <w:t>Таблица</w:t>
      </w:r>
      <w:r w:rsidR="00C471E9" w:rsidRPr="005B3647">
        <w:rPr>
          <w:rFonts w:ascii="Arial" w:hAnsi="Arial" w:cs="Arial"/>
          <w:sz w:val="22"/>
          <w:szCs w:val="24"/>
        </w:rPr>
        <w:t xml:space="preserve"> J.1 — Спектральные характеристики для фильтрации </w:t>
      </w:r>
      <w:proofErr w:type="gramStart"/>
      <w:r w:rsidR="00C471E9" w:rsidRPr="005B3647">
        <w:rPr>
          <w:rFonts w:ascii="Arial" w:hAnsi="Arial" w:cs="Arial"/>
          <w:sz w:val="22"/>
          <w:szCs w:val="24"/>
        </w:rPr>
        <w:t>УФ-излучения</w:t>
      </w:r>
      <w:proofErr w:type="gramEnd"/>
      <w:r w:rsidR="00C471E9" w:rsidRPr="005B3647">
        <w:rPr>
          <w:rFonts w:ascii="Arial" w:hAnsi="Arial" w:cs="Arial"/>
          <w:sz w:val="22"/>
          <w:szCs w:val="24"/>
        </w:rPr>
        <w:t xml:space="preserve"> для испытания на устойчивость к излучению</w:t>
      </w:r>
    </w:p>
    <w:tbl>
      <w:tblPr>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399"/>
        <w:gridCol w:w="2571"/>
        <w:gridCol w:w="2400"/>
        <w:gridCol w:w="2571"/>
      </w:tblGrid>
      <w:tr w:rsidR="00C471E9" w:rsidRPr="005B3647" w:rsidTr="001C277C">
        <w:trPr>
          <w:trHeight w:val="559"/>
        </w:trPr>
        <w:tc>
          <w:tcPr>
            <w:tcW w:w="1207" w:type="pct"/>
            <w:tcBorders>
              <w:bottom w:val="doub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F40B36">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293" w:type="pct"/>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F40B36">
            <w:pPr>
              <w:pStyle w:val="TableParagraph"/>
              <w:spacing w:before="52" w:line="232" w:lineRule="auto"/>
              <w:ind w:left="142" w:right="70" w:firstLine="120"/>
              <w:jc w:val="center"/>
              <w:rPr>
                <w:rFonts w:ascii="Arial" w:eastAsia="Times New Roman" w:hAnsi="Arial" w:cs="Arial"/>
                <w:lang w:val="ru-RU" w:eastAsia="ar-SA"/>
              </w:rPr>
            </w:pPr>
            <w:r w:rsidRPr="005B3647">
              <w:rPr>
                <w:rFonts w:ascii="Arial" w:eastAsia="Times New Roman" w:hAnsi="Arial" w:cs="Arial"/>
                <w:lang w:val="ru-RU" w:eastAsia="ar-SA"/>
              </w:rPr>
              <w:t>Нижний предел пропускания</w:t>
            </w:r>
          </w:p>
        </w:tc>
        <w:tc>
          <w:tcPr>
            <w:tcW w:w="1207" w:type="pct"/>
            <w:tcBorders>
              <w:left w:val="single" w:sz="4" w:space="0" w:color="231F20"/>
              <w:bottom w:val="doub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Номинальное значение, %</w:t>
            </w:r>
          </w:p>
        </w:tc>
        <w:tc>
          <w:tcPr>
            <w:tcW w:w="1293" w:type="pct"/>
            <w:tcBorders>
              <w:left w:val="single" w:sz="4" w:space="0" w:color="231F20"/>
              <w:bottom w:val="double" w:sz="4" w:space="0" w:color="231F20"/>
            </w:tcBorders>
            <w:shd w:val="clear" w:color="auto" w:fill="auto"/>
            <w:vAlign w:val="center"/>
          </w:tcPr>
          <w:p w:rsidR="00C471E9" w:rsidRPr="005B3647" w:rsidRDefault="00C471E9" w:rsidP="00F40B36">
            <w:pPr>
              <w:pStyle w:val="TableParagraph"/>
              <w:spacing w:before="52" w:line="232" w:lineRule="auto"/>
              <w:ind w:left="142" w:right="70"/>
              <w:jc w:val="center"/>
              <w:rPr>
                <w:rFonts w:ascii="Arial" w:eastAsia="Times New Roman" w:hAnsi="Arial" w:cs="Arial"/>
                <w:lang w:val="ru-RU" w:eastAsia="ar-SA"/>
              </w:rPr>
            </w:pPr>
            <w:r w:rsidRPr="005B3647">
              <w:rPr>
                <w:rFonts w:ascii="Arial" w:eastAsia="Times New Roman" w:hAnsi="Arial" w:cs="Arial"/>
                <w:lang w:val="ru-RU" w:eastAsia="ar-SA"/>
              </w:rPr>
              <w:t>Верхний предел пропускания</w:t>
            </w:r>
          </w:p>
        </w:tc>
      </w:tr>
      <w:tr w:rsidR="00C471E9" w:rsidRPr="005B3647" w:rsidTr="00F40B36">
        <w:trPr>
          <w:trHeight w:val="340"/>
        </w:trPr>
        <w:tc>
          <w:tcPr>
            <w:tcW w:w="1207" w:type="pct"/>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280,0</w:t>
            </w:r>
          </w:p>
        </w:tc>
        <w:tc>
          <w:tcPr>
            <w:tcW w:w="1293" w:type="pct"/>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c>
          <w:tcPr>
            <w:tcW w:w="1207" w:type="pct"/>
            <w:tcBorders>
              <w:top w:val="doub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c>
          <w:tcPr>
            <w:tcW w:w="1293" w:type="pct"/>
            <w:tcBorders>
              <w:top w:val="doub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287,0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288,0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289,0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290,0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0,3</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291,0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0,5</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292,0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0,7</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293,0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294,0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0,3</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1,5</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295,0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0,5</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2,1</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296,0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0,7</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297,0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&lt; 0,1</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298,0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1,5</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4,9</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299,0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2,1</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6,1</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300,0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0,3</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301,0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0,5</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9,3</w:t>
            </w:r>
          </w:p>
        </w:tc>
      </w:tr>
      <w:tr w:rsidR="00C471E9" w:rsidRPr="005B3647" w:rsidTr="00530D52">
        <w:trPr>
          <w:trHeight w:val="340"/>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302,0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0,8</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4,7</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F40B36">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11,2</w:t>
            </w:r>
          </w:p>
        </w:tc>
      </w:tr>
    </w:tbl>
    <w:p w:rsidR="00C471E9" w:rsidRPr="005B3647" w:rsidRDefault="00C471E9" w:rsidP="004926C7">
      <w:pPr>
        <w:rPr>
          <w:rFonts w:ascii="Arial" w:hAnsi="Arial" w:cs="Arial"/>
        </w:rPr>
      </w:pPr>
      <w:r w:rsidRPr="005B3647">
        <w:rPr>
          <w:rFonts w:ascii="Arial" w:hAnsi="Arial" w:cs="Arial"/>
        </w:rPr>
        <w:br w:type="page"/>
      </w:r>
      <w:r w:rsidRPr="005B3647">
        <w:rPr>
          <w:rFonts w:ascii="Arial" w:hAnsi="Arial" w:cs="Arial"/>
          <w:i/>
          <w:sz w:val="22"/>
          <w:szCs w:val="24"/>
        </w:rPr>
        <w:lastRenderedPageBreak/>
        <w:t xml:space="preserve">Продолжение таблицы </w:t>
      </w:r>
      <w:r w:rsidRPr="005B3647">
        <w:rPr>
          <w:rFonts w:ascii="Arial" w:hAnsi="Arial" w:cs="Arial"/>
          <w:i/>
          <w:sz w:val="22"/>
          <w:szCs w:val="24"/>
          <w:lang w:val="en-US"/>
        </w:rPr>
        <w:t>J</w:t>
      </w:r>
      <w:r w:rsidRPr="005B3647">
        <w:rPr>
          <w:rFonts w:ascii="Arial" w:hAnsi="Arial" w:cs="Arial"/>
          <w:i/>
          <w:sz w:val="22"/>
          <w:szCs w:val="24"/>
        </w:rPr>
        <w:t>.1</w:t>
      </w:r>
    </w:p>
    <w:tbl>
      <w:tblPr>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1E0" w:firstRow="1" w:lastRow="1" w:firstColumn="1" w:lastColumn="1" w:noHBand="0" w:noVBand="0"/>
      </w:tblPr>
      <w:tblGrid>
        <w:gridCol w:w="2399"/>
        <w:gridCol w:w="2571"/>
        <w:gridCol w:w="2400"/>
        <w:gridCol w:w="2571"/>
      </w:tblGrid>
      <w:tr w:rsidR="00C471E9" w:rsidRPr="005B3647" w:rsidTr="006A361A">
        <w:trPr>
          <w:trHeight w:val="244"/>
        </w:trPr>
        <w:tc>
          <w:tcPr>
            <w:tcW w:w="1207" w:type="pct"/>
            <w:tcBorders>
              <w:top w:val="single" w:sz="4" w:space="0" w:color="231F20"/>
              <w:bottom w:val="double" w:sz="4" w:space="0" w:color="231F20"/>
              <w:right w:val="single" w:sz="4" w:space="0" w:color="231F20"/>
            </w:tcBorders>
            <w:shd w:val="clear" w:color="auto" w:fill="auto"/>
            <w:vAlign w:val="center"/>
          </w:tcPr>
          <w:p w:rsidR="00C471E9" w:rsidRPr="005B3647" w:rsidRDefault="00C471E9" w:rsidP="006A361A">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6A361A">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293" w:type="pct"/>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6A361A">
            <w:pPr>
              <w:pStyle w:val="TableParagraph"/>
              <w:spacing w:before="52" w:line="232" w:lineRule="auto"/>
              <w:ind w:left="142" w:right="70" w:firstLine="120"/>
              <w:jc w:val="center"/>
              <w:rPr>
                <w:rFonts w:ascii="Arial" w:eastAsia="Times New Roman" w:hAnsi="Arial" w:cs="Arial"/>
                <w:lang w:val="ru-RU" w:eastAsia="ar-SA"/>
              </w:rPr>
            </w:pPr>
            <w:r w:rsidRPr="005B3647">
              <w:rPr>
                <w:rFonts w:ascii="Arial" w:eastAsia="Times New Roman" w:hAnsi="Arial" w:cs="Arial"/>
                <w:lang w:val="ru-RU" w:eastAsia="ar-SA"/>
              </w:rPr>
              <w:t>Нижний предел пропускания</w:t>
            </w:r>
          </w:p>
        </w:tc>
        <w:tc>
          <w:tcPr>
            <w:tcW w:w="1207" w:type="pct"/>
            <w:tcBorders>
              <w:top w:val="single" w:sz="4" w:space="0" w:color="231F20"/>
              <w:left w:val="single" w:sz="4" w:space="0" w:color="231F20"/>
              <w:bottom w:val="double" w:sz="4" w:space="0" w:color="231F20"/>
              <w:right w:val="single" w:sz="4" w:space="0" w:color="231F20"/>
            </w:tcBorders>
            <w:shd w:val="clear" w:color="auto" w:fill="auto"/>
            <w:vAlign w:val="center"/>
          </w:tcPr>
          <w:p w:rsidR="00C471E9" w:rsidRPr="005B3647" w:rsidRDefault="00C471E9" w:rsidP="006A361A">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Номинальное значение, %</w:t>
            </w:r>
          </w:p>
        </w:tc>
        <w:tc>
          <w:tcPr>
            <w:tcW w:w="1293" w:type="pct"/>
            <w:tcBorders>
              <w:top w:val="single" w:sz="4" w:space="0" w:color="231F20"/>
              <w:left w:val="single" w:sz="4" w:space="0" w:color="231F20"/>
              <w:bottom w:val="double" w:sz="4" w:space="0" w:color="231F20"/>
            </w:tcBorders>
            <w:shd w:val="clear" w:color="auto" w:fill="auto"/>
            <w:vAlign w:val="center"/>
          </w:tcPr>
          <w:p w:rsidR="00C471E9" w:rsidRPr="005B3647" w:rsidRDefault="00C471E9" w:rsidP="006A361A">
            <w:pPr>
              <w:pStyle w:val="TableParagraph"/>
              <w:spacing w:before="52" w:line="232" w:lineRule="auto"/>
              <w:ind w:left="142" w:right="70"/>
              <w:jc w:val="center"/>
              <w:rPr>
                <w:rFonts w:ascii="Arial" w:eastAsia="Times New Roman" w:hAnsi="Arial" w:cs="Arial"/>
                <w:lang w:val="ru-RU" w:eastAsia="ar-SA"/>
              </w:rPr>
            </w:pPr>
            <w:r w:rsidRPr="005B3647">
              <w:rPr>
                <w:rFonts w:ascii="Arial" w:eastAsia="Times New Roman" w:hAnsi="Arial" w:cs="Arial"/>
                <w:lang w:val="ru-RU" w:eastAsia="ar-SA"/>
              </w:rPr>
              <w:t>Верхний предел пропускания</w:t>
            </w:r>
          </w:p>
        </w:tc>
      </w:tr>
      <w:tr w:rsidR="00B8126C" w:rsidRPr="005B3647" w:rsidTr="006A361A">
        <w:trPr>
          <w:trHeight w:val="397"/>
        </w:trPr>
        <w:tc>
          <w:tcPr>
            <w:tcW w:w="1207" w:type="pct"/>
            <w:tcBorders>
              <w:top w:val="double" w:sz="4" w:space="0" w:color="231F20"/>
              <w:bottom w:val="single" w:sz="4" w:space="0" w:color="231F20"/>
              <w:right w:val="single" w:sz="4" w:space="0" w:color="231F20"/>
            </w:tcBorders>
            <w:shd w:val="clear" w:color="auto" w:fill="auto"/>
            <w:vAlign w:val="center"/>
          </w:tcPr>
          <w:p w:rsidR="00B8126C" w:rsidRPr="005B3647" w:rsidRDefault="00B8126C"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303,0</w:t>
            </w:r>
          </w:p>
        </w:tc>
        <w:tc>
          <w:tcPr>
            <w:tcW w:w="1293" w:type="pct"/>
            <w:tcBorders>
              <w:top w:val="double" w:sz="4" w:space="0" w:color="231F20"/>
              <w:left w:val="single" w:sz="4" w:space="0" w:color="231F20"/>
              <w:bottom w:val="single" w:sz="4" w:space="0" w:color="231F20"/>
              <w:right w:val="single" w:sz="4" w:space="0" w:color="231F20"/>
            </w:tcBorders>
            <w:shd w:val="clear" w:color="auto" w:fill="auto"/>
            <w:vAlign w:val="center"/>
          </w:tcPr>
          <w:p w:rsidR="00B8126C" w:rsidRPr="005B3647" w:rsidRDefault="00B8126C"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w:t>
            </w:r>
          </w:p>
        </w:tc>
        <w:tc>
          <w:tcPr>
            <w:tcW w:w="1207" w:type="pct"/>
            <w:tcBorders>
              <w:top w:val="double" w:sz="4" w:space="0" w:color="231F20"/>
              <w:left w:val="single" w:sz="4" w:space="0" w:color="231F20"/>
              <w:bottom w:val="single" w:sz="4" w:space="0" w:color="231F20"/>
              <w:right w:val="single" w:sz="4" w:space="0" w:color="231F20"/>
            </w:tcBorders>
            <w:shd w:val="clear" w:color="auto" w:fill="auto"/>
            <w:vAlign w:val="center"/>
          </w:tcPr>
          <w:p w:rsidR="00B8126C" w:rsidRPr="005B3647" w:rsidRDefault="00B8126C"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5,9</w:t>
            </w:r>
          </w:p>
        </w:tc>
        <w:tc>
          <w:tcPr>
            <w:tcW w:w="1293" w:type="pct"/>
            <w:tcBorders>
              <w:top w:val="double" w:sz="4" w:space="0" w:color="231F20"/>
              <w:left w:val="single" w:sz="4" w:space="0" w:color="231F20"/>
              <w:bottom w:val="single" w:sz="4" w:space="0" w:color="231F20"/>
            </w:tcBorders>
            <w:shd w:val="clear" w:color="auto" w:fill="auto"/>
            <w:vAlign w:val="center"/>
          </w:tcPr>
          <w:p w:rsidR="00B8126C" w:rsidRPr="005B3647" w:rsidRDefault="00B8126C"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13,4</w:t>
            </w:r>
          </w:p>
        </w:tc>
      </w:tr>
      <w:tr w:rsidR="00C471E9" w:rsidRPr="005B3647" w:rsidTr="00B57539">
        <w:trPr>
          <w:trHeight w:val="397"/>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304,0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1,6</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7,3</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15,6</w:t>
            </w:r>
          </w:p>
        </w:tc>
      </w:tr>
      <w:tr w:rsidR="00C471E9" w:rsidRPr="005B3647" w:rsidTr="00B57539">
        <w:trPr>
          <w:trHeight w:val="397"/>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305,0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2,2</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18,0</w:t>
            </w:r>
          </w:p>
        </w:tc>
      </w:tr>
      <w:tr w:rsidR="00C471E9" w:rsidRPr="005B3647" w:rsidTr="00B57539">
        <w:trPr>
          <w:trHeight w:val="397"/>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306,0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10,7</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20,5</w:t>
            </w:r>
          </w:p>
        </w:tc>
      </w:tr>
      <w:tr w:rsidR="00C471E9" w:rsidRPr="005B3647" w:rsidTr="00B57539">
        <w:trPr>
          <w:trHeight w:val="397"/>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307,0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4,0</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12,7</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23,2</w:t>
            </w:r>
          </w:p>
        </w:tc>
      </w:tr>
      <w:tr w:rsidR="00C471E9" w:rsidRPr="005B3647" w:rsidTr="00B57539">
        <w:trPr>
          <w:trHeight w:val="397"/>
        </w:trPr>
        <w:tc>
          <w:tcPr>
            <w:tcW w:w="1207" w:type="pct"/>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308,0</w:t>
            </w:r>
          </w:p>
        </w:tc>
        <w:tc>
          <w:tcPr>
            <w:tcW w:w="1293"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5,2</w:t>
            </w:r>
          </w:p>
        </w:tc>
        <w:tc>
          <w:tcPr>
            <w:tcW w:w="1207" w:type="pct"/>
            <w:tcBorders>
              <w:top w:val="single" w:sz="4" w:space="0" w:color="231F20"/>
              <w:left w:val="single" w:sz="4" w:space="0" w:color="231F20"/>
              <w:bottom w:val="single" w:sz="4" w:space="0" w:color="231F20"/>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14,9</w:t>
            </w:r>
          </w:p>
        </w:tc>
        <w:tc>
          <w:tcPr>
            <w:tcW w:w="1293" w:type="pct"/>
            <w:tcBorders>
              <w:top w:val="single" w:sz="4" w:space="0" w:color="231F20"/>
              <w:left w:val="single" w:sz="4" w:space="0" w:color="231F20"/>
              <w:bottom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26,0</w:t>
            </w:r>
          </w:p>
        </w:tc>
      </w:tr>
      <w:tr w:rsidR="00C471E9" w:rsidRPr="005B3647" w:rsidTr="00B57539">
        <w:trPr>
          <w:trHeight w:val="397"/>
        </w:trPr>
        <w:tc>
          <w:tcPr>
            <w:tcW w:w="1207" w:type="pct"/>
            <w:tcBorders>
              <w:top w:val="single" w:sz="4" w:space="0" w:color="231F20"/>
              <w:bottom w:val="single" w:sz="4" w:space="0" w:color="auto"/>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309,0</w:t>
            </w:r>
          </w:p>
        </w:tc>
        <w:tc>
          <w:tcPr>
            <w:tcW w:w="1293" w:type="pct"/>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6,6</w:t>
            </w:r>
          </w:p>
        </w:tc>
        <w:tc>
          <w:tcPr>
            <w:tcW w:w="1207" w:type="pct"/>
            <w:tcBorders>
              <w:top w:val="single" w:sz="4" w:space="0" w:color="231F20"/>
              <w:left w:val="single" w:sz="4" w:space="0" w:color="231F20"/>
              <w:bottom w:val="single" w:sz="4" w:space="0" w:color="auto"/>
              <w:right w:val="single" w:sz="4" w:space="0" w:color="231F20"/>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17,2</w:t>
            </w:r>
          </w:p>
        </w:tc>
        <w:tc>
          <w:tcPr>
            <w:tcW w:w="1293" w:type="pct"/>
            <w:tcBorders>
              <w:top w:val="single" w:sz="4" w:space="0" w:color="231F20"/>
              <w:left w:val="single" w:sz="4" w:space="0" w:color="231F20"/>
              <w:bottom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28,8</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19,6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31,7</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22,1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34,5</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24,7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37,4</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14,0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27,4</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40,2</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16,3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30,1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42,9</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18,7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45,7</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21,3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48,2</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24,0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50,8</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26,7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53,3</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319,0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29,5</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55,6</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46,2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57,9</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48,7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60,0</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51,1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62,1</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40,8</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53,5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64,1</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43,5</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55,7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65,9</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46,1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57,8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67,7</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48,7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69,3</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51,3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61,9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70,9</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53,7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63,7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72,4</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329,0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55,9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65,5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73,7</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58,1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67,2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74,9</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60,3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68,7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76,1</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62,3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77,1</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64,1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71,6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78,2</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65,9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72,9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79,1</w:t>
            </w:r>
          </w:p>
        </w:tc>
      </w:tr>
      <w:tr w:rsidR="00C471E9" w:rsidRPr="005B3647" w:rsidTr="00B575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67,6</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74,1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B8126C">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79,9</w:t>
            </w:r>
          </w:p>
        </w:tc>
      </w:tr>
    </w:tbl>
    <w:p w:rsidR="00C471E9" w:rsidRPr="005B3647" w:rsidRDefault="00C471E9" w:rsidP="004926C7">
      <w:pPr>
        <w:rPr>
          <w:rFonts w:ascii="Arial" w:hAnsi="Arial" w:cs="Arial"/>
          <w:sz w:val="18"/>
        </w:rPr>
      </w:pPr>
      <w:r w:rsidRPr="005B3647">
        <w:rPr>
          <w:rFonts w:ascii="Arial" w:hAnsi="Arial" w:cs="Arial"/>
        </w:rPr>
        <w:br w:type="page"/>
      </w:r>
      <w:r w:rsidRPr="005B3647">
        <w:rPr>
          <w:rFonts w:ascii="Arial" w:hAnsi="Arial" w:cs="Arial"/>
          <w:i/>
          <w:sz w:val="22"/>
          <w:szCs w:val="24"/>
        </w:rPr>
        <w:lastRenderedPageBreak/>
        <w:t xml:space="preserve">Продолжение таблицы </w:t>
      </w:r>
      <w:r w:rsidRPr="005B3647">
        <w:rPr>
          <w:rFonts w:ascii="Arial" w:hAnsi="Arial" w:cs="Arial"/>
          <w:i/>
          <w:sz w:val="22"/>
          <w:szCs w:val="24"/>
          <w:lang w:val="en-US"/>
        </w:rPr>
        <w:t>J</w:t>
      </w:r>
      <w:r w:rsidRPr="005B3647">
        <w:rPr>
          <w:rFonts w:ascii="Arial" w:hAnsi="Arial" w:cs="Arial"/>
          <w:i/>
          <w:sz w:val="22"/>
          <w:szCs w:val="24"/>
        </w:rPr>
        <w:t>.1</w:t>
      </w:r>
    </w:p>
    <w:tbl>
      <w:tblPr>
        <w:tblW w:w="5000" w:type="pct"/>
        <w:tblCellMar>
          <w:left w:w="0" w:type="dxa"/>
          <w:right w:w="0" w:type="dxa"/>
        </w:tblCellMar>
        <w:tblLook w:val="04A0" w:firstRow="1" w:lastRow="0" w:firstColumn="1" w:lastColumn="0" w:noHBand="0" w:noVBand="1"/>
      </w:tblPr>
      <w:tblGrid>
        <w:gridCol w:w="2398"/>
        <w:gridCol w:w="2568"/>
        <w:gridCol w:w="2397"/>
        <w:gridCol w:w="2568"/>
      </w:tblGrid>
      <w:tr w:rsidR="00C471E9" w:rsidRPr="005B3647" w:rsidTr="002A74AF">
        <w:trPr>
          <w:trHeight w:val="723"/>
        </w:trPr>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2A74AF">
            <w:pPr>
              <w:pStyle w:val="TableParagraph"/>
              <w:spacing w:line="219"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2A74AF">
            <w:pPr>
              <w:pStyle w:val="TableParagraph"/>
              <w:spacing w:before="52" w:line="232" w:lineRule="auto"/>
              <w:ind w:left="142" w:right="70" w:firstLine="120"/>
              <w:jc w:val="center"/>
              <w:rPr>
                <w:rFonts w:ascii="Arial" w:eastAsia="Times New Roman" w:hAnsi="Arial" w:cs="Arial"/>
                <w:lang w:val="ru-RU" w:eastAsia="ar-SA"/>
              </w:rPr>
            </w:pPr>
            <w:r w:rsidRPr="005B3647">
              <w:rPr>
                <w:rFonts w:ascii="Arial" w:eastAsia="Times New Roman" w:hAnsi="Arial" w:cs="Arial"/>
                <w:lang w:val="ru-RU" w:eastAsia="ar-SA"/>
              </w:rPr>
              <w:t>Нижний предел пропускания</w:t>
            </w:r>
          </w:p>
        </w:tc>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Номинальное значение, %</w:t>
            </w:r>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2A74AF">
            <w:pPr>
              <w:pStyle w:val="TableParagraph"/>
              <w:spacing w:before="52" w:line="232" w:lineRule="auto"/>
              <w:ind w:left="142" w:right="70"/>
              <w:jc w:val="center"/>
              <w:rPr>
                <w:rFonts w:ascii="Arial" w:eastAsia="Times New Roman" w:hAnsi="Arial" w:cs="Arial"/>
                <w:lang w:val="ru-RU" w:eastAsia="ar-SA"/>
              </w:rPr>
            </w:pPr>
            <w:r w:rsidRPr="005B3647">
              <w:rPr>
                <w:rFonts w:ascii="Arial" w:eastAsia="Times New Roman" w:hAnsi="Arial" w:cs="Arial"/>
                <w:lang w:val="ru-RU" w:eastAsia="ar-SA"/>
              </w:rPr>
              <w:t>Верхний предел пропускания</w:t>
            </w:r>
          </w:p>
        </w:tc>
      </w:tr>
      <w:tr w:rsidR="002A74AF" w:rsidRPr="005B3647" w:rsidTr="002A74AF">
        <w:trPr>
          <w:trHeight w:val="397"/>
        </w:trPr>
        <w:tc>
          <w:tcPr>
            <w:tcW w:w="1207" w:type="pct"/>
            <w:tcBorders>
              <w:top w:val="double" w:sz="4" w:space="0" w:color="231F20"/>
              <w:left w:val="single" w:sz="4" w:space="0" w:color="auto"/>
              <w:bottom w:val="single" w:sz="4" w:space="0" w:color="auto"/>
              <w:right w:val="single" w:sz="4" w:space="0" w:color="auto"/>
            </w:tcBorders>
            <w:shd w:val="clear" w:color="auto" w:fill="auto"/>
            <w:vAlign w:val="center"/>
          </w:tcPr>
          <w:p w:rsidR="002A74AF" w:rsidRPr="005B3647" w:rsidRDefault="002A74AF"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336,0</w:t>
            </w:r>
          </w:p>
        </w:tc>
        <w:tc>
          <w:tcPr>
            <w:tcW w:w="1293" w:type="pct"/>
            <w:tcBorders>
              <w:top w:val="double" w:sz="4" w:space="0" w:color="231F20"/>
              <w:left w:val="single" w:sz="4" w:space="0" w:color="auto"/>
              <w:bottom w:val="single" w:sz="4" w:space="0" w:color="auto"/>
              <w:right w:val="single" w:sz="4" w:space="0" w:color="auto"/>
            </w:tcBorders>
            <w:shd w:val="clear" w:color="auto" w:fill="auto"/>
            <w:vAlign w:val="center"/>
          </w:tcPr>
          <w:p w:rsidR="002A74AF" w:rsidRPr="005B3647" w:rsidRDefault="002A74AF"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69,3</w:t>
            </w:r>
          </w:p>
        </w:tc>
        <w:tc>
          <w:tcPr>
            <w:tcW w:w="1207" w:type="pct"/>
            <w:tcBorders>
              <w:top w:val="double" w:sz="4" w:space="0" w:color="231F20"/>
              <w:left w:val="single" w:sz="4" w:space="0" w:color="auto"/>
              <w:bottom w:val="single" w:sz="4" w:space="0" w:color="auto"/>
              <w:right w:val="single" w:sz="4" w:space="0" w:color="auto"/>
            </w:tcBorders>
            <w:shd w:val="clear" w:color="auto" w:fill="auto"/>
            <w:vAlign w:val="center"/>
          </w:tcPr>
          <w:p w:rsidR="002A74AF" w:rsidRPr="005B3647" w:rsidRDefault="002A74AF"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75,2</w:t>
            </w:r>
          </w:p>
        </w:tc>
        <w:tc>
          <w:tcPr>
            <w:tcW w:w="1293" w:type="pct"/>
            <w:tcBorders>
              <w:top w:val="double" w:sz="4" w:space="0" w:color="231F20"/>
              <w:left w:val="single" w:sz="4" w:space="0" w:color="auto"/>
              <w:bottom w:val="single" w:sz="4" w:space="0" w:color="auto"/>
              <w:right w:val="single" w:sz="4" w:space="0" w:color="auto"/>
            </w:tcBorders>
            <w:shd w:val="clear" w:color="auto" w:fill="auto"/>
            <w:vAlign w:val="center"/>
          </w:tcPr>
          <w:p w:rsidR="002A74AF" w:rsidRPr="005B3647" w:rsidRDefault="002A74AF"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80,8</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70,7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76,3</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81,6</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72,1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77,4</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82,3</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339,0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73,4</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78,2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82,9</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74,7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79,1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83,5</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75,8</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79,9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84,1</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76,9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80,5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84,6</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77,9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81,3</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85,1</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78,9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85,6</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79,7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82,6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85,9</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80,4</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86,3</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81,3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86,7</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81,9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87,0</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349,0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82,6</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87,3</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83,2</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87,5</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83,4</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87,9</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83,6</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88,0</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83,8</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88,2</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86,4</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88,4</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84,2</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88,6</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84,4</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84,5</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88,9</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87,3</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359,0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84,9</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89,2</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87,6</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89,3</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89,4</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85,5</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89,5</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85,7</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89,6</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85,8</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88,3</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89,7</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86,1</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89,8</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86,3</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89,8</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86,4</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2A74AF">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89,9</w:t>
            </w:r>
          </w:p>
        </w:tc>
      </w:tr>
    </w:tbl>
    <w:p w:rsidR="00C471E9" w:rsidRPr="005B3647" w:rsidRDefault="00C471E9" w:rsidP="00304197">
      <w:pPr>
        <w:rPr>
          <w:rFonts w:ascii="Arial" w:hAnsi="Arial" w:cs="Arial"/>
          <w:sz w:val="18"/>
        </w:rPr>
      </w:pPr>
      <w:r w:rsidRPr="005B3647">
        <w:rPr>
          <w:rFonts w:ascii="Arial" w:hAnsi="Arial" w:cs="Arial"/>
        </w:rPr>
        <w:br w:type="page"/>
      </w:r>
      <w:r w:rsidRPr="005B3647">
        <w:rPr>
          <w:rFonts w:ascii="Arial" w:hAnsi="Arial" w:cs="Arial"/>
          <w:i/>
          <w:sz w:val="22"/>
          <w:szCs w:val="24"/>
        </w:rPr>
        <w:lastRenderedPageBreak/>
        <w:t xml:space="preserve">Продолжение таблицы </w:t>
      </w:r>
      <w:r w:rsidRPr="005B3647">
        <w:rPr>
          <w:rFonts w:ascii="Arial" w:hAnsi="Arial" w:cs="Arial"/>
          <w:i/>
          <w:sz w:val="22"/>
          <w:szCs w:val="24"/>
          <w:lang w:val="en-US"/>
        </w:rPr>
        <w:t>J</w:t>
      </w:r>
      <w:r w:rsidRPr="005B3647">
        <w:rPr>
          <w:rFonts w:ascii="Arial" w:hAnsi="Arial" w:cs="Arial"/>
          <w:i/>
          <w:sz w:val="22"/>
          <w:szCs w:val="24"/>
        </w:rPr>
        <w:t>.1</w:t>
      </w:r>
    </w:p>
    <w:tbl>
      <w:tblPr>
        <w:tblW w:w="5000" w:type="pct"/>
        <w:tblCellMar>
          <w:left w:w="0" w:type="dxa"/>
          <w:right w:w="0" w:type="dxa"/>
        </w:tblCellMar>
        <w:tblLook w:val="04A0" w:firstRow="1" w:lastRow="0" w:firstColumn="1" w:lastColumn="0" w:noHBand="0" w:noVBand="1"/>
      </w:tblPr>
      <w:tblGrid>
        <w:gridCol w:w="2398"/>
        <w:gridCol w:w="2568"/>
        <w:gridCol w:w="2397"/>
        <w:gridCol w:w="2568"/>
      </w:tblGrid>
      <w:tr w:rsidR="00C471E9" w:rsidRPr="005B3647" w:rsidTr="00D62869">
        <w:trPr>
          <w:trHeight w:val="58"/>
        </w:trPr>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D62869">
            <w:pPr>
              <w:pStyle w:val="TableParagraph"/>
              <w:spacing w:line="224"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C471E9" w:rsidRPr="005B3647" w:rsidRDefault="00C471E9" w:rsidP="00D62869">
            <w:pPr>
              <w:pStyle w:val="TableParagraph"/>
              <w:spacing w:line="219"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D62869">
            <w:pPr>
              <w:pStyle w:val="TableParagraph"/>
              <w:spacing w:line="232" w:lineRule="auto"/>
              <w:ind w:left="142" w:right="68" w:firstLine="120"/>
              <w:jc w:val="center"/>
              <w:rPr>
                <w:rFonts w:ascii="Arial" w:eastAsia="Times New Roman" w:hAnsi="Arial" w:cs="Arial"/>
                <w:lang w:val="ru-RU" w:eastAsia="ar-SA"/>
              </w:rPr>
            </w:pPr>
            <w:r w:rsidRPr="005B3647">
              <w:rPr>
                <w:rFonts w:ascii="Arial" w:eastAsia="Times New Roman" w:hAnsi="Arial" w:cs="Arial"/>
                <w:lang w:val="ru-RU" w:eastAsia="ar-SA"/>
              </w:rPr>
              <w:t>Нижний предел пропускания</w:t>
            </w:r>
          </w:p>
        </w:tc>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D62869">
            <w:pPr>
              <w:pStyle w:val="TableParagraph"/>
              <w:spacing w:line="224"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Номинальное значение, %</w:t>
            </w:r>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C471E9" w:rsidRPr="005B3647" w:rsidRDefault="00C471E9" w:rsidP="00D62869">
            <w:pPr>
              <w:pStyle w:val="TableParagraph"/>
              <w:spacing w:line="232" w:lineRule="auto"/>
              <w:ind w:left="142" w:right="68"/>
              <w:jc w:val="center"/>
              <w:rPr>
                <w:rFonts w:ascii="Arial" w:eastAsia="Times New Roman" w:hAnsi="Arial" w:cs="Arial"/>
                <w:lang w:val="ru-RU" w:eastAsia="ar-SA"/>
              </w:rPr>
            </w:pPr>
            <w:r w:rsidRPr="005B3647">
              <w:rPr>
                <w:rFonts w:ascii="Arial" w:eastAsia="Times New Roman" w:hAnsi="Arial" w:cs="Arial"/>
                <w:lang w:val="ru-RU" w:eastAsia="ar-SA"/>
              </w:rPr>
              <w:t>Верхний предел пропускания</w:t>
            </w:r>
          </w:p>
        </w:tc>
      </w:tr>
      <w:tr w:rsidR="00D62869" w:rsidRPr="005B3647" w:rsidTr="00D62869">
        <w:trPr>
          <w:trHeight w:val="397"/>
        </w:trPr>
        <w:tc>
          <w:tcPr>
            <w:tcW w:w="1207" w:type="pct"/>
            <w:tcBorders>
              <w:top w:val="double" w:sz="4" w:space="0" w:color="231F20"/>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368,0</w:t>
            </w:r>
          </w:p>
        </w:tc>
        <w:tc>
          <w:tcPr>
            <w:tcW w:w="1293" w:type="pct"/>
            <w:tcBorders>
              <w:top w:val="double" w:sz="4" w:space="0" w:color="231F20"/>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86,7</w:t>
            </w:r>
          </w:p>
        </w:tc>
        <w:tc>
          <w:tcPr>
            <w:tcW w:w="1207" w:type="pct"/>
            <w:tcBorders>
              <w:top w:val="double" w:sz="4" w:space="0" w:color="231F20"/>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88,7</w:t>
            </w:r>
          </w:p>
        </w:tc>
        <w:tc>
          <w:tcPr>
            <w:tcW w:w="1293" w:type="pct"/>
            <w:tcBorders>
              <w:top w:val="double" w:sz="4" w:space="0" w:color="231F20"/>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90,0</w:t>
            </w:r>
          </w:p>
        </w:tc>
      </w:tr>
      <w:tr w:rsidR="00D6286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86,8</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D62869" w:rsidRPr="005B3647" w:rsidRDefault="00D6286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87,0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88,8</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379,0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91,0</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89,4</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89,5</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389,0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89,7</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391,0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392,0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89,9</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393,0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394,0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395,0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396,0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90,1</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397,0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398,0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399,0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400,0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90,3</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93,0</w:t>
            </w:r>
          </w:p>
        </w:tc>
      </w:tr>
    </w:tbl>
    <w:p w:rsidR="00304197" w:rsidRPr="005B3647" w:rsidRDefault="00304197"/>
    <w:p w:rsidR="00304197" w:rsidRPr="005B3647" w:rsidRDefault="00304197" w:rsidP="00304197">
      <w:pPr>
        <w:rPr>
          <w:rFonts w:ascii="Arial" w:hAnsi="Arial" w:cs="Arial"/>
          <w:sz w:val="18"/>
        </w:rPr>
      </w:pPr>
      <w:r w:rsidRPr="005B3647">
        <w:rPr>
          <w:rFonts w:ascii="Arial" w:hAnsi="Arial" w:cs="Arial"/>
          <w:i/>
          <w:sz w:val="22"/>
          <w:szCs w:val="24"/>
        </w:rPr>
        <w:t xml:space="preserve">Окончание таблицы </w:t>
      </w:r>
      <w:r w:rsidRPr="005B3647">
        <w:rPr>
          <w:rFonts w:ascii="Arial" w:hAnsi="Arial" w:cs="Arial"/>
          <w:i/>
          <w:sz w:val="22"/>
          <w:szCs w:val="24"/>
          <w:lang w:val="en-US"/>
        </w:rPr>
        <w:t>J</w:t>
      </w:r>
      <w:r w:rsidRPr="005B3647">
        <w:rPr>
          <w:rFonts w:ascii="Arial" w:hAnsi="Arial" w:cs="Arial"/>
          <w:i/>
          <w:sz w:val="22"/>
          <w:szCs w:val="24"/>
        </w:rPr>
        <w:t>.1</w:t>
      </w:r>
    </w:p>
    <w:tbl>
      <w:tblPr>
        <w:tblW w:w="5000" w:type="pct"/>
        <w:tblCellMar>
          <w:left w:w="0" w:type="dxa"/>
          <w:right w:w="0" w:type="dxa"/>
        </w:tblCellMar>
        <w:tblLook w:val="04A0" w:firstRow="1" w:lastRow="0" w:firstColumn="1" w:lastColumn="0" w:noHBand="0" w:noVBand="1"/>
      </w:tblPr>
      <w:tblGrid>
        <w:gridCol w:w="2398"/>
        <w:gridCol w:w="2568"/>
        <w:gridCol w:w="2397"/>
        <w:gridCol w:w="2568"/>
      </w:tblGrid>
      <w:tr w:rsidR="00304197" w:rsidRPr="005B3647" w:rsidTr="001A5C21">
        <w:trPr>
          <w:trHeight w:val="58"/>
        </w:trPr>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304197" w:rsidRPr="005B3647" w:rsidRDefault="00304197" w:rsidP="001A5C21">
            <w:pPr>
              <w:pStyle w:val="TableParagraph"/>
              <w:spacing w:line="224"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Длина волны</w:t>
            </w:r>
          </w:p>
          <w:p w:rsidR="00304197" w:rsidRPr="005B3647" w:rsidRDefault="00304197" w:rsidP="001A5C21">
            <w:pPr>
              <w:pStyle w:val="TableParagraph"/>
              <w:spacing w:line="219"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λ, </w:t>
            </w:r>
            <w:proofErr w:type="spellStart"/>
            <w:r w:rsidRPr="005B3647">
              <w:rPr>
                <w:rFonts w:ascii="Arial" w:eastAsia="Times New Roman" w:hAnsi="Arial" w:cs="Arial"/>
                <w:lang w:val="ru-RU" w:eastAsia="ar-SA"/>
              </w:rPr>
              <w:t>нм</w:t>
            </w:r>
            <w:proofErr w:type="spellEnd"/>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304197" w:rsidRPr="005B3647" w:rsidRDefault="00304197" w:rsidP="001A5C21">
            <w:pPr>
              <w:pStyle w:val="TableParagraph"/>
              <w:spacing w:line="232" w:lineRule="auto"/>
              <w:ind w:left="142" w:right="68" w:firstLine="120"/>
              <w:jc w:val="center"/>
              <w:rPr>
                <w:rFonts w:ascii="Arial" w:eastAsia="Times New Roman" w:hAnsi="Arial" w:cs="Arial"/>
                <w:lang w:val="ru-RU" w:eastAsia="ar-SA"/>
              </w:rPr>
            </w:pPr>
            <w:r w:rsidRPr="005B3647">
              <w:rPr>
                <w:rFonts w:ascii="Arial" w:eastAsia="Times New Roman" w:hAnsi="Arial" w:cs="Arial"/>
                <w:lang w:val="ru-RU" w:eastAsia="ar-SA"/>
              </w:rPr>
              <w:t>Нижний предел пропускания</w:t>
            </w:r>
          </w:p>
        </w:tc>
        <w:tc>
          <w:tcPr>
            <w:tcW w:w="1207" w:type="pct"/>
            <w:tcBorders>
              <w:top w:val="single" w:sz="4" w:space="0" w:color="auto"/>
              <w:left w:val="single" w:sz="4" w:space="0" w:color="auto"/>
              <w:bottom w:val="double" w:sz="4" w:space="0" w:color="231F20"/>
              <w:right w:val="single" w:sz="4" w:space="0" w:color="auto"/>
            </w:tcBorders>
            <w:shd w:val="clear" w:color="auto" w:fill="auto"/>
            <w:vAlign w:val="center"/>
          </w:tcPr>
          <w:p w:rsidR="00304197" w:rsidRPr="005B3647" w:rsidRDefault="00304197" w:rsidP="001A5C21">
            <w:pPr>
              <w:pStyle w:val="TableParagraph"/>
              <w:spacing w:line="224" w:lineRule="exact"/>
              <w:ind w:left="142" w:right="68"/>
              <w:jc w:val="center"/>
              <w:rPr>
                <w:rFonts w:ascii="Arial" w:eastAsia="Times New Roman" w:hAnsi="Arial" w:cs="Arial"/>
                <w:lang w:val="ru-RU" w:eastAsia="ar-SA"/>
              </w:rPr>
            </w:pPr>
            <w:r w:rsidRPr="005B3647">
              <w:rPr>
                <w:rFonts w:ascii="Arial" w:eastAsia="Times New Roman" w:hAnsi="Arial" w:cs="Arial"/>
                <w:lang w:val="ru-RU" w:eastAsia="ar-SA"/>
              </w:rPr>
              <w:t>Номинальное значение, %</w:t>
            </w:r>
          </w:p>
        </w:tc>
        <w:tc>
          <w:tcPr>
            <w:tcW w:w="1293" w:type="pct"/>
            <w:tcBorders>
              <w:top w:val="single" w:sz="4" w:space="0" w:color="auto"/>
              <w:left w:val="single" w:sz="4" w:space="0" w:color="auto"/>
              <w:bottom w:val="double" w:sz="4" w:space="0" w:color="231F20"/>
              <w:right w:val="single" w:sz="4" w:space="0" w:color="auto"/>
            </w:tcBorders>
            <w:shd w:val="clear" w:color="auto" w:fill="auto"/>
            <w:vAlign w:val="center"/>
          </w:tcPr>
          <w:p w:rsidR="00304197" w:rsidRPr="005B3647" w:rsidRDefault="00304197" w:rsidP="001A5C21">
            <w:pPr>
              <w:pStyle w:val="TableParagraph"/>
              <w:spacing w:line="232" w:lineRule="auto"/>
              <w:ind w:left="142" w:right="68"/>
              <w:jc w:val="center"/>
              <w:rPr>
                <w:rFonts w:ascii="Arial" w:eastAsia="Times New Roman" w:hAnsi="Arial" w:cs="Arial"/>
                <w:lang w:val="ru-RU" w:eastAsia="ar-SA"/>
              </w:rPr>
            </w:pPr>
            <w:r w:rsidRPr="005B3647">
              <w:rPr>
                <w:rFonts w:ascii="Arial" w:eastAsia="Times New Roman" w:hAnsi="Arial" w:cs="Arial"/>
                <w:lang w:val="ru-RU" w:eastAsia="ar-SA"/>
              </w:rPr>
              <w:t>Верхний предел пропускания</w:t>
            </w: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600,0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91,2</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B57539">
        <w:trPr>
          <w:trHeight w:val="397"/>
        </w:trPr>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800,0</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89,0</w:t>
            </w:r>
          </w:p>
        </w:tc>
        <w:tc>
          <w:tcPr>
            <w:tcW w:w="1207"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91,4</w:t>
            </w:r>
          </w:p>
        </w:tc>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D62869">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93,0</w:t>
            </w:r>
          </w:p>
        </w:tc>
      </w:tr>
    </w:tbl>
    <w:p w:rsidR="00C471E9" w:rsidRPr="005B3647" w:rsidRDefault="00C471E9" w:rsidP="00F92FCD">
      <w:pPr>
        <w:spacing w:line="360" w:lineRule="auto"/>
        <w:jc w:val="center"/>
        <w:outlineLvl w:val="0"/>
        <w:rPr>
          <w:rFonts w:ascii="Arial" w:hAnsi="Arial" w:cs="Arial"/>
          <w:b/>
          <w:sz w:val="24"/>
          <w:szCs w:val="24"/>
        </w:rPr>
      </w:pPr>
      <w:r w:rsidRPr="005B3647">
        <w:rPr>
          <w:rFonts w:ascii="Arial" w:hAnsi="Arial" w:cs="Arial"/>
          <w:sz w:val="24"/>
          <w:szCs w:val="24"/>
        </w:rPr>
        <w:br w:type="page"/>
      </w:r>
      <w:bookmarkStart w:id="70" w:name="_Toc33632855"/>
      <w:r w:rsidRPr="005B3647">
        <w:rPr>
          <w:rFonts w:ascii="Arial" w:hAnsi="Arial" w:cs="Arial"/>
          <w:b/>
          <w:sz w:val="28"/>
          <w:szCs w:val="24"/>
        </w:rPr>
        <w:lastRenderedPageBreak/>
        <w:t>Приложение K</w:t>
      </w:r>
      <w:bookmarkEnd w:id="70"/>
    </w:p>
    <w:p w:rsidR="00C471E9" w:rsidRPr="005B3647" w:rsidRDefault="00C471E9" w:rsidP="00F92FCD">
      <w:pPr>
        <w:spacing w:line="360" w:lineRule="auto"/>
        <w:jc w:val="center"/>
        <w:outlineLvl w:val="0"/>
        <w:rPr>
          <w:rFonts w:ascii="Arial" w:hAnsi="Arial" w:cs="Arial"/>
          <w:b/>
          <w:sz w:val="24"/>
          <w:szCs w:val="24"/>
        </w:rPr>
      </w:pPr>
      <w:bookmarkStart w:id="71" w:name="_Toc33632856"/>
      <w:r w:rsidRPr="005B3647">
        <w:rPr>
          <w:rFonts w:ascii="Arial" w:hAnsi="Arial" w:cs="Arial"/>
          <w:b/>
          <w:sz w:val="24"/>
          <w:szCs w:val="24"/>
        </w:rPr>
        <w:t>(</w:t>
      </w:r>
      <w:r w:rsidR="00B57539" w:rsidRPr="005B3647">
        <w:rPr>
          <w:rFonts w:ascii="Arial" w:hAnsi="Arial" w:cs="Arial"/>
          <w:b/>
          <w:sz w:val="24"/>
          <w:szCs w:val="24"/>
        </w:rPr>
        <w:t>справочное</w:t>
      </w:r>
      <w:r w:rsidRPr="005B3647">
        <w:rPr>
          <w:rFonts w:ascii="Arial" w:hAnsi="Arial" w:cs="Arial"/>
          <w:b/>
          <w:sz w:val="24"/>
          <w:szCs w:val="24"/>
        </w:rPr>
        <w:t>)</w:t>
      </w:r>
      <w:bookmarkEnd w:id="71"/>
    </w:p>
    <w:p w:rsidR="00C471E9" w:rsidRPr="005B3647" w:rsidRDefault="00C471E9" w:rsidP="00F92FCD">
      <w:pPr>
        <w:spacing w:line="360" w:lineRule="auto"/>
        <w:jc w:val="center"/>
        <w:outlineLvl w:val="0"/>
        <w:rPr>
          <w:rFonts w:ascii="Arial" w:hAnsi="Arial" w:cs="Arial"/>
          <w:b/>
          <w:sz w:val="24"/>
          <w:szCs w:val="24"/>
        </w:rPr>
      </w:pPr>
      <w:bookmarkStart w:id="72" w:name="_Toc33632857"/>
      <w:r w:rsidRPr="005B3647">
        <w:rPr>
          <w:rFonts w:ascii="Arial" w:hAnsi="Arial" w:cs="Arial"/>
          <w:b/>
          <w:sz w:val="24"/>
          <w:szCs w:val="24"/>
        </w:rPr>
        <w:t>Метод переменного расстояния для калибровки зрительной трубы</w:t>
      </w:r>
      <w:bookmarkEnd w:id="72"/>
    </w:p>
    <w:p w:rsidR="00C471E9" w:rsidRPr="005B3647" w:rsidRDefault="00C471E9" w:rsidP="00C471E9">
      <w:pPr>
        <w:spacing w:line="360" w:lineRule="auto"/>
        <w:jc w:val="both"/>
        <w:rPr>
          <w:rFonts w:ascii="Arial" w:hAnsi="Arial" w:cs="Arial"/>
          <w:sz w:val="24"/>
          <w:szCs w:val="24"/>
        </w:rPr>
      </w:pP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Это приложение относится к 8.1. Калибровка устройства может быть достигнута измерением </w:t>
      </w:r>
      <w:r w:rsidR="00193654" w:rsidRPr="005B3647">
        <w:rPr>
          <w:rFonts w:ascii="Arial" w:hAnsi="Arial" w:cs="Arial"/>
          <w:sz w:val="24"/>
          <w:szCs w:val="24"/>
        </w:rPr>
        <w:t>рефракции</w:t>
      </w:r>
      <w:r w:rsidRPr="005B3647">
        <w:rPr>
          <w:rFonts w:ascii="Arial" w:hAnsi="Arial" w:cs="Arial"/>
          <w:sz w:val="24"/>
          <w:szCs w:val="24"/>
        </w:rPr>
        <w:t>, зависящей от расстояния. Этот метод учитывает свойство того, что изменение расстояния между результатами зрительной трубы и освещаемо</w:t>
      </w:r>
      <w:r w:rsidR="002F010A" w:rsidRPr="005B3647">
        <w:rPr>
          <w:rFonts w:ascii="Arial" w:hAnsi="Arial" w:cs="Arial"/>
          <w:sz w:val="24"/>
          <w:szCs w:val="24"/>
        </w:rPr>
        <w:t>го</w:t>
      </w:r>
      <w:r w:rsidRPr="005B3647">
        <w:rPr>
          <w:rFonts w:ascii="Arial" w:hAnsi="Arial" w:cs="Arial"/>
          <w:sz w:val="24"/>
          <w:szCs w:val="24"/>
        </w:rPr>
        <w:t xml:space="preserve"> </w:t>
      </w:r>
      <w:proofErr w:type="gramStart"/>
      <w:r w:rsidR="002F010A" w:rsidRPr="005B3647">
        <w:rPr>
          <w:rFonts w:ascii="Arial" w:hAnsi="Arial" w:cs="Arial"/>
          <w:sz w:val="24"/>
          <w:szCs w:val="24"/>
        </w:rPr>
        <w:t>тест-объекта</w:t>
      </w:r>
      <w:proofErr w:type="gramEnd"/>
      <w:r w:rsidRPr="005B3647">
        <w:rPr>
          <w:rFonts w:ascii="Arial" w:hAnsi="Arial" w:cs="Arial"/>
          <w:sz w:val="24"/>
          <w:szCs w:val="24"/>
        </w:rPr>
        <w:t xml:space="preserve"> имеет тот же эффект, что и введение образца с определенной оптической силой. Для метода со зрительной трубой общая формула</w:t>
      </w:r>
      <w:r w:rsidR="00B8619C" w:rsidRPr="005B3647">
        <w:rPr>
          <w:rFonts w:ascii="Arial" w:hAnsi="Arial" w:cs="Arial"/>
          <w:sz w:val="24"/>
          <w:szCs w:val="24"/>
        </w:rPr>
        <w:t xml:space="preserve"> положительной</w:t>
      </w:r>
      <w:r w:rsidRPr="005B3647">
        <w:rPr>
          <w:rFonts w:ascii="Arial" w:hAnsi="Arial" w:cs="Arial"/>
          <w:sz w:val="24"/>
          <w:szCs w:val="24"/>
        </w:rPr>
        <w:t xml:space="preserve"> линзы:</w:t>
      </w:r>
    </w:p>
    <w:p w:rsidR="007F76C6" w:rsidRPr="005B3647" w:rsidRDefault="007F76C6" w:rsidP="00C471E9">
      <w:pPr>
        <w:spacing w:line="360" w:lineRule="auto"/>
        <w:jc w:val="both"/>
        <w:rPr>
          <w:rFonts w:ascii="Arial" w:hAnsi="Arial" w:cs="Arial"/>
          <w:sz w:val="24"/>
          <w:szCs w:val="24"/>
        </w:rPr>
      </w:pPr>
    </w:p>
    <w:p w:rsidR="007F76C6" w:rsidRPr="005B3647" w:rsidRDefault="00CE5C47" w:rsidP="007F76C6">
      <w:pPr>
        <w:spacing w:line="360" w:lineRule="auto"/>
        <w:ind w:firstLine="709"/>
        <w:jc w:val="both"/>
        <w:rPr>
          <w:rFonts w:ascii="Arial" w:hAnsi="Arial" w:cs="Arial"/>
          <w:noProof/>
          <w:sz w:val="24"/>
          <w:szCs w:val="24"/>
          <w:lang w:eastAsia="ru-RU"/>
        </w:rPr>
      </w:pPr>
      <w:r w:rsidRPr="005B3647">
        <w:rPr>
          <w:position w:val="-28"/>
        </w:rPr>
        <w:object w:dxaOrig="1100" w:dyaOrig="660">
          <v:shape id="_x0000_i1055" type="#_x0000_t75" style="width:55.5pt;height:33pt" o:ole="">
            <v:imagedata r:id="rId109" o:title=""/>
          </v:shape>
          <o:OLEObject Type="Embed" ProgID="Equation.3" ShapeID="_x0000_i1055" DrawAspect="Content" ObjectID="_1646137818" r:id="rId110"/>
        </w:object>
      </w:r>
      <w:r w:rsidR="007F76C6" w:rsidRPr="005B3647">
        <w:tab/>
      </w:r>
      <w:r w:rsidR="007F76C6" w:rsidRPr="005B3647">
        <w:tab/>
      </w:r>
      <w:r w:rsidR="007F76C6" w:rsidRPr="005B3647">
        <w:tab/>
      </w:r>
      <w:r w:rsidR="007F76C6" w:rsidRPr="005B3647">
        <w:tab/>
      </w:r>
      <w:r w:rsidR="007F76C6" w:rsidRPr="005B3647">
        <w:tab/>
      </w:r>
      <w:r w:rsidR="007F76C6" w:rsidRPr="005B3647">
        <w:tab/>
      </w:r>
      <w:r w:rsidR="007F76C6" w:rsidRPr="005B3647">
        <w:tab/>
      </w:r>
      <w:r w:rsidR="007F76C6" w:rsidRPr="005B3647">
        <w:tab/>
      </w:r>
      <w:r w:rsidR="007F76C6" w:rsidRPr="005B3647">
        <w:rPr>
          <w:rFonts w:ascii="Arial" w:hAnsi="Arial" w:cs="Arial"/>
          <w:sz w:val="24"/>
          <w:szCs w:val="24"/>
        </w:rPr>
        <w:t>(</w:t>
      </w:r>
      <w:r w:rsidR="007F76C6" w:rsidRPr="005B3647">
        <w:rPr>
          <w:rFonts w:ascii="Arial" w:hAnsi="Arial" w:cs="Arial"/>
          <w:sz w:val="24"/>
          <w:szCs w:val="24"/>
          <w:lang w:val="en-US"/>
        </w:rPr>
        <w:t>K</w:t>
      </w:r>
      <w:r w:rsidR="007F76C6" w:rsidRPr="005B3647">
        <w:rPr>
          <w:rFonts w:ascii="Arial" w:hAnsi="Arial" w:cs="Arial"/>
          <w:sz w:val="24"/>
          <w:szCs w:val="24"/>
        </w:rPr>
        <w:t>.1)</w:t>
      </w:r>
    </w:p>
    <w:p w:rsidR="007F76C6" w:rsidRPr="005B3647" w:rsidRDefault="007F76C6" w:rsidP="007F76C6">
      <w:pPr>
        <w:spacing w:line="360" w:lineRule="auto"/>
        <w:ind w:firstLine="709"/>
        <w:jc w:val="both"/>
        <w:rPr>
          <w:rFonts w:ascii="Arial" w:hAnsi="Arial" w:cs="Arial"/>
          <w:sz w:val="24"/>
          <w:szCs w:val="24"/>
        </w:rPr>
      </w:pPr>
    </w:p>
    <w:p w:rsidR="00C471E9" w:rsidRPr="005B3647" w:rsidRDefault="000359AC" w:rsidP="00C471E9">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Arial" w:hAnsi="Arial" w:cs="Arial"/>
          <w:i/>
          <w:sz w:val="24"/>
          <w:szCs w:val="24"/>
        </w:rPr>
        <w:t>f</w:t>
      </w:r>
      <w:r w:rsidR="00C471E9" w:rsidRPr="005B3647">
        <w:rPr>
          <w:rFonts w:ascii="Arial" w:hAnsi="Arial" w:cs="Arial"/>
          <w:sz w:val="24"/>
          <w:szCs w:val="24"/>
        </w:rPr>
        <w:t xml:space="preserve"> </w:t>
      </w:r>
      <w:r w:rsidRPr="005B3647">
        <w:rPr>
          <w:rFonts w:ascii="Arial" w:hAnsi="Arial" w:cs="Arial"/>
          <w:sz w:val="24"/>
          <w:szCs w:val="24"/>
        </w:rPr>
        <w:t>–</w:t>
      </w:r>
      <w:r w:rsidR="00C471E9" w:rsidRPr="005B3647">
        <w:rPr>
          <w:rFonts w:ascii="Arial" w:hAnsi="Arial" w:cs="Arial"/>
          <w:sz w:val="24"/>
          <w:szCs w:val="24"/>
        </w:rPr>
        <w:t xml:space="preserve"> </w:t>
      </w:r>
      <w:r w:rsidR="00323299" w:rsidRPr="005B3647">
        <w:rPr>
          <w:rFonts w:ascii="Arial" w:hAnsi="Arial" w:cs="Arial"/>
          <w:bCs/>
          <w:sz w:val="24"/>
          <w:szCs w:val="24"/>
        </w:rPr>
        <w:t>фокусное расстояние объектива зрительной трубы</w:t>
      </w:r>
      <w:r w:rsidR="00C471E9" w:rsidRPr="005B3647">
        <w:rPr>
          <w:rFonts w:ascii="Arial" w:hAnsi="Arial" w:cs="Arial"/>
          <w:sz w:val="24"/>
          <w:szCs w:val="24"/>
        </w:rPr>
        <w:t>;</w:t>
      </w:r>
    </w:p>
    <w:p w:rsidR="00C471E9" w:rsidRPr="005B3647" w:rsidRDefault="000359AC" w:rsidP="00C471E9">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 xml:space="preserve">b </w:t>
      </w:r>
      <w:r w:rsidRPr="005B3647">
        <w:rPr>
          <w:rFonts w:ascii="Arial" w:hAnsi="Arial" w:cs="Arial"/>
          <w:sz w:val="24"/>
          <w:szCs w:val="24"/>
        </w:rPr>
        <w:t>–</w:t>
      </w:r>
      <w:r w:rsidR="00C471E9" w:rsidRPr="005B3647">
        <w:rPr>
          <w:rFonts w:ascii="Arial" w:hAnsi="Arial" w:cs="Arial"/>
          <w:sz w:val="24"/>
          <w:szCs w:val="24"/>
        </w:rPr>
        <w:t xml:space="preserve"> расстояние до изображения;</w:t>
      </w:r>
    </w:p>
    <w:p w:rsidR="00C471E9" w:rsidRPr="005B3647" w:rsidRDefault="000359AC" w:rsidP="00C471E9">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g</w:t>
      </w:r>
      <w:r w:rsidR="00C471E9" w:rsidRPr="005B3647">
        <w:rPr>
          <w:rFonts w:ascii="Arial" w:hAnsi="Arial" w:cs="Arial"/>
          <w:sz w:val="24"/>
          <w:szCs w:val="24"/>
        </w:rPr>
        <w:t xml:space="preserve"> </w:t>
      </w:r>
      <w:r w:rsidRPr="005B3647">
        <w:rPr>
          <w:rFonts w:ascii="Arial" w:hAnsi="Arial" w:cs="Arial"/>
          <w:sz w:val="24"/>
          <w:szCs w:val="24"/>
        </w:rPr>
        <w:t>–</w:t>
      </w:r>
      <w:r w:rsidR="00C471E9" w:rsidRPr="005B3647">
        <w:rPr>
          <w:rFonts w:ascii="Arial" w:hAnsi="Arial" w:cs="Arial"/>
          <w:sz w:val="24"/>
          <w:szCs w:val="24"/>
        </w:rPr>
        <w:t xml:space="preserve"> расстояние объекта между зрительной трубой и </w:t>
      </w:r>
      <w:proofErr w:type="gramStart"/>
      <w:r w:rsidR="00C471E9" w:rsidRPr="005B3647">
        <w:rPr>
          <w:rFonts w:ascii="Arial" w:hAnsi="Arial" w:cs="Arial"/>
          <w:sz w:val="24"/>
          <w:szCs w:val="24"/>
        </w:rPr>
        <w:t>освещаем</w:t>
      </w:r>
      <w:r w:rsidR="002F010A" w:rsidRPr="005B3647">
        <w:rPr>
          <w:rFonts w:ascii="Arial" w:hAnsi="Arial" w:cs="Arial"/>
          <w:sz w:val="24"/>
          <w:szCs w:val="24"/>
        </w:rPr>
        <w:t>ым</w:t>
      </w:r>
      <w:proofErr w:type="gramEnd"/>
      <w:r w:rsidR="00C471E9" w:rsidRPr="005B3647">
        <w:rPr>
          <w:rFonts w:ascii="Arial" w:hAnsi="Arial" w:cs="Arial"/>
          <w:sz w:val="24"/>
          <w:szCs w:val="24"/>
        </w:rPr>
        <w:t xml:space="preserve"> </w:t>
      </w:r>
      <w:r w:rsidR="002F010A" w:rsidRPr="005B3647">
        <w:rPr>
          <w:rFonts w:ascii="Arial" w:hAnsi="Arial" w:cs="Arial"/>
          <w:sz w:val="24"/>
          <w:szCs w:val="24"/>
        </w:rPr>
        <w:t>тест-объектом</w:t>
      </w:r>
      <w:r w:rsidR="00C471E9"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r w:rsidRPr="005B3647">
        <w:rPr>
          <w:rFonts w:ascii="Arial" w:hAnsi="Arial" w:cs="Arial"/>
          <w:sz w:val="24"/>
          <w:szCs w:val="24"/>
        </w:rPr>
        <w:tab/>
        <w:t xml:space="preserve">Если образец, имеющий </w:t>
      </w:r>
      <w:r w:rsidR="00323299" w:rsidRPr="005B3647">
        <w:rPr>
          <w:rFonts w:ascii="Arial" w:hAnsi="Arial" w:cs="Arial"/>
          <w:sz w:val="24"/>
          <w:szCs w:val="24"/>
        </w:rPr>
        <w:t>рефракцию</w:t>
      </w:r>
      <w:r w:rsidRPr="005B3647">
        <w:rPr>
          <w:rFonts w:ascii="Arial" w:hAnsi="Arial" w:cs="Arial"/>
          <w:sz w:val="24"/>
          <w:szCs w:val="24"/>
        </w:rPr>
        <w:t xml:space="preserve"> </w:t>
      </w:r>
      <w:r w:rsidRPr="005B3647">
        <w:rPr>
          <w:rFonts w:ascii="Arial" w:hAnsi="Arial" w:cs="Arial"/>
          <w:i/>
          <w:sz w:val="24"/>
          <w:szCs w:val="24"/>
        </w:rPr>
        <w:t>D</w:t>
      </w:r>
      <w:r w:rsidRPr="005B3647">
        <w:rPr>
          <w:rFonts w:ascii="Arial" w:hAnsi="Arial" w:cs="Arial"/>
          <w:sz w:val="24"/>
          <w:szCs w:val="24"/>
        </w:rPr>
        <w:t>, помеща</w:t>
      </w:r>
      <w:r w:rsidR="00EC388F" w:rsidRPr="005B3647">
        <w:rPr>
          <w:rFonts w:ascii="Arial" w:hAnsi="Arial" w:cs="Arial"/>
          <w:sz w:val="24"/>
          <w:szCs w:val="24"/>
        </w:rPr>
        <w:t>ют</w:t>
      </w:r>
      <w:r w:rsidRPr="005B3647">
        <w:rPr>
          <w:rFonts w:ascii="Arial" w:hAnsi="Arial" w:cs="Arial"/>
          <w:sz w:val="24"/>
          <w:szCs w:val="24"/>
        </w:rPr>
        <w:t xml:space="preserve"> непосредственно перед объективом зрительной трубы, эта оптическая сила добавляется к мощности 1/</w:t>
      </w:r>
      <w:r w:rsidRPr="005B3647">
        <w:rPr>
          <w:rFonts w:ascii="Arial" w:hAnsi="Arial" w:cs="Arial"/>
          <w:i/>
          <w:sz w:val="24"/>
          <w:szCs w:val="24"/>
        </w:rPr>
        <w:t>f</w:t>
      </w:r>
      <w:r w:rsidRPr="005B3647">
        <w:rPr>
          <w:rFonts w:ascii="Arial" w:hAnsi="Arial" w:cs="Arial"/>
          <w:sz w:val="24"/>
          <w:szCs w:val="24"/>
        </w:rPr>
        <w:t xml:space="preserve"> объектива зрительной трубы. Изображение, видимое в зрительной трубе, можно </w:t>
      </w:r>
      <w:r w:rsidR="00323299" w:rsidRPr="005B3647">
        <w:rPr>
          <w:rFonts w:ascii="Arial" w:hAnsi="Arial" w:cs="Arial"/>
          <w:sz w:val="24"/>
          <w:szCs w:val="24"/>
        </w:rPr>
        <w:t>сфокусировать</w:t>
      </w:r>
      <w:r w:rsidRPr="005B3647">
        <w:rPr>
          <w:rFonts w:ascii="Arial" w:hAnsi="Arial" w:cs="Arial"/>
          <w:sz w:val="24"/>
          <w:szCs w:val="24"/>
        </w:rPr>
        <w:t xml:space="preserve">, изменив расстояние до объекта </w:t>
      </w:r>
      <w:r w:rsidRPr="005B3647">
        <w:rPr>
          <w:rFonts w:ascii="Arial" w:hAnsi="Arial" w:cs="Arial"/>
          <w:i/>
          <w:sz w:val="24"/>
          <w:szCs w:val="24"/>
        </w:rPr>
        <w:t>g</w:t>
      </w:r>
      <w:r w:rsidRPr="005B3647">
        <w:rPr>
          <w:rFonts w:ascii="Arial" w:hAnsi="Arial" w:cs="Arial"/>
          <w:sz w:val="24"/>
          <w:szCs w:val="24"/>
        </w:rPr>
        <w:t xml:space="preserve"> установки, измененное на расстояние </w:t>
      </w:r>
      <w:r w:rsidRPr="005B3647">
        <w:rPr>
          <w:rFonts w:ascii="Arial" w:hAnsi="Arial" w:cs="Arial"/>
          <w:i/>
          <w:sz w:val="24"/>
          <w:szCs w:val="24"/>
        </w:rPr>
        <w:t>d</w:t>
      </w:r>
      <w:r w:rsidRPr="005B3647">
        <w:rPr>
          <w:rFonts w:ascii="Arial" w:hAnsi="Arial" w:cs="Arial"/>
          <w:sz w:val="24"/>
          <w:szCs w:val="24"/>
        </w:rPr>
        <w:t xml:space="preserve">. Формула (K.1) должна быть изменена </w:t>
      </w:r>
      <w:proofErr w:type="gramStart"/>
      <w:r w:rsidRPr="005B3647">
        <w:rPr>
          <w:rFonts w:ascii="Arial" w:hAnsi="Arial" w:cs="Arial"/>
          <w:sz w:val="24"/>
          <w:szCs w:val="24"/>
        </w:rPr>
        <w:t>на</w:t>
      </w:r>
      <w:proofErr w:type="gramEnd"/>
      <w:r w:rsidRPr="005B3647">
        <w:rPr>
          <w:rFonts w:ascii="Arial" w:hAnsi="Arial" w:cs="Arial"/>
          <w:sz w:val="24"/>
          <w:szCs w:val="24"/>
        </w:rPr>
        <w:t>:</w:t>
      </w:r>
    </w:p>
    <w:p w:rsidR="00C471E9" w:rsidRPr="005B3647" w:rsidRDefault="00C471E9" w:rsidP="00C471E9">
      <w:pPr>
        <w:spacing w:line="360" w:lineRule="auto"/>
        <w:jc w:val="both"/>
        <w:rPr>
          <w:rFonts w:ascii="Arial" w:hAnsi="Arial" w:cs="Arial"/>
          <w:sz w:val="24"/>
          <w:szCs w:val="24"/>
        </w:rPr>
      </w:pPr>
    </w:p>
    <w:p w:rsidR="00CE5C47" w:rsidRPr="005B3647" w:rsidRDefault="00A02289" w:rsidP="00CE5C47">
      <w:pPr>
        <w:spacing w:line="360" w:lineRule="auto"/>
        <w:ind w:firstLine="709"/>
        <w:jc w:val="both"/>
        <w:rPr>
          <w:rFonts w:ascii="Arial" w:hAnsi="Arial" w:cs="Arial"/>
          <w:noProof/>
          <w:sz w:val="24"/>
          <w:szCs w:val="24"/>
          <w:lang w:eastAsia="ru-RU"/>
        </w:rPr>
      </w:pPr>
      <w:r w:rsidRPr="005B3647">
        <w:rPr>
          <w:position w:val="-28"/>
        </w:rPr>
        <w:object w:dxaOrig="1900" w:dyaOrig="660">
          <v:shape id="_x0000_i1056" type="#_x0000_t75" style="width:96pt;height:33pt" o:ole="">
            <v:imagedata r:id="rId111" o:title=""/>
          </v:shape>
          <o:OLEObject Type="Embed" ProgID="Equation.3" ShapeID="_x0000_i1056" DrawAspect="Content" ObjectID="_1646137819" r:id="rId112"/>
        </w:object>
      </w:r>
      <w:r w:rsidR="00CE5C47" w:rsidRPr="005B3647">
        <w:tab/>
      </w:r>
      <w:r w:rsidR="00CE5C47" w:rsidRPr="005B3647">
        <w:tab/>
      </w:r>
      <w:r w:rsidR="00CE5C47" w:rsidRPr="005B3647">
        <w:tab/>
      </w:r>
      <w:r w:rsidR="00CE5C47" w:rsidRPr="005B3647">
        <w:tab/>
      </w:r>
      <w:r w:rsidR="00CE5C47" w:rsidRPr="005B3647">
        <w:tab/>
      </w:r>
      <w:r w:rsidR="00CE5C47" w:rsidRPr="005B3647">
        <w:tab/>
      </w:r>
      <w:r w:rsidR="00CE5C47" w:rsidRPr="005B3647">
        <w:tab/>
      </w:r>
      <w:r w:rsidR="00CE5C47" w:rsidRPr="005B3647">
        <w:tab/>
      </w:r>
      <w:r w:rsidR="00CE5C47" w:rsidRPr="005B3647">
        <w:rPr>
          <w:rFonts w:ascii="Arial" w:hAnsi="Arial" w:cs="Arial"/>
          <w:sz w:val="24"/>
          <w:szCs w:val="24"/>
        </w:rPr>
        <w:t>(</w:t>
      </w:r>
      <w:r w:rsidR="00CE5C47" w:rsidRPr="005B3647">
        <w:rPr>
          <w:rFonts w:ascii="Arial" w:hAnsi="Arial" w:cs="Arial"/>
          <w:sz w:val="24"/>
          <w:szCs w:val="24"/>
          <w:lang w:val="en-US"/>
        </w:rPr>
        <w:t>K</w:t>
      </w:r>
      <w:r w:rsidR="00CE5C47" w:rsidRPr="005B3647">
        <w:rPr>
          <w:rFonts w:ascii="Arial" w:hAnsi="Arial" w:cs="Arial"/>
          <w:sz w:val="24"/>
          <w:szCs w:val="24"/>
        </w:rPr>
        <w:t>.2)</w:t>
      </w:r>
    </w:p>
    <w:p w:rsidR="00CE5C47" w:rsidRPr="005B3647" w:rsidRDefault="00CE5C47" w:rsidP="00C471E9">
      <w:pPr>
        <w:spacing w:line="360" w:lineRule="auto"/>
        <w:jc w:val="both"/>
        <w:rPr>
          <w:rFonts w:ascii="Arial" w:hAnsi="Arial" w:cs="Arial"/>
          <w:sz w:val="24"/>
          <w:szCs w:val="24"/>
        </w:rPr>
      </w:pP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Из формулы (K.2) измеренное значение, выраженное в диоптриях, выводится из формулы (K.3).</w:t>
      </w:r>
    </w:p>
    <w:p w:rsidR="00ED631E" w:rsidRPr="005B3647" w:rsidRDefault="00ED631E" w:rsidP="00C471E9">
      <w:pPr>
        <w:spacing w:line="360" w:lineRule="auto"/>
        <w:ind w:firstLine="709"/>
        <w:jc w:val="both"/>
        <w:rPr>
          <w:rFonts w:ascii="Arial" w:hAnsi="Arial" w:cs="Arial"/>
          <w:sz w:val="24"/>
          <w:szCs w:val="24"/>
        </w:rPr>
      </w:pPr>
    </w:p>
    <w:p w:rsidR="00C471E9" w:rsidRPr="005B3647" w:rsidRDefault="00F01459" w:rsidP="00C471E9">
      <w:pPr>
        <w:spacing w:line="360" w:lineRule="auto"/>
        <w:ind w:firstLine="709"/>
        <w:jc w:val="both"/>
        <w:rPr>
          <w:rFonts w:ascii="Arial" w:hAnsi="Arial" w:cs="Arial"/>
          <w:sz w:val="24"/>
          <w:szCs w:val="24"/>
        </w:rPr>
      </w:pPr>
      <w:r w:rsidRPr="005B3647">
        <w:rPr>
          <w:position w:val="-28"/>
        </w:rPr>
        <w:object w:dxaOrig="1480" w:dyaOrig="660">
          <v:shape id="_x0000_i1057" type="#_x0000_t75" style="width:75pt;height:33pt" o:ole="">
            <v:imagedata r:id="rId113" o:title=""/>
          </v:shape>
          <o:OLEObject Type="Embed" ProgID="Equation.3" ShapeID="_x0000_i1057" DrawAspect="Content" ObjectID="_1646137820" r:id="rId114"/>
        </w:object>
      </w:r>
      <w:r w:rsidR="00ED631E" w:rsidRPr="005B3647">
        <w:tab/>
      </w:r>
      <w:r w:rsidR="00ED631E" w:rsidRPr="005B3647">
        <w:tab/>
      </w:r>
      <w:r w:rsidR="00ED631E" w:rsidRPr="005B3647">
        <w:tab/>
      </w:r>
      <w:r w:rsidR="00ED631E" w:rsidRPr="005B3647">
        <w:tab/>
      </w:r>
      <w:r w:rsidR="00ED631E" w:rsidRPr="005B3647">
        <w:tab/>
      </w:r>
      <w:r w:rsidR="00ED631E" w:rsidRPr="005B3647">
        <w:tab/>
      </w:r>
      <w:r w:rsidR="00ED631E" w:rsidRPr="005B3647">
        <w:tab/>
      </w:r>
      <w:r w:rsidR="00ED631E" w:rsidRPr="005B3647">
        <w:tab/>
      </w:r>
      <w:r w:rsidR="00ED631E" w:rsidRPr="005B3647">
        <w:rPr>
          <w:rFonts w:ascii="Arial" w:hAnsi="Arial" w:cs="Arial"/>
          <w:sz w:val="24"/>
          <w:szCs w:val="24"/>
        </w:rPr>
        <w:t>(</w:t>
      </w:r>
      <w:r w:rsidR="00ED631E" w:rsidRPr="005B3647">
        <w:rPr>
          <w:rFonts w:ascii="Arial" w:hAnsi="Arial" w:cs="Arial"/>
          <w:sz w:val="24"/>
          <w:szCs w:val="24"/>
          <w:lang w:val="en-US"/>
        </w:rPr>
        <w:t>K</w:t>
      </w:r>
      <w:r w:rsidR="00ED631E" w:rsidRPr="005B3647">
        <w:rPr>
          <w:rFonts w:ascii="Arial" w:hAnsi="Arial" w:cs="Arial"/>
          <w:sz w:val="24"/>
          <w:szCs w:val="24"/>
        </w:rPr>
        <w:t>.3)</w:t>
      </w:r>
    </w:p>
    <w:p w:rsidR="00C471E9" w:rsidRPr="005B3647" w:rsidRDefault="00C471E9" w:rsidP="00C471E9">
      <w:pPr>
        <w:spacing w:line="360" w:lineRule="auto"/>
        <w:ind w:firstLine="709"/>
        <w:jc w:val="both"/>
        <w:rPr>
          <w:rFonts w:ascii="Arial" w:hAnsi="Arial" w:cs="Arial"/>
          <w:sz w:val="24"/>
          <w:szCs w:val="24"/>
        </w:rPr>
      </w:pP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Таблица K.1 показывает общее расстояние (</w:t>
      </w:r>
      <w:r w:rsidRPr="005B3647">
        <w:rPr>
          <w:rFonts w:ascii="Arial" w:hAnsi="Arial" w:cs="Arial"/>
          <w:i/>
          <w:sz w:val="24"/>
          <w:szCs w:val="24"/>
        </w:rPr>
        <w:t>g</w:t>
      </w:r>
      <w:r w:rsidRPr="005B3647">
        <w:rPr>
          <w:rFonts w:ascii="Arial" w:hAnsi="Arial" w:cs="Arial"/>
          <w:sz w:val="24"/>
          <w:szCs w:val="24"/>
        </w:rPr>
        <w:t xml:space="preserve"> + </w:t>
      </w:r>
      <w:r w:rsidRPr="005B3647">
        <w:rPr>
          <w:rFonts w:ascii="Arial" w:hAnsi="Arial" w:cs="Arial"/>
          <w:i/>
          <w:sz w:val="24"/>
          <w:szCs w:val="24"/>
        </w:rPr>
        <w:t>d</w:t>
      </w:r>
      <w:r w:rsidRPr="005B3647">
        <w:rPr>
          <w:rFonts w:ascii="Arial" w:hAnsi="Arial" w:cs="Arial"/>
          <w:sz w:val="24"/>
          <w:szCs w:val="24"/>
        </w:rPr>
        <w:t xml:space="preserve">) для калибровки с шагом </w:t>
      </w:r>
      <w:r w:rsidR="00F73332" w:rsidRPr="005B3647">
        <w:rPr>
          <w:rFonts w:ascii="Arial" w:hAnsi="Arial" w:cs="Arial"/>
          <w:sz w:val="24"/>
          <w:szCs w:val="24"/>
        </w:rPr>
        <w:t xml:space="preserve">                </w:t>
      </w:r>
      <w:r w:rsidRPr="005B3647">
        <w:rPr>
          <w:rFonts w:ascii="Arial" w:hAnsi="Arial" w:cs="Arial"/>
          <w:sz w:val="24"/>
          <w:szCs w:val="24"/>
        </w:rPr>
        <w:t xml:space="preserve">0,01 </w:t>
      </w:r>
      <w:proofErr w:type="spellStart"/>
      <w:r w:rsidRPr="005B3647">
        <w:rPr>
          <w:rFonts w:ascii="Arial" w:hAnsi="Arial" w:cs="Arial"/>
          <w:sz w:val="24"/>
          <w:szCs w:val="24"/>
        </w:rPr>
        <w:t>дптр</w:t>
      </w:r>
      <w:proofErr w:type="spellEnd"/>
      <w:r w:rsidRPr="005B3647">
        <w:rPr>
          <w:rFonts w:ascii="Arial" w:hAnsi="Arial" w:cs="Arial"/>
          <w:sz w:val="24"/>
          <w:szCs w:val="24"/>
        </w:rPr>
        <w:t xml:space="preserve">, где для </w:t>
      </w:r>
      <w:r w:rsidRPr="005B3647">
        <w:rPr>
          <w:rFonts w:ascii="Arial" w:hAnsi="Arial" w:cs="Arial"/>
          <w:i/>
          <w:sz w:val="24"/>
          <w:szCs w:val="24"/>
        </w:rPr>
        <w:t>g</w:t>
      </w:r>
      <w:r w:rsidRPr="005B3647">
        <w:rPr>
          <w:rFonts w:ascii="Arial" w:hAnsi="Arial" w:cs="Arial"/>
          <w:sz w:val="24"/>
          <w:szCs w:val="24"/>
        </w:rPr>
        <w:t xml:space="preserve"> используется требуемое значение 4,60 м.</w:t>
      </w:r>
    </w:p>
    <w:p w:rsidR="00C471E9" w:rsidRPr="005B3647" w:rsidRDefault="00C471E9" w:rsidP="00323299">
      <w:pPr>
        <w:spacing w:line="276" w:lineRule="auto"/>
        <w:ind w:left="2268" w:hanging="2268"/>
        <w:jc w:val="both"/>
        <w:rPr>
          <w:rFonts w:ascii="Arial" w:hAnsi="Arial" w:cs="Arial"/>
          <w:sz w:val="24"/>
          <w:szCs w:val="24"/>
        </w:rPr>
      </w:pPr>
      <w:r w:rsidRPr="005B3647">
        <w:rPr>
          <w:rFonts w:ascii="Arial" w:hAnsi="Arial" w:cs="Arial"/>
          <w:sz w:val="24"/>
          <w:szCs w:val="24"/>
        </w:rPr>
        <w:br w:type="page"/>
      </w:r>
      <w:r w:rsidR="0047726D" w:rsidRPr="005B3647">
        <w:rPr>
          <w:rFonts w:ascii="Arial" w:hAnsi="Arial" w:cs="Arial"/>
          <w:spacing w:val="40"/>
          <w:sz w:val="22"/>
          <w:szCs w:val="24"/>
        </w:rPr>
        <w:lastRenderedPageBreak/>
        <w:t>Таблица</w:t>
      </w:r>
      <w:r w:rsidRPr="005B3647">
        <w:rPr>
          <w:rFonts w:ascii="Arial" w:hAnsi="Arial" w:cs="Arial"/>
          <w:sz w:val="22"/>
          <w:szCs w:val="24"/>
        </w:rPr>
        <w:t xml:space="preserve"> K.1 — Функциональная зависимость между измеренной оптической силой и расстоянием между зрительной трубой и </w:t>
      </w:r>
      <w:proofErr w:type="gramStart"/>
      <w:r w:rsidR="002F010A" w:rsidRPr="005B3647">
        <w:rPr>
          <w:rFonts w:ascii="Arial" w:hAnsi="Arial" w:cs="Arial"/>
          <w:sz w:val="22"/>
          <w:szCs w:val="24"/>
        </w:rPr>
        <w:t>тест-объектом</w:t>
      </w:r>
      <w:proofErr w:type="gramEnd"/>
      <w:r w:rsidRPr="005B3647">
        <w:rPr>
          <w:rFonts w:ascii="Arial" w:hAnsi="Arial" w:cs="Arial"/>
          <w:sz w:val="22"/>
          <w:szCs w:val="24"/>
        </w:rPr>
        <w:t xml:space="preserve"> для начального расстояния до объекта 4,6 м.</w:t>
      </w:r>
    </w:p>
    <w:tbl>
      <w:tblPr>
        <w:tblW w:w="9923" w:type="dxa"/>
        <w:tblInd w:w="9"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634"/>
        <w:gridCol w:w="2970"/>
        <w:gridCol w:w="1904"/>
        <w:gridCol w:w="2415"/>
      </w:tblGrid>
      <w:tr w:rsidR="00C471E9" w:rsidRPr="005B3647" w:rsidTr="0047726D">
        <w:trPr>
          <w:trHeight w:val="710"/>
        </w:trPr>
        <w:tc>
          <w:tcPr>
            <w:tcW w:w="2634" w:type="dxa"/>
            <w:tcBorders>
              <w:bottom w:val="double" w:sz="4" w:space="0" w:color="231F20"/>
              <w:right w:val="single" w:sz="4" w:space="0" w:color="231F20"/>
            </w:tcBorders>
            <w:shd w:val="clear" w:color="auto" w:fill="auto"/>
            <w:vAlign w:val="center"/>
          </w:tcPr>
          <w:p w:rsidR="00C471E9" w:rsidRPr="005B3647" w:rsidRDefault="00C471E9" w:rsidP="0047726D">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Оптическая сила,</w:t>
            </w:r>
          </w:p>
          <w:p w:rsidR="00C471E9" w:rsidRPr="005B3647" w:rsidRDefault="00C471E9" w:rsidP="0047726D">
            <w:pPr>
              <w:pStyle w:val="TableParagraph"/>
              <w:ind w:left="142" w:right="68"/>
              <w:jc w:val="center"/>
              <w:rPr>
                <w:rFonts w:ascii="Arial" w:eastAsia="Times New Roman" w:hAnsi="Arial" w:cs="Arial"/>
                <w:lang w:val="ru-RU" w:eastAsia="ar-SA"/>
              </w:rPr>
            </w:pPr>
            <w:proofErr w:type="spellStart"/>
            <w:r w:rsidRPr="005B3647">
              <w:rPr>
                <w:rFonts w:ascii="Arial" w:eastAsia="Times New Roman" w:hAnsi="Arial" w:cs="Arial"/>
                <w:lang w:val="ru-RU" w:eastAsia="ar-SA"/>
              </w:rPr>
              <w:t>дптр</w:t>
            </w:r>
            <w:proofErr w:type="spellEnd"/>
          </w:p>
        </w:tc>
        <w:tc>
          <w:tcPr>
            <w:tcW w:w="2970" w:type="dxa"/>
            <w:tcBorders>
              <w:left w:val="single" w:sz="4" w:space="0" w:color="231F20"/>
              <w:bottom w:val="double" w:sz="4" w:space="0" w:color="231F20"/>
              <w:right w:val="double" w:sz="4" w:space="0" w:color="231F20"/>
            </w:tcBorders>
            <w:shd w:val="clear" w:color="auto" w:fill="auto"/>
            <w:vAlign w:val="center"/>
          </w:tcPr>
          <w:p w:rsidR="00C471E9" w:rsidRPr="005B3647" w:rsidRDefault="00C471E9" w:rsidP="0047726D">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Расстояние </w:t>
            </w:r>
            <w:proofErr w:type="gramStart"/>
            <w:r w:rsidRPr="005B3647">
              <w:rPr>
                <w:rFonts w:ascii="Arial" w:eastAsia="Times New Roman" w:hAnsi="Arial" w:cs="Arial"/>
                <w:lang w:val="ru-RU" w:eastAsia="ar-SA"/>
              </w:rPr>
              <w:t>от</w:t>
            </w:r>
            <w:proofErr w:type="gramEnd"/>
          </w:p>
          <w:p w:rsidR="00C471E9" w:rsidRPr="005B3647" w:rsidRDefault="00C471E9" w:rsidP="0047726D">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зрительной трубы, </w:t>
            </w:r>
            <w:proofErr w:type="gramStart"/>
            <w:r w:rsidRPr="005B3647">
              <w:rPr>
                <w:rFonts w:ascii="Arial" w:eastAsia="Times New Roman" w:hAnsi="Arial" w:cs="Arial"/>
                <w:lang w:val="ru-RU" w:eastAsia="ar-SA"/>
              </w:rPr>
              <w:t>мм</w:t>
            </w:r>
            <w:proofErr w:type="gramEnd"/>
          </w:p>
        </w:tc>
        <w:tc>
          <w:tcPr>
            <w:tcW w:w="1904" w:type="dxa"/>
            <w:tcBorders>
              <w:left w:val="double" w:sz="4" w:space="0" w:color="231F20"/>
              <w:bottom w:val="double" w:sz="4" w:space="0" w:color="231F20"/>
              <w:right w:val="single" w:sz="4" w:space="0" w:color="231F20"/>
            </w:tcBorders>
            <w:shd w:val="clear" w:color="auto" w:fill="auto"/>
            <w:vAlign w:val="center"/>
          </w:tcPr>
          <w:p w:rsidR="00C471E9" w:rsidRPr="005B3647" w:rsidRDefault="00C471E9" w:rsidP="0047726D">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Оптическая сила, </w:t>
            </w:r>
            <w:proofErr w:type="spellStart"/>
            <w:r w:rsidRPr="005B3647">
              <w:rPr>
                <w:rFonts w:ascii="Arial" w:eastAsia="Times New Roman" w:hAnsi="Arial" w:cs="Arial"/>
                <w:lang w:val="ru-RU" w:eastAsia="ar-SA"/>
              </w:rPr>
              <w:t>дптр</w:t>
            </w:r>
            <w:proofErr w:type="spellEnd"/>
          </w:p>
        </w:tc>
        <w:tc>
          <w:tcPr>
            <w:tcW w:w="2415" w:type="dxa"/>
            <w:tcBorders>
              <w:left w:val="single" w:sz="4" w:space="0" w:color="231F20"/>
              <w:bottom w:val="double" w:sz="4" w:space="0" w:color="231F20"/>
            </w:tcBorders>
            <w:shd w:val="clear" w:color="auto" w:fill="auto"/>
            <w:vAlign w:val="center"/>
          </w:tcPr>
          <w:p w:rsidR="00C471E9" w:rsidRPr="005B3647" w:rsidRDefault="00C471E9" w:rsidP="0047726D">
            <w:pPr>
              <w:pStyle w:val="TableParagraph"/>
              <w:ind w:left="142" w:right="68"/>
              <w:jc w:val="center"/>
              <w:rPr>
                <w:rFonts w:ascii="Arial" w:eastAsia="Times New Roman" w:hAnsi="Arial" w:cs="Arial"/>
                <w:lang w:val="ru-RU" w:eastAsia="ar-SA"/>
              </w:rPr>
            </w:pPr>
            <w:r w:rsidRPr="005B3647">
              <w:rPr>
                <w:rFonts w:ascii="Arial" w:eastAsia="Times New Roman" w:hAnsi="Arial" w:cs="Arial"/>
                <w:lang w:val="ru-RU" w:eastAsia="ar-SA"/>
              </w:rPr>
              <w:t xml:space="preserve">Расстояние от зрительной трубы, </w:t>
            </w:r>
            <w:proofErr w:type="gramStart"/>
            <w:r w:rsidRPr="005B3647">
              <w:rPr>
                <w:rFonts w:ascii="Arial" w:eastAsia="Times New Roman" w:hAnsi="Arial" w:cs="Arial"/>
                <w:lang w:val="ru-RU" w:eastAsia="ar-SA"/>
              </w:rPr>
              <w:t>мм</w:t>
            </w:r>
            <w:proofErr w:type="gramEnd"/>
          </w:p>
        </w:tc>
      </w:tr>
      <w:tr w:rsidR="00C471E9" w:rsidRPr="005B3647" w:rsidTr="0047726D">
        <w:trPr>
          <w:trHeight w:val="397"/>
        </w:trPr>
        <w:tc>
          <w:tcPr>
            <w:tcW w:w="2634" w:type="dxa"/>
            <w:tcBorders>
              <w:top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2970" w:type="dxa"/>
            <w:tcBorders>
              <w:top w:val="doub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4 600,0</w:t>
            </w:r>
          </w:p>
        </w:tc>
        <w:tc>
          <w:tcPr>
            <w:tcW w:w="1904" w:type="dxa"/>
            <w:tcBorders>
              <w:top w:val="doub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w:t>
            </w:r>
          </w:p>
        </w:tc>
        <w:tc>
          <w:tcPr>
            <w:tcW w:w="2415" w:type="dxa"/>
            <w:tcBorders>
              <w:top w:val="doub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4 600,0</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-0,01</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4 397,7</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0,01</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4 821,8</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-0,02</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4 212,5</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0,02</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5 066,1</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-0,03</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4 042,2</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0,03</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5 336,4</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-0,04</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3 885,1</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0,04</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5 637,3</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-0,05</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3 739,8</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0,05</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5 974,0</w:t>
            </w:r>
          </w:p>
        </w:tc>
      </w:tr>
      <w:tr w:rsidR="00C471E9" w:rsidRPr="005B3647" w:rsidTr="0047726D">
        <w:trPr>
          <w:trHeight w:val="397"/>
        </w:trPr>
        <w:tc>
          <w:tcPr>
            <w:tcW w:w="2634" w:type="dxa"/>
            <w:tcBorders>
              <w:top w:val="sing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-0,06</w:t>
            </w:r>
          </w:p>
        </w:tc>
        <w:tc>
          <w:tcPr>
            <w:tcW w:w="2970" w:type="dxa"/>
            <w:tcBorders>
              <w:top w:val="single" w:sz="4" w:space="0" w:color="231F20"/>
              <w:left w:val="single" w:sz="4" w:space="0" w:color="231F20"/>
              <w:bottom w:val="single" w:sz="4" w:space="0" w:color="231F20"/>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3 605,0</w:t>
            </w:r>
          </w:p>
        </w:tc>
        <w:tc>
          <w:tcPr>
            <w:tcW w:w="1904" w:type="dxa"/>
            <w:tcBorders>
              <w:top w:val="single" w:sz="4" w:space="0" w:color="231F20"/>
              <w:left w:val="double" w:sz="4" w:space="0" w:color="231F20"/>
              <w:bottom w:val="single" w:sz="4" w:space="0" w:color="231F20"/>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0,06</w:t>
            </w:r>
          </w:p>
        </w:tc>
        <w:tc>
          <w:tcPr>
            <w:tcW w:w="2415" w:type="dxa"/>
            <w:tcBorders>
              <w:top w:val="single" w:sz="4" w:space="0" w:color="231F20"/>
              <w:left w:val="single" w:sz="4" w:space="0" w:color="231F20"/>
              <w:bottom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6 353,6</w:t>
            </w:r>
          </w:p>
        </w:tc>
      </w:tr>
      <w:tr w:rsidR="00C471E9" w:rsidRPr="005B3647" w:rsidTr="0047726D">
        <w:trPr>
          <w:trHeight w:val="397"/>
        </w:trPr>
        <w:tc>
          <w:tcPr>
            <w:tcW w:w="2634" w:type="dxa"/>
            <w:tcBorders>
              <w:top w:val="single" w:sz="4" w:space="0" w:color="231F20"/>
              <w:bottom w:val="single" w:sz="4" w:space="0" w:color="auto"/>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-0,07</w:t>
            </w:r>
          </w:p>
        </w:tc>
        <w:tc>
          <w:tcPr>
            <w:tcW w:w="2970" w:type="dxa"/>
            <w:tcBorders>
              <w:top w:val="single" w:sz="4" w:space="0" w:color="231F20"/>
              <w:left w:val="single" w:sz="4" w:space="0" w:color="231F20"/>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3 479,6</w:t>
            </w:r>
          </w:p>
        </w:tc>
        <w:tc>
          <w:tcPr>
            <w:tcW w:w="1904" w:type="dxa"/>
            <w:tcBorders>
              <w:top w:val="single" w:sz="4" w:space="0" w:color="231F20"/>
              <w:left w:val="double" w:sz="4" w:space="0" w:color="231F20"/>
              <w:bottom w:val="single" w:sz="4" w:space="0" w:color="auto"/>
              <w:right w:val="sing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0,07</w:t>
            </w:r>
          </w:p>
        </w:tc>
        <w:tc>
          <w:tcPr>
            <w:tcW w:w="2415" w:type="dxa"/>
            <w:tcBorders>
              <w:top w:val="single" w:sz="4" w:space="0" w:color="231F20"/>
              <w:left w:val="single" w:sz="4" w:space="0" w:color="231F20"/>
              <w:bottom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6 784,7</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-0,08</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3 362,6</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0,08</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7 278,5</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-0,09</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3 253,2</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0,09</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7 849,8</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3 150,7</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8 518,5</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-0,11</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3 054,4</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0,11</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9 311,7</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-0,12</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2 963,9</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0,12</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10 267,9</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-0,13</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2 878,6</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0,13</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11 442,8</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-0,14</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2 798,1</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0,14</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12 921,3</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-0,15</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2 721,9</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0,15</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14 838,7</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-0,16</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2 649,8</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0,16</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17 424,2</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-0,17</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2 581,4</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0,17</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21 100,9</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-0,18</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2 516,4</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0,18</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26 744,2</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-0,19</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2 454,6</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0,19</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36 507,9</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2 395,8</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57 500,0</w:t>
            </w: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-0,21</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2 339,8</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-0,22</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2 286,3</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-0,23</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2 235,2</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-0,24</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2 186,3</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r>
      <w:tr w:rsidR="00C471E9" w:rsidRPr="005B3647" w:rsidTr="004772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97"/>
        </w:trPr>
        <w:tc>
          <w:tcPr>
            <w:tcW w:w="2634"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-0,25</w:t>
            </w:r>
          </w:p>
        </w:tc>
        <w:tc>
          <w:tcPr>
            <w:tcW w:w="2970" w:type="dxa"/>
            <w:tcBorders>
              <w:top w:val="single" w:sz="4" w:space="0" w:color="auto"/>
              <w:left w:val="single" w:sz="4" w:space="0" w:color="auto"/>
              <w:bottom w:val="single" w:sz="4" w:space="0" w:color="auto"/>
              <w:right w:val="double" w:sz="4" w:space="0" w:color="231F20"/>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r w:rsidRPr="005B3647">
              <w:rPr>
                <w:rFonts w:ascii="Arial" w:eastAsia="Times New Roman" w:hAnsi="Arial" w:cs="Arial"/>
                <w:lang w:val="ru-RU" w:eastAsia="ar-SA"/>
              </w:rPr>
              <w:t>2 139,5</w:t>
            </w:r>
          </w:p>
        </w:tc>
        <w:tc>
          <w:tcPr>
            <w:tcW w:w="1904" w:type="dxa"/>
            <w:tcBorders>
              <w:top w:val="single" w:sz="4" w:space="0" w:color="auto"/>
              <w:left w:val="double" w:sz="4" w:space="0" w:color="231F20"/>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rsidR="00C471E9" w:rsidRPr="005B3647" w:rsidRDefault="00C471E9" w:rsidP="0047726D">
            <w:pPr>
              <w:pStyle w:val="TableParagraph"/>
              <w:spacing w:before="47" w:line="224" w:lineRule="exact"/>
              <w:ind w:left="142" w:right="70"/>
              <w:jc w:val="center"/>
              <w:rPr>
                <w:rFonts w:ascii="Arial" w:eastAsia="Times New Roman" w:hAnsi="Arial" w:cs="Arial"/>
                <w:lang w:val="ru-RU" w:eastAsia="ar-SA"/>
              </w:rPr>
            </w:pPr>
          </w:p>
        </w:tc>
      </w:tr>
    </w:tbl>
    <w:p w:rsidR="00C471E9" w:rsidRPr="005B3647" w:rsidRDefault="00C471E9" w:rsidP="00C471E9">
      <w:pPr>
        <w:spacing w:line="360" w:lineRule="auto"/>
        <w:ind w:firstLine="709"/>
        <w:jc w:val="both"/>
        <w:rPr>
          <w:rFonts w:ascii="Arial" w:hAnsi="Arial" w:cs="Arial"/>
          <w:sz w:val="24"/>
          <w:szCs w:val="24"/>
        </w:rPr>
      </w:pPr>
    </w:p>
    <w:p w:rsidR="00C471E9" w:rsidRPr="005B3647" w:rsidRDefault="00C471E9" w:rsidP="00C471E9">
      <w:pPr>
        <w:spacing w:line="360" w:lineRule="auto"/>
        <w:ind w:firstLine="709"/>
        <w:jc w:val="both"/>
        <w:rPr>
          <w:rFonts w:ascii="Arial" w:hAnsi="Arial" w:cs="Arial"/>
          <w:sz w:val="24"/>
          <w:szCs w:val="24"/>
        </w:rPr>
      </w:pPr>
      <w:proofErr w:type="gramStart"/>
      <w:r w:rsidRPr="005B3647">
        <w:rPr>
          <w:rFonts w:ascii="Arial" w:hAnsi="Arial" w:cs="Arial"/>
          <w:sz w:val="24"/>
          <w:szCs w:val="24"/>
        </w:rPr>
        <w:t xml:space="preserve">Как только полная калибровка была выполнена с использованием этих значений, можно регулярно </w:t>
      </w:r>
      <w:r w:rsidR="00323299" w:rsidRPr="005B3647">
        <w:rPr>
          <w:rFonts w:ascii="Arial" w:hAnsi="Arial" w:cs="Arial"/>
          <w:bCs/>
          <w:sz w:val="24"/>
          <w:szCs w:val="24"/>
        </w:rPr>
        <w:t>проверять установку, фокусируя зрительную трубу на тест-объекте</w:t>
      </w:r>
      <w:r w:rsidRPr="005B3647">
        <w:rPr>
          <w:rFonts w:ascii="Arial" w:hAnsi="Arial" w:cs="Arial"/>
          <w:sz w:val="24"/>
          <w:szCs w:val="24"/>
        </w:rPr>
        <w:t>, расположенн</w:t>
      </w:r>
      <w:r w:rsidR="00323299" w:rsidRPr="005B3647">
        <w:rPr>
          <w:rFonts w:ascii="Arial" w:hAnsi="Arial" w:cs="Arial"/>
          <w:sz w:val="24"/>
          <w:szCs w:val="24"/>
        </w:rPr>
        <w:t>ом</w:t>
      </w:r>
      <w:r w:rsidRPr="005B3647">
        <w:rPr>
          <w:rFonts w:ascii="Arial" w:hAnsi="Arial" w:cs="Arial"/>
          <w:sz w:val="24"/>
          <w:szCs w:val="24"/>
        </w:rPr>
        <w:t xml:space="preserve"> на определенном расстоянии от зрительной трубы.</w:t>
      </w:r>
      <w:proofErr w:type="gramEnd"/>
    </w:p>
    <w:p w:rsidR="00C471E9" w:rsidRPr="005B3647" w:rsidRDefault="00C471E9" w:rsidP="00F92FCD">
      <w:pPr>
        <w:spacing w:line="360" w:lineRule="auto"/>
        <w:jc w:val="center"/>
        <w:outlineLvl w:val="0"/>
        <w:rPr>
          <w:rFonts w:ascii="Arial" w:hAnsi="Arial" w:cs="Arial"/>
          <w:b/>
          <w:sz w:val="24"/>
          <w:szCs w:val="24"/>
        </w:rPr>
      </w:pPr>
      <w:r w:rsidRPr="005B3647">
        <w:rPr>
          <w:rFonts w:ascii="Arial" w:hAnsi="Arial" w:cs="Arial"/>
          <w:sz w:val="24"/>
          <w:szCs w:val="24"/>
        </w:rPr>
        <w:br w:type="page"/>
      </w:r>
      <w:bookmarkStart w:id="73" w:name="_Toc33632858"/>
      <w:r w:rsidRPr="005B3647">
        <w:rPr>
          <w:rFonts w:ascii="Arial" w:hAnsi="Arial" w:cs="Arial"/>
          <w:b/>
          <w:sz w:val="28"/>
          <w:szCs w:val="24"/>
        </w:rPr>
        <w:lastRenderedPageBreak/>
        <w:t>Приложение L</w:t>
      </w:r>
      <w:bookmarkEnd w:id="73"/>
    </w:p>
    <w:p w:rsidR="00C471E9" w:rsidRPr="005B3647" w:rsidRDefault="00C471E9" w:rsidP="00F92FCD">
      <w:pPr>
        <w:spacing w:line="360" w:lineRule="auto"/>
        <w:jc w:val="center"/>
        <w:outlineLvl w:val="0"/>
        <w:rPr>
          <w:rFonts w:ascii="Arial" w:hAnsi="Arial" w:cs="Arial"/>
          <w:b/>
          <w:sz w:val="24"/>
          <w:szCs w:val="24"/>
        </w:rPr>
      </w:pPr>
      <w:bookmarkStart w:id="74" w:name="_Toc33632859"/>
      <w:r w:rsidRPr="005B3647">
        <w:rPr>
          <w:rFonts w:ascii="Arial" w:hAnsi="Arial" w:cs="Arial"/>
          <w:b/>
          <w:sz w:val="24"/>
          <w:szCs w:val="24"/>
        </w:rPr>
        <w:t>(обязательное)</w:t>
      </w:r>
      <w:bookmarkEnd w:id="74"/>
    </w:p>
    <w:p w:rsidR="00C471E9" w:rsidRPr="005B3647" w:rsidRDefault="00C471E9" w:rsidP="00F92FCD">
      <w:pPr>
        <w:spacing w:line="360" w:lineRule="auto"/>
        <w:jc w:val="center"/>
        <w:outlineLvl w:val="0"/>
        <w:rPr>
          <w:rFonts w:ascii="Arial" w:hAnsi="Arial" w:cs="Arial"/>
          <w:b/>
          <w:sz w:val="24"/>
          <w:szCs w:val="24"/>
        </w:rPr>
      </w:pPr>
      <w:bookmarkStart w:id="75" w:name="_Toc33632860"/>
      <w:r w:rsidRPr="005B3647">
        <w:rPr>
          <w:rFonts w:ascii="Arial" w:hAnsi="Arial" w:cs="Arial"/>
          <w:b/>
          <w:sz w:val="24"/>
          <w:szCs w:val="24"/>
        </w:rPr>
        <w:t>Метод корректировки коэффициента пропускания при изменении толщины светофильтра</w:t>
      </w:r>
      <w:bookmarkEnd w:id="75"/>
    </w:p>
    <w:p w:rsidR="00C471E9" w:rsidRPr="005B3647" w:rsidRDefault="00C471E9" w:rsidP="002A462E">
      <w:pPr>
        <w:ind w:firstLine="709"/>
        <w:jc w:val="center"/>
        <w:rPr>
          <w:rFonts w:ascii="Arial" w:hAnsi="Arial" w:cs="Arial"/>
          <w:sz w:val="24"/>
          <w:szCs w:val="24"/>
        </w:rPr>
      </w:pP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 xml:space="preserve">Следующее соотношение сохраняется между коэффициентом пропускания </w:t>
      </w:r>
      <w:r w:rsidRPr="005B3647">
        <w:rPr>
          <w:rFonts w:ascii="Times New Roman" w:hAnsi="Times New Roman" w:cs="Times New Roman"/>
          <w:sz w:val="24"/>
          <w:szCs w:val="24"/>
        </w:rPr>
        <w:t>τ</w:t>
      </w:r>
      <w:r w:rsidRPr="005B3647">
        <w:rPr>
          <w:rFonts w:ascii="Arial" w:hAnsi="Arial" w:cs="Arial"/>
          <w:sz w:val="24"/>
          <w:szCs w:val="24"/>
        </w:rPr>
        <w:t xml:space="preserve"> и толщиной </w:t>
      </w:r>
      <w:r w:rsidRPr="005B3647">
        <w:rPr>
          <w:rFonts w:ascii="Arial" w:hAnsi="Arial" w:cs="Arial"/>
          <w:i/>
          <w:sz w:val="24"/>
          <w:szCs w:val="24"/>
        </w:rPr>
        <w:t>t</w:t>
      </w:r>
      <w:r w:rsidRPr="005B3647">
        <w:rPr>
          <w:rFonts w:ascii="Arial" w:hAnsi="Arial" w:cs="Arial"/>
          <w:sz w:val="24"/>
          <w:szCs w:val="24"/>
        </w:rPr>
        <w:t xml:space="preserve">, если </w:t>
      </w:r>
      <w:proofErr w:type="gramStart"/>
      <w:r w:rsidRPr="005B3647">
        <w:rPr>
          <w:rFonts w:ascii="Arial" w:hAnsi="Arial" w:cs="Arial"/>
          <w:sz w:val="24"/>
          <w:szCs w:val="24"/>
        </w:rPr>
        <w:t xml:space="preserve">пренебречь множественными </w:t>
      </w:r>
      <w:r w:rsidR="00CF1DDC" w:rsidRPr="005B3647">
        <w:rPr>
          <w:rFonts w:ascii="Arial" w:hAnsi="Arial" w:cs="Arial"/>
          <w:sz w:val="24"/>
          <w:szCs w:val="24"/>
        </w:rPr>
        <w:t>отражениями</w:t>
      </w:r>
      <w:r w:rsidRPr="005B3647">
        <w:rPr>
          <w:rFonts w:ascii="Arial" w:hAnsi="Arial" w:cs="Arial"/>
          <w:sz w:val="24"/>
          <w:szCs w:val="24"/>
        </w:rPr>
        <w:t xml:space="preserve"> в образце и образец сделан</w:t>
      </w:r>
      <w:proofErr w:type="gramEnd"/>
      <w:r w:rsidRPr="005B3647">
        <w:rPr>
          <w:rFonts w:ascii="Arial" w:hAnsi="Arial" w:cs="Arial"/>
          <w:sz w:val="24"/>
          <w:szCs w:val="24"/>
        </w:rPr>
        <w:t xml:space="preserve"> из материала, в котором </w:t>
      </w:r>
      <w:r w:rsidR="00FE0258" w:rsidRPr="005B3647">
        <w:rPr>
          <w:rFonts w:ascii="Arial" w:hAnsi="Arial" w:cs="Arial"/>
          <w:sz w:val="24"/>
          <w:szCs w:val="24"/>
        </w:rPr>
        <w:t>окраска</w:t>
      </w:r>
      <w:r w:rsidRPr="005B3647">
        <w:rPr>
          <w:rFonts w:ascii="Arial" w:hAnsi="Arial" w:cs="Arial"/>
          <w:sz w:val="24"/>
          <w:szCs w:val="24"/>
        </w:rPr>
        <w:t xml:space="preserve"> равномерно распределен</w:t>
      </w:r>
      <w:r w:rsidR="00FE0258" w:rsidRPr="005B3647">
        <w:rPr>
          <w:rFonts w:ascii="Arial" w:hAnsi="Arial" w:cs="Arial"/>
          <w:sz w:val="24"/>
          <w:szCs w:val="24"/>
        </w:rPr>
        <w:t>а</w:t>
      </w:r>
      <w:r w:rsidRPr="005B3647">
        <w:rPr>
          <w:rFonts w:ascii="Arial" w:hAnsi="Arial" w:cs="Arial"/>
          <w:sz w:val="24"/>
          <w:szCs w:val="24"/>
        </w:rPr>
        <w:t xml:space="preserve"> по всему материалу, а не </w:t>
      </w:r>
      <w:r w:rsidR="00FE0258" w:rsidRPr="005B3647">
        <w:rPr>
          <w:rFonts w:ascii="Arial" w:hAnsi="Arial" w:cs="Arial"/>
          <w:sz w:val="24"/>
          <w:szCs w:val="24"/>
        </w:rPr>
        <w:t>нанесена</w:t>
      </w:r>
      <w:r w:rsidR="003F19D2" w:rsidRPr="005B3647">
        <w:rPr>
          <w:rFonts w:ascii="Arial" w:hAnsi="Arial" w:cs="Arial"/>
          <w:sz w:val="24"/>
          <w:szCs w:val="24"/>
        </w:rPr>
        <w:t xml:space="preserve"> на поверхность </w:t>
      </w:r>
      <w:r w:rsidR="00FE0258" w:rsidRPr="005B3647">
        <w:rPr>
          <w:rFonts w:ascii="Arial" w:hAnsi="Arial" w:cs="Arial"/>
          <w:sz w:val="24"/>
          <w:szCs w:val="24"/>
        </w:rPr>
        <w:t xml:space="preserve">или </w:t>
      </w:r>
      <w:r w:rsidR="003F19D2" w:rsidRPr="005B3647">
        <w:rPr>
          <w:rFonts w:ascii="Arial" w:hAnsi="Arial" w:cs="Arial"/>
          <w:sz w:val="24"/>
          <w:szCs w:val="24"/>
        </w:rPr>
        <w:t>в поверхностный слой светофильтра</w:t>
      </w:r>
      <w:r w:rsidRPr="005B3647">
        <w:rPr>
          <w:rFonts w:ascii="Arial" w:hAnsi="Arial" w:cs="Arial"/>
          <w:sz w:val="24"/>
          <w:szCs w:val="24"/>
        </w:rPr>
        <w:t>:</w:t>
      </w:r>
    </w:p>
    <w:p w:rsidR="00F01459" w:rsidRPr="005B3647" w:rsidRDefault="00F01459" w:rsidP="00C471E9">
      <w:pPr>
        <w:spacing w:line="360" w:lineRule="auto"/>
        <w:ind w:firstLine="709"/>
        <w:jc w:val="both"/>
        <w:rPr>
          <w:rFonts w:ascii="Arial" w:hAnsi="Arial" w:cs="Arial"/>
          <w:sz w:val="24"/>
          <w:szCs w:val="24"/>
        </w:rPr>
      </w:pPr>
    </w:p>
    <w:p w:rsidR="00F01459" w:rsidRPr="005B3647" w:rsidRDefault="00A34BEC" w:rsidP="00C471E9">
      <w:pPr>
        <w:spacing w:line="360" w:lineRule="auto"/>
        <w:ind w:firstLine="709"/>
        <w:jc w:val="both"/>
        <w:rPr>
          <w:rFonts w:ascii="Arial" w:hAnsi="Arial" w:cs="Arial"/>
          <w:sz w:val="24"/>
          <w:szCs w:val="24"/>
        </w:rPr>
      </w:pPr>
      <w:r w:rsidRPr="005B3647">
        <w:rPr>
          <w:position w:val="-10"/>
        </w:rPr>
        <w:object w:dxaOrig="2360" w:dyaOrig="360">
          <v:shape id="_x0000_i1058" type="#_x0000_t75" style="width:120pt;height:18.75pt" o:ole="">
            <v:imagedata r:id="rId115" o:title=""/>
          </v:shape>
          <o:OLEObject Type="Embed" ProgID="Equation.3" ShapeID="_x0000_i1058" DrawAspect="Content" ObjectID="_1646137821" r:id="rId116"/>
        </w:object>
      </w:r>
      <w:r w:rsidR="00F01459" w:rsidRPr="005B3647">
        <w:tab/>
      </w:r>
      <w:r w:rsidR="00F01459" w:rsidRPr="005B3647">
        <w:tab/>
      </w:r>
      <w:r w:rsidR="00F01459" w:rsidRPr="005B3647">
        <w:tab/>
      </w:r>
      <w:r w:rsidR="00F01459" w:rsidRPr="005B3647">
        <w:tab/>
      </w:r>
      <w:r w:rsidR="00F01459" w:rsidRPr="005B3647">
        <w:tab/>
      </w:r>
      <w:r w:rsidR="00F01459" w:rsidRPr="005B3647">
        <w:tab/>
      </w:r>
      <w:r w:rsidR="00F01459" w:rsidRPr="005B3647">
        <w:tab/>
      </w:r>
      <w:r w:rsidR="00F01459" w:rsidRPr="005B3647">
        <w:rPr>
          <w:rStyle w:val="FontStyle107"/>
          <w:rFonts w:ascii="Arial" w:hAnsi="Arial" w:cs="Arial"/>
          <w:sz w:val="24"/>
          <w:szCs w:val="24"/>
        </w:rPr>
        <w:t>(</w:t>
      </w:r>
      <w:r w:rsidR="00F01459" w:rsidRPr="005B3647">
        <w:rPr>
          <w:rStyle w:val="FontStyle107"/>
          <w:rFonts w:ascii="Arial" w:hAnsi="Arial" w:cs="Arial"/>
          <w:sz w:val="24"/>
          <w:szCs w:val="24"/>
          <w:lang w:val="en-US"/>
        </w:rPr>
        <w:t>L</w:t>
      </w:r>
      <w:r w:rsidR="00F01459" w:rsidRPr="005B3647">
        <w:rPr>
          <w:rStyle w:val="FontStyle107"/>
          <w:rFonts w:ascii="Arial" w:hAnsi="Arial" w:cs="Arial"/>
          <w:sz w:val="24"/>
          <w:szCs w:val="24"/>
        </w:rPr>
        <w:t>.1)</w:t>
      </w:r>
    </w:p>
    <w:p w:rsidR="00C471E9" w:rsidRPr="005B3647" w:rsidRDefault="00755FAF" w:rsidP="00755FAF">
      <w:pPr>
        <w:spacing w:line="360" w:lineRule="auto"/>
        <w:jc w:val="both"/>
        <w:rPr>
          <w:rFonts w:ascii="Arial" w:hAnsi="Arial" w:cs="Arial"/>
          <w:sz w:val="24"/>
          <w:szCs w:val="24"/>
        </w:rPr>
      </w:pPr>
      <w:r w:rsidRPr="005B3647">
        <w:rPr>
          <w:rFonts w:ascii="Arial" w:hAnsi="Arial" w:cs="Arial"/>
          <w:sz w:val="24"/>
          <w:szCs w:val="24"/>
        </w:rPr>
        <w:t xml:space="preserve">где </w:t>
      </w:r>
      <w:r w:rsidR="00C471E9" w:rsidRPr="005B3647">
        <w:rPr>
          <w:rFonts w:ascii="Times New Roman" w:hAnsi="Times New Roman" w:cs="Times New Roman"/>
          <w:sz w:val="24"/>
          <w:szCs w:val="24"/>
        </w:rPr>
        <w:t>ρ</w:t>
      </w:r>
      <w:r w:rsidR="00C471E9" w:rsidRPr="005B3647">
        <w:rPr>
          <w:rFonts w:ascii="Arial" w:hAnsi="Arial" w:cs="Arial"/>
          <w:sz w:val="24"/>
          <w:szCs w:val="24"/>
          <w:vertAlign w:val="subscript"/>
        </w:rPr>
        <w:t>1</w:t>
      </w:r>
      <w:r w:rsidR="00C471E9" w:rsidRPr="005B3647">
        <w:rPr>
          <w:rFonts w:ascii="Arial" w:hAnsi="Arial" w:cs="Arial"/>
          <w:sz w:val="24"/>
          <w:szCs w:val="24"/>
        </w:rPr>
        <w:tab/>
      </w:r>
      <w:r w:rsidRPr="005B3647">
        <w:rPr>
          <w:rFonts w:ascii="Arial" w:hAnsi="Arial" w:cs="Arial"/>
          <w:sz w:val="24"/>
          <w:szCs w:val="24"/>
        </w:rPr>
        <w:t>–</w:t>
      </w:r>
      <w:r w:rsidR="00C471E9" w:rsidRPr="005B3647">
        <w:rPr>
          <w:rFonts w:ascii="Arial" w:hAnsi="Arial" w:cs="Arial"/>
          <w:sz w:val="24"/>
          <w:szCs w:val="24"/>
          <w:vertAlign w:val="subscript"/>
        </w:rPr>
        <w:t xml:space="preserve"> </w:t>
      </w:r>
      <w:r w:rsidR="00C471E9" w:rsidRPr="005B3647">
        <w:rPr>
          <w:rFonts w:ascii="Arial" w:hAnsi="Arial" w:cs="Arial"/>
          <w:sz w:val="24"/>
          <w:szCs w:val="24"/>
        </w:rPr>
        <w:t>коэффициент отражения внешней поверхности;</w:t>
      </w:r>
    </w:p>
    <w:p w:rsidR="00C471E9" w:rsidRPr="005B3647" w:rsidRDefault="00755FAF" w:rsidP="00755FAF">
      <w:pPr>
        <w:spacing w:line="360" w:lineRule="auto"/>
        <w:jc w:val="both"/>
        <w:rPr>
          <w:rFonts w:ascii="Arial" w:hAnsi="Arial" w:cs="Arial"/>
          <w:sz w:val="24"/>
          <w:szCs w:val="24"/>
        </w:rPr>
      </w:pPr>
      <w:r w:rsidRPr="005B3647">
        <w:rPr>
          <w:rFonts w:ascii="Arial" w:hAnsi="Arial" w:cs="Arial"/>
          <w:sz w:val="24"/>
          <w:szCs w:val="24"/>
        </w:rPr>
        <w:t xml:space="preserve">      </w:t>
      </w:r>
      <w:r w:rsidR="00C471E9" w:rsidRPr="005B3647">
        <w:rPr>
          <w:rFonts w:ascii="Times New Roman" w:hAnsi="Times New Roman" w:cs="Times New Roman"/>
          <w:sz w:val="24"/>
          <w:szCs w:val="24"/>
        </w:rPr>
        <w:t>ρ</w:t>
      </w:r>
      <w:r w:rsidR="00C471E9" w:rsidRPr="005B3647">
        <w:rPr>
          <w:rFonts w:ascii="Arial" w:hAnsi="Arial" w:cs="Arial"/>
          <w:sz w:val="24"/>
          <w:szCs w:val="24"/>
          <w:vertAlign w:val="subscript"/>
        </w:rPr>
        <w:t>2</w:t>
      </w:r>
      <w:r w:rsidRPr="005B3647">
        <w:rPr>
          <w:rFonts w:ascii="Arial" w:hAnsi="Arial" w:cs="Arial"/>
          <w:sz w:val="24"/>
          <w:szCs w:val="24"/>
        </w:rPr>
        <w:t xml:space="preserve"> –</w:t>
      </w:r>
      <w:r w:rsidR="00C471E9" w:rsidRPr="005B3647">
        <w:rPr>
          <w:rFonts w:ascii="Arial" w:hAnsi="Arial" w:cs="Arial"/>
          <w:sz w:val="24"/>
          <w:szCs w:val="24"/>
        </w:rPr>
        <w:t xml:space="preserve"> коэффициент отражения внутренней поверхности;</w:t>
      </w:r>
    </w:p>
    <w:p w:rsidR="00C471E9" w:rsidRPr="005B3647" w:rsidRDefault="00755FAF" w:rsidP="00755FAF">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t</w:t>
      </w:r>
      <w:r w:rsidRPr="005B3647">
        <w:rPr>
          <w:rFonts w:ascii="Arial" w:hAnsi="Arial" w:cs="Arial"/>
          <w:sz w:val="24"/>
          <w:szCs w:val="24"/>
        </w:rPr>
        <w:t xml:space="preserve"> –</w:t>
      </w:r>
      <w:r w:rsidR="00C471E9" w:rsidRPr="005B3647">
        <w:rPr>
          <w:rFonts w:ascii="Arial" w:hAnsi="Arial" w:cs="Arial"/>
          <w:sz w:val="24"/>
          <w:szCs w:val="24"/>
        </w:rPr>
        <w:t xml:space="preserve"> толщина, измеренная штангенциркулем в контрольной точке светофильтра;</w:t>
      </w:r>
    </w:p>
    <w:p w:rsidR="00C471E9" w:rsidRPr="005B3647" w:rsidRDefault="00755FAF" w:rsidP="00755FAF">
      <w:pPr>
        <w:spacing w:line="360" w:lineRule="auto"/>
        <w:jc w:val="both"/>
        <w:rPr>
          <w:rFonts w:ascii="Arial" w:hAnsi="Arial" w:cs="Arial"/>
          <w:sz w:val="24"/>
          <w:szCs w:val="24"/>
        </w:rPr>
      </w:pPr>
      <w:r w:rsidRPr="005B3647">
        <w:rPr>
          <w:rFonts w:ascii="Arial" w:hAnsi="Arial" w:cs="Arial"/>
          <w:i/>
          <w:sz w:val="24"/>
          <w:szCs w:val="24"/>
        </w:rPr>
        <w:t xml:space="preserve">         </w:t>
      </w:r>
      <w:r w:rsidR="00C471E9" w:rsidRPr="005B3647">
        <w:rPr>
          <w:rFonts w:ascii="Arial" w:hAnsi="Arial" w:cs="Arial"/>
          <w:i/>
          <w:sz w:val="24"/>
          <w:szCs w:val="24"/>
        </w:rPr>
        <w:t>k</w:t>
      </w:r>
      <w:r w:rsidRPr="005B3647">
        <w:rPr>
          <w:rFonts w:ascii="Arial" w:hAnsi="Arial" w:cs="Arial"/>
          <w:i/>
          <w:sz w:val="24"/>
          <w:szCs w:val="24"/>
        </w:rPr>
        <w:t xml:space="preserve"> </w:t>
      </w:r>
      <w:r w:rsidRPr="005B3647">
        <w:rPr>
          <w:rFonts w:ascii="Arial" w:hAnsi="Arial" w:cs="Arial"/>
          <w:sz w:val="24"/>
          <w:szCs w:val="24"/>
        </w:rPr>
        <w:t>–</w:t>
      </w:r>
      <w:r w:rsidR="00C471E9" w:rsidRPr="005B3647">
        <w:rPr>
          <w:rFonts w:ascii="Arial" w:hAnsi="Arial" w:cs="Arial"/>
          <w:sz w:val="24"/>
          <w:szCs w:val="24"/>
        </w:rPr>
        <w:t xml:space="preserve"> коэффициент поглощения.</w:t>
      </w: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 xml:space="preserve">Коэффициент поглощения </w:t>
      </w:r>
      <w:r w:rsidRPr="005B3647">
        <w:rPr>
          <w:rFonts w:ascii="Arial" w:hAnsi="Arial" w:cs="Arial"/>
          <w:i/>
          <w:sz w:val="24"/>
          <w:szCs w:val="24"/>
        </w:rPr>
        <w:t>k</w:t>
      </w:r>
      <w:r w:rsidRPr="005B3647">
        <w:rPr>
          <w:rFonts w:ascii="Arial" w:hAnsi="Arial" w:cs="Arial"/>
          <w:sz w:val="24"/>
          <w:szCs w:val="24"/>
        </w:rPr>
        <w:t xml:space="preserve"> может быть рассчитан по коэффициенту пропускания τ, для контрольной толщины </w:t>
      </w:r>
      <w:r w:rsidRPr="005B3647">
        <w:rPr>
          <w:rFonts w:ascii="Arial" w:hAnsi="Arial" w:cs="Arial"/>
          <w:i/>
          <w:sz w:val="24"/>
          <w:szCs w:val="24"/>
        </w:rPr>
        <w:t>t</w:t>
      </w:r>
      <w:r w:rsidRPr="005B3647">
        <w:rPr>
          <w:rFonts w:ascii="Arial" w:hAnsi="Arial" w:cs="Arial"/>
          <w:sz w:val="24"/>
          <w:szCs w:val="24"/>
        </w:rPr>
        <w:t>, следующим образом:</w:t>
      </w:r>
    </w:p>
    <w:p w:rsidR="00A34BEC" w:rsidRPr="005B3647" w:rsidRDefault="00A34BEC" w:rsidP="00C471E9">
      <w:pPr>
        <w:spacing w:line="360" w:lineRule="auto"/>
        <w:ind w:firstLine="709"/>
        <w:jc w:val="both"/>
        <w:rPr>
          <w:rFonts w:ascii="Arial" w:hAnsi="Arial" w:cs="Arial"/>
          <w:sz w:val="24"/>
          <w:szCs w:val="24"/>
        </w:rPr>
      </w:pPr>
    </w:p>
    <w:p w:rsidR="00A34BEC" w:rsidRPr="005B3647" w:rsidRDefault="00930CAB" w:rsidP="00A34BEC">
      <w:pPr>
        <w:spacing w:line="360" w:lineRule="auto"/>
        <w:ind w:firstLine="709"/>
        <w:jc w:val="both"/>
        <w:rPr>
          <w:rFonts w:ascii="Arial" w:hAnsi="Arial" w:cs="Arial"/>
          <w:sz w:val="24"/>
          <w:szCs w:val="24"/>
        </w:rPr>
      </w:pPr>
      <w:r w:rsidRPr="005B3647">
        <w:rPr>
          <w:position w:val="-32"/>
        </w:rPr>
        <w:object w:dxaOrig="2940" w:dyaOrig="760">
          <v:shape id="_x0000_i1059" type="#_x0000_t75" style="width:147pt;height:37.5pt" o:ole="">
            <v:imagedata r:id="rId117" o:title=""/>
          </v:shape>
          <o:OLEObject Type="Embed" ProgID="Equation.3" ShapeID="_x0000_i1059" DrawAspect="Content" ObjectID="_1646137822" r:id="rId118"/>
        </w:object>
      </w:r>
      <w:r w:rsidR="00A34BEC" w:rsidRPr="005B3647">
        <w:tab/>
      </w:r>
      <w:r w:rsidR="00A34BEC" w:rsidRPr="005B3647">
        <w:tab/>
      </w:r>
      <w:r w:rsidR="00A34BEC" w:rsidRPr="005B3647">
        <w:tab/>
      </w:r>
      <w:r w:rsidR="00A34BEC" w:rsidRPr="005B3647">
        <w:tab/>
      </w:r>
      <w:r w:rsidR="00A34BEC" w:rsidRPr="005B3647">
        <w:tab/>
      </w:r>
      <w:r w:rsidR="00A34BEC" w:rsidRPr="005B3647">
        <w:tab/>
      </w:r>
      <w:r w:rsidR="00A34BEC" w:rsidRPr="005B3647">
        <w:rPr>
          <w:rStyle w:val="FontStyle107"/>
          <w:rFonts w:ascii="Arial" w:hAnsi="Arial" w:cs="Arial"/>
          <w:sz w:val="24"/>
          <w:szCs w:val="24"/>
        </w:rPr>
        <w:t>(</w:t>
      </w:r>
      <w:r w:rsidR="00A34BEC" w:rsidRPr="005B3647">
        <w:rPr>
          <w:rStyle w:val="FontStyle107"/>
          <w:rFonts w:ascii="Arial" w:hAnsi="Arial" w:cs="Arial"/>
          <w:sz w:val="24"/>
          <w:szCs w:val="24"/>
          <w:lang w:val="en-US"/>
        </w:rPr>
        <w:t>L</w:t>
      </w:r>
      <w:r w:rsidR="00A34BEC" w:rsidRPr="005B3647">
        <w:rPr>
          <w:rStyle w:val="FontStyle107"/>
          <w:rFonts w:ascii="Arial" w:hAnsi="Arial" w:cs="Arial"/>
          <w:sz w:val="24"/>
          <w:szCs w:val="24"/>
        </w:rPr>
        <w:t>.2)</w:t>
      </w:r>
    </w:p>
    <w:p w:rsidR="00A34BEC" w:rsidRPr="005B3647" w:rsidRDefault="00BD5D61" w:rsidP="00BD5D61">
      <w:pPr>
        <w:spacing w:line="360" w:lineRule="auto"/>
        <w:ind w:firstLine="709"/>
        <w:jc w:val="center"/>
        <w:rPr>
          <w:rFonts w:ascii="Arial" w:hAnsi="Arial" w:cs="Arial"/>
          <w:noProof/>
          <w:position w:val="16"/>
          <w:sz w:val="24"/>
          <w:lang w:eastAsia="ru-RU"/>
        </w:rPr>
      </w:pPr>
      <w:r w:rsidRPr="005B3647">
        <w:rPr>
          <w:rFonts w:ascii="Arial" w:hAnsi="Arial" w:cs="Arial"/>
          <w:noProof/>
          <w:position w:val="16"/>
          <w:sz w:val="24"/>
          <w:lang w:eastAsia="ru-RU"/>
        </w:rPr>
        <w:t xml:space="preserve">                       </w:t>
      </w: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Ожидаемый коэффициент пропускания для другой толщины может быть рассчитан по формуле (L.1).</w:t>
      </w:r>
    </w:p>
    <w:p w:rsidR="00C471E9" w:rsidRPr="005B3647" w:rsidRDefault="00C471E9" w:rsidP="00C471E9">
      <w:pPr>
        <w:spacing w:line="360" w:lineRule="auto"/>
        <w:ind w:firstLine="709"/>
        <w:jc w:val="both"/>
        <w:rPr>
          <w:rFonts w:ascii="Arial" w:hAnsi="Arial" w:cs="Arial"/>
          <w:sz w:val="24"/>
          <w:szCs w:val="24"/>
        </w:rPr>
      </w:pPr>
      <w:r w:rsidRPr="005B3647">
        <w:rPr>
          <w:rFonts w:ascii="Arial" w:hAnsi="Arial" w:cs="Arial"/>
          <w:sz w:val="24"/>
          <w:szCs w:val="24"/>
        </w:rPr>
        <w:t>Если показатель преломления n известен и обработка поверхности отсутствует, коэффициент отражения ρ определяется по следующей формуле:</w:t>
      </w:r>
    </w:p>
    <w:p w:rsidR="00C471E9" w:rsidRPr="005B3647" w:rsidRDefault="0014028B" w:rsidP="00970C63">
      <w:pPr>
        <w:spacing w:line="360" w:lineRule="auto"/>
        <w:ind w:firstLine="709"/>
        <w:jc w:val="both"/>
        <w:rPr>
          <w:rFonts w:ascii="Arial" w:hAnsi="Arial" w:cs="Arial"/>
          <w:noProof/>
          <w:lang w:eastAsia="ru-RU"/>
        </w:rPr>
      </w:pPr>
      <w:r w:rsidRPr="005B3647">
        <w:rPr>
          <w:position w:val="-10"/>
        </w:rPr>
        <w:object w:dxaOrig="2060" w:dyaOrig="380">
          <v:shape id="_x0000_i1060" type="#_x0000_t75" style="width:103.5pt;height:19.5pt" o:ole="">
            <v:imagedata r:id="rId119" o:title=""/>
          </v:shape>
          <o:OLEObject Type="Embed" ProgID="Equation.3" ShapeID="_x0000_i1060" DrawAspect="Content" ObjectID="_1646137823" r:id="rId120"/>
        </w:object>
      </w:r>
      <w:r w:rsidR="00930CAB" w:rsidRPr="005B3647">
        <w:tab/>
      </w:r>
      <w:r w:rsidR="00930CAB" w:rsidRPr="005B3647">
        <w:tab/>
      </w:r>
      <w:r w:rsidR="00930CAB" w:rsidRPr="005B3647">
        <w:tab/>
      </w:r>
      <w:r w:rsidR="00930CAB" w:rsidRPr="005B3647">
        <w:tab/>
      </w:r>
      <w:r w:rsidR="00930CAB" w:rsidRPr="005B3647">
        <w:tab/>
      </w:r>
      <w:r w:rsidR="00930CAB" w:rsidRPr="005B3647">
        <w:tab/>
      </w:r>
      <w:r w:rsidR="00930CAB" w:rsidRPr="005B3647">
        <w:tab/>
      </w:r>
      <w:r w:rsidR="00930CAB" w:rsidRPr="005B3647">
        <w:rPr>
          <w:rStyle w:val="FontStyle107"/>
          <w:rFonts w:ascii="Arial" w:hAnsi="Arial" w:cs="Arial"/>
          <w:sz w:val="24"/>
          <w:szCs w:val="24"/>
        </w:rPr>
        <w:t>(</w:t>
      </w:r>
      <w:r w:rsidR="00930CAB" w:rsidRPr="005B3647">
        <w:rPr>
          <w:rStyle w:val="FontStyle107"/>
          <w:rFonts w:ascii="Arial" w:hAnsi="Arial" w:cs="Arial"/>
          <w:sz w:val="24"/>
          <w:szCs w:val="24"/>
          <w:lang w:val="en-US"/>
        </w:rPr>
        <w:t>L</w:t>
      </w:r>
      <w:r w:rsidR="00930CAB" w:rsidRPr="005B3647">
        <w:rPr>
          <w:rStyle w:val="FontStyle107"/>
          <w:rFonts w:ascii="Arial" w:hAnsi="Arial" w:cs="Arial"/>
          <w:sz w:val="24"/>
          <w:szCs w:val="24"/>
        </w:rPr>
        <w:t>.3)</w:t>
      </w:r>
    </w:p>
    <w:p w:rsidR="00C471E9" w:rsidRPr="005B3647" w:rsidRDefault="00C471E9" w:rsidP="00C471E9">
      <w:pPr>
        <w:spacing w:line="360" w:lineRule="auto"/>
        <w:ind w:firstLine="709"/>
        <w:jc w:val="both"/>
        <w:rPr>
          <w:rFonts w:ascii="Arial" w:hAnsi="Arial" w:cs="Arial"/>
          <w:sz w:val="24"/>
          <w:szCs w:val="24"/>
        </w:rPr>
      </w:pPr>
      <w:proofErr w:type="gramStart"/>
      <w:r w:rsidRPr="005B3647">
        <w:rPr>
          <w:rFonts w:ascii="Arial" w:hAnsi="Arial" w:cs="Arial"/>
          <w:sz w:val="24"/>
          <w:szCs w:val="24"/>
        </w:rPr>
        <w:t xml:space="preserve">Например, светофильтр с </w:t>
      </w:r>
      <w:r w:rsidR="003968E8" w:rsidRPr="005B3647">
        <w:rPr>
          <w:rFonts w:ascii="Arial" w:hAnsi="Arial" w:cs="Arial"/>
          <w:sz w:val="24"/>
          <w:szCs w:val="24"/>
        </w:rPr>
        <w:t>показателем</w:t>
      </w:r>
      <w:r w:rsidRPr="005B3647">
        <w:rPr>
          <w:rFonts w:ascii="Arial" w:hAnsi="Arial" w:cs="Arial"/>
          <w:sz w:val="24"/>
          <w:szCs w:val="24"/>
        </w:rPr>
        <w:t xml:space="preserve"> преломления </w:t>
      </w:r>
      <w:r w:rsidRPr="005B3647">
        <w:rPr>
          <w:rFonts w:ascii="Arial" w:hAnsi="Arial" w:cs="Arial"/>
          <w:i/>
          <w:sz w:val="24"/>
          <w:szCs w:val="24"/>
        </w:rPr>
        <w:t>n</w:t>
      </w:r>
      <w:r w:rsidRPr="005B3647">
        <w:rPr>
          <w:rFonts w:ascii="Arial" w:hAnsi="Arial" w:cs="Arial"/>
          <w:sz w:val="24"/>
          <w:szCs w:val="24"/>
        </w:rPr>
        <w:t xml:space="preserve"> = 1,5, толщиной </w:t>
      </w:r>
      <w:r w:rsidR="00BD5D61" w:rsidRPr="005B3647">
        <w:rPr>
          <w:rFonts w:ascii="Arial" w:hAnsi="Arial" w:cs="Arial"/>
          <w:sz w:val="24"/>
          <w:szCs w:val="24"/>
        </w:rPr>
        <w:t xml:space="preserve">                   </w:t>
      </w:r>
      <w:r w:rsidRPr="005B3647">
        <w:rPr>
          <w:rFonts w:ascii="Arial" w:hAnsi="Arial" w:cs="Arial"/>
          <w:i/>
          <w:sz w:val="24"/>
          <w:szCs w:val="24"/>
        </w:rPr>
        <w:t>t</w:t>
      </w:r>
      <w:r w:rsidRPr="005B3647">
        <w:rPr>
          <w:rFonts w:ascii="Arial" w:hAnsi="Arial" w:cs="Arial"/>
          <w:sz w:val="24"/>
          <w:szCs w:val="24"/>
        </w:rPr>
        <w:t xml:space="preserve"> = 2 мм по центру и коэффициентом пропускания в этой точке </w:t>
      </w:r>
      <w:proofErr w:type="spellStart"/>
      <w:r w:rsidRPr="005B3647">
        <w:rPr>
          <w:rFonts w:ascii="Times New Roman" w:hAnsi="Times New Roman" w:cs="Times New Roman"/>
          <w:sz w:val="24"/>
          <w:szCs w:val="24"/>
        </w:rPr>
        <w:t>τ</w:t>
      </w:r>
      <w:r w:rsidRPr="005B3647">
        <w:rPr>
          <w:rFonts w:ascii="Times New Roman" w:hAnsi="Times New Roman" w:cs="Times New Roman"/>
          <w:sz w:val="24"/>
          <w:szCs w:val="24"/>
          <w:vertAlign w:val="subscript"/>
        </w:rPr>
        <w:t>v</w:t>
      </w:r>
      <w:proofErr w:type="spellEnd"/>
      <w:r w:rsidRPr="005B3647">
        <w:rPr>
          <w:rFonts w:ascii="Arial" w:hAnsi="Arial" w:cs="Arial"/>
          <w:sz w:val="24"/>
          <w:szCs w:val="24"/>
        </w:rPr>
        <w:t xml:space="preserve"> = 30</w:t>
      </w:r>
      <w:r w:rsidR="00F725EA" w:rsidRPr="005B3647">
        <w:rPr>
          <w:rFonts w:ascii="Arial" w:hAnsi="Arial" w:cs="Arial"/>
          <w:sz w:val="24"/>
          <w:szCs w:val="24"/>
        </w:rPr>
        <w:t xml:space="preserve"> </w:t>
      </w:r>
      <w:r w:rsidRPr="005B3647">
        <w:rPr>
          <w:rFonts w:ascii="Arial" w:hAnsi="Arial" w:cs="Arial"/>
          <w:sz w:val="24"/>
          <w:szCs w:val="24"/>
        </w:rPr>
        <w:t>%, его коэффициент отражения (</w:t>
      </w:r>
      <w:r w:rsidR="002F010A" w:rsidRPr="005B3647">
        <w:rPr>
          <w:rFonts w:ascii="Arial" w:hAnsi="Arial" w:cs="Arial"/>
          <w:sz w:val="24"/>
          <w:szCs w:val="24"/>
        </w:rPr>
        <w:t>внешняя</w:t>
      </w:r>
      <w:r w:rsidRPr="005B3647">
        <w:rPr>
          <w:rFonts w:ascii="Arial" w:hAnsi="Arial" w:cs="Arial"/>
          <w:sz w:val="24"/>
          <w:szCs w:val="24"/>
        </w:rPr>
        <w:t xml:space="preserve"> поверхность или </w:t>
      </w:r>
      <w:r w:rsidR="002F010A" w:rsidRPr="005B3647">
        <w:rPr>
          <w:rFonts w:ascii="Arial" w:hAnsi="Arial" w:cs="Arial"/>
          <w:sz w:val="24"/>
          <w:szCs w:val="24"/>
        </w:rPr>
        <w:t>внутренняя</w:t>
      </w:r>
      <w:r w:rsidRPr="005B3647">
        <w:rPr>
          <w:rFonts w:ascii="Arial" w:hAnsi="Arial" w:cs="Arial"/>
          <w:sz w:val="24"/>
          <w:szCs w:val="24"/>
        </w:rPr>
        <w:t xml:space="preserve"> поверхность без обработки) будет составлять ρ = 4</w:t>
      </w:r>
      <w:r w:rsidR="00F725EA" w:rsidRPr="005B3647">
        <w:rPr>
          <w:rFonts w:ascii="Arial" w:hAnsi="Arial" w:cs="Arial"/>
          <w:sz w:val="24"/>
          <w:szCs w:val="24"/>
        </w:rPr>
        <w:t xml:space="preserve"> </w:t>
      </w:r>
      <w:r w:rsidRPr="005B3647">
        <w:rPr>
          <w:rFonts w:ascii="Arial" w:hAnsi="Arial" w:cs="Arial"/>
          <w:sz w:val="24"/>
          <w:szCs w:val="24"/>
        </w:rPr>
        <w:t>%. Используя это значение для ρ</w:t>
      </w:r>
      <w:r w:rsidRPr="005B3647">
        <w:rPr>
          <w:rFonts w:ascii="Arial" w:hAnsi="Arial" w:cs="Arial"/>
          <w:sz w:val="24"/>
          <w:szCs w:val="24"/>
          <w:vertAlign w:val="subscript"/>
        </w:rPr>
        <w:t>1</w:t>
      </w:r>
      <w:r w:rsidRPr="005B3647">
        <w:rPr>
          <w:rFonts w:ascii="Arial" w:hAnsi="Arial" w:cs="Arial"/>
          <w:sz w:val="24"/>
          <w:szCs w:val="24"/>
        </w:rPr>
        <w:t xml:space="preserve"> и ρ</w:t>
      </w:r>
      <w:r w:rsidRPr="005B3647">
        <w:rPr>
          <w:rFonts w:ascii="Arial" w:hAnsi="Arial" w:cs="Arial"/>
          <w:sz w:val="24"/>
          <w:szCs w:val="24"/>
          <w:vertAlign w:val="subscript"/>
        </w:rPr>
        <w:t>2</w:t>
      </w:r>
      <w:r w:rsidRPr="005B3647">
        <w:rPr>
          <w:rFonts w:ascii="Arial" w:hAnsi="Arial" w:cs="Arial"/>
          <w:sz w:val="24"/>
          <w:szCs w:val="24"/>
        </w:rPr>
        <w:t xml:space="preserve"> в формуле (L.2), </w:t>
      </w:r>
      <w:r w:rsidR="00861BE0" w:rsidRPr="005B3647">
        <w:rPr>
          <w:rFonts w:ascii="Arial" w:hAnsi="Arial" w:cs="Arial"/>
          <w:sz w:val="24"/>
          <w:szCs w:val="24"/>
        </w:rPr>
        <w:t>вычисля</w:t>
      </w:r>
      <w:r w:rsidR="00467493" w:rsidRPr="005B3647">
        <w:rPr>
          <w:rFonts w:ascii="Arial" w:hAnsi="Arial" w:cs="Arial"/>
          <w:sz w:val="24"/>
          <w:szCs w:val="24"/>
        </w:rPr>
        <w:t>ют</w:t>
      </w:r>
      <w:r w:rsidR="00861BE0" w:rsidRPr="005B3647">
        <w:rPr>
          <w:rFonts w:ascii="Arial" w:hAnsi="Arial" w:cs="Arial"/>
          <w:sz w:val="24"/>
          <w:szCs w:val="24"/>
        </w:rPr>
        <w:t xml:space="preserve"> </w:t>
      </w:r>
      <w:r w:rsidRPr="005B3647">
        <w:rPr>
          <w:rFonts w:ascii="Arial" w:hAnsi="Arial" w:cs="Arial"/>
          <w:sz w:val="24"/>
          <w:szCs w:val="24"/>
        </w:rPr>
        <w:t xml:space="preserve">коэффициент поглощения </w:t>
      </w:r>
      <w:r w:rsidRPr="005B3647">
        <w:rPr>
          <w:rFonts w:ascii="Arial" w:hAnsi="Arial" w:cs="Arial"/>
          <w:i/>
          <w:sz w:val="24"/>
          <w:szCs w:val="24"/>
        </w:rPr>
        <w:t>k</w:t>
      </w:r>
      <w:r w:rsidRPr="005B3647">
        <w:rPr>
          <w:rFonts w:ascii="Arial" w:hAnsi="Arial" w:cs="Arial"/>
          <w:sz w:val="24"/>
          <w:szCs w:val="24"/>
        </w:rPr>
        <w:t xml:space="preserve"> = 0,56 мм</w:t>
      </w:r>
      <w:r w:rsidRPr="005B3647">
        <w:rPr>
          <w:rFonts w:ascii="Arial" w:hAnsi="Arial" w:cs="Arial"/>
          <w:sz w:val="24"/>
          <w:szCs w:val="24"/>
          <w:vertAlign w:val="superscript"/>
        </w:rPr>
        <w:t>-1</w:t>
      </w:r>
      <w:r w:rsidRPr="005B3647">
        <w:rPr>
          <w:rFonts w:ascii="Arial" w:hAnsi="Arial" w:cs="Arial"/>
          <w:sz w:val="24"/>
          <w:szCs w:val="24"/>
        </w:rPr>
        <w:t>.</w:t>
      </w:r>
      <w:proofErr w:type="gramEnd"/>
      <w:r w:rsidRPr="005B3647">
        <w:rPr>
          <w:rFonts w:ascii="Arial" w:hAnsi="Arial" w:cs="Arial"/>
          <w:sz w:val="24"/>
          <w:szCs w:val="24"/>
        </w:rPr>
        <w:t xml:space="preserve"> Следовательно, если коэффициент пропускания, измеренный на краю светофильтра, где толщина составляет 1,8 мм, составляет 33,5</w:t>
      </w:r>
      <w:r w:rsidR="00EF0346" w:rsidRPr="005B3647">
        <w:rPr>
          <w:rFonts w:ascii="Arial" w:hAnsi="Arial" w:cs="Arial"/>
          <w:sz w:val="24"/>
          <w:szCs w:val="24"/>
        </w:rPr>
        <w:t xml:space="preserve"> </w:t>
      </w:r>
      <w:r w:rsidRPr="005B3647">
        <w:rPr>
          <w:rFonts w:ascii="Arial" w:hAnsi="Arial" w:cs="Arial"/>
          <w:sz w:val="24"/>
          <w:szCs w:val="24"/>
        </w:rPr>
        <w:t xml:space="preserve">%, то можно предположить, что изменения коэффициента пропускания происходят только из-за изменений в толщине </w:t>
      </w:r>
      <w:r w:rsidRPr="005B3647">
        <w:rPr>
          <w:rFonts w:ascii="Arial" w:hAnsi="Arial" w:cs="Arial"/>
          <w:sz w:val="24"/>
          <w:szCs w:val="24"/>
        </w:rPr>
        <w:lastRenderedPageBreak/>
        <w:t>светофильтра.</w:t>
      </w:r>
    </w:p>
    <w:p w:rsidR="00B30DA9" w:rsidRPr="005B3647" w:rsidRDefault="00D32A47" w:rsidP="00D32A47">
      <w:pPr>
        <w:ind w:firstLine="709"/>
        <w:jc w:val="both"/>
        <w:rPr>
          <w:rFonts w:ascii="Arial" w:hAnsi="Arial" w:cs="Arial"/>
          <w:sz w:val="24"/>
          <w:szCs w:val="24"/>
        </w:rPr>
      </w:pPr>
      <w:r w:rsidRPr="005B3647">
        <w:rPr>
          <w:rFonts w:ascii="Arial" w:hAnsi="Arial" w:cs="Arial"/>
          <w:spacing w:val="40"/>
          <w:szCs w:val="24"/>
        </w:rPr>
        <w:t>Примечание</w:t>
      </w:r>
      <w:r w:rsidR="00C471E9" w:rsidRPr="005B3647">
        <w:rPr>
          <w:rFonts w:ascii="Arial" w:hAnsi="Arial" w:cs="Arial"/>
          <w:szCs w:val="24"/>
        </w:rPr>
        <w:t xml:space="preserve"> </w:t>
      </w:r>
      <w:r w:rsidRPr="005B3647">
        <w:rPr>
          <w:rFonts w:ascii="Arial" w:hAnsi="Arial" w:cs="Arial"/>
          <w:szCs w:val="24"/>
        </w:rPr>
        <w:t>–</w:t>
      </w:r>
      <w:r w:rsidR="00C471E9" w:rsidRPr="005B3647">
        <w:rPr>
          <w:rFonts w:ascii="Arial" w:hAnsi="Arial" w:cs="Arial"/>
          <w:szCs w:val="24"/>
        </w:rPr>
        <w:t xml:space="preserve"> Коэффициент отражения </w:t>
      </w:r>
      <w:r w:rsidR="00CF1DDC" w:rsidRPr="005B3647">
        <w:rPr>
          <w:rFonts w:ascii="Arial" w:hAnsi="Arial" w:cs="Arial"/>
          <w:szCs w:val="24"/>
        </w:rPr>
        <w:t>внешней</w:t>
      </w:r>
      <w:r w:rsidR="00C471E9" w:rsidRPr="005B3647">
        <w:rPr>
          <w:rFonts w:ascii="Arial" w:hAnsi="Arial" w:cs="Arial"/>
          <w:szCs w:val="24"/>
        </w:rPr>
        <w:t xml:space="preserve"> и/или </w:t>
      </w:r>
      <w:r w:rsidR="00CF1DDC" w:rsidRPr="005B3647">
        <w:rPr>
          <w:rFonts w:ascii="Arial" w:hAnsi="Arial" w:cs="Arial"/>
          <w:szCs w:val="24"/>
        </w:rPr>
        <w:t>внутренней</w:t>
      </w:r>
      <w:r w:rsidR="00C471E9" w:rsidRPr="005B3647">
        <w:rPr>
          <w:rFonts w:ascii="Arial" w:hAnsi="Arial" w:cs="Arial"/>
          <w:szCs w:val="24"/>
        </w:rPr>
        <w:t xml:space="preserve"> поверхности также можно измерять напрямую, используя метод, описанный в 7.7. Этот метод рекомендуется, когда поверхность светофильтра проходила обработку.</w:t>
      </w:r>
    </w:p>
    <w:p w:rsidR="00E37163" w:rsidRPr="005B3647" w:rsidRDefault="00E37163">
      <w:pPr>
        <w:widowControl/>
        <w:suppressAutoHyphens w:val="0"/>
        <w:autoSpaceDE/>
        <w:rPr>
          <w:rFonts w:ascii="Arial" w:hAnsi="Arial" w:cs="Arial"/>
          <w:b/>
          <w:sz w:val="24"/>
          <w:szCs w:val="24"/>
        </w:rPr>
      </w:pPr>
      <w:r w:rsidRPr="005B3647">
        <w:rPr>
          <w:rFonts w:ascii="Arial" w:hAnsi="Arial" w:cs="Arial"/>
          <w:b/>
          <w:sz w:val="24"/>
          <w:szCs w:val="24"/>
        </w:rPr>
        <w:br w:type="page"/>
      </w:r>
    </w:p>
    <w:p w:rsidR="00B30DA9" w:rsidRPr="005B3647" w:rsidRDefault="00B30DA9" w:rsidP="00F92FCD">
      <w:pPr>
        <w:spacing w:line="276" w:lineRule="auto"/>
        <w:jc w:val="center"/>
        <w:outlineLvl w:val="0"/>
        <w:rPr>
          <w:rFonts w:ascii="Arial" w:hAnsi="Arial" w:cs="Arial"/>
          <w:b/>
          <w:sz w:val="24"/>
          <w:szCs w:val="24"/>
        </w:rPr>
      </w:pPr>
      <w:bookmarkStart w:id="76" w:name="_Toc33632861"/>
      <w:r w:rsidRPr="005B3647">
        <w:rPr>
          <w:rFonts w:ascii="Arial" w:hAnsi="Arial" w:cs="Arial"/>
          <w:b/>
          <w:sz w:val="24"/>
          <w:szCs w:val="24"/>
        </w:rPr>
        <w:lastRenderedPageBreak/>
        <w:t>Приложение Д</w:t>
      </w:r>
      <w:proofErr w:type="gramStart"/>
      <w:r w:rsidRPr="005B3647">
        <w:rPr>
          <w:rFonts w:ascii="Arial" w:hAnsi="Arial" w:cs="Arial"/>
          <w:b/>
          <w:sz w:val="24"/>
          <w:szCs w:val="24"/>
        </w:rPr>
        <w:t>A</w:t>
      </w:r>
      <w:bookmarkEnd w:id="76"/>
      <w:proofErr w:type="gramEnd"/>
    </w:p>
    <w:p w:rsidR="00B30DA9" w:rsidRPr="005B3647" w:rsidRDefault="00B30DA9" w:rsidP="00F92FCD">
      <w:pPr>
        <w:spacing w:line="276" w:lineRule="auto"/>
        <w:jc w:val="center"/>
        <w:outlineLvl w:val="0"/>
        <w:rPr>
          <w:rFonts w:ascii="Arial" w:hAnsi="Arial" w:cs="Arial"/>
          <w:b/>
          <w:sz w:val="24"/>
          <w:szCs w:val="24"/>
        </w:rPr>
      </w:pPr>
      <w:bookmarkStart w:id="77" w:name="_Toc33632862"/>
      <w:r w:rsidRPr="005B3647">
        <w:rPr>
          <w:rFonts w:ascii="Arial" w:hAnsi="Arial" w:cs="Arial"/>
          <w:b/>
          <w:sz w:val="24"/>
          <w:szCs w:val="24"/>
        </w:rPr>
        <w:t>(справочное)</w:t>
      </w:r>
      <w:bookmarkEnd w:id="77"/>
    </w:p>
    <w:p w:rsidR="00B30DA9" w:rsidRPr="005B3647" w:rsidRDefault="00B30DA9" w:rsidP="00F92FCD">
      <w:pPr>
        <w:widowControl/>
        <w:shd w:val="clear" w:color="auto" w:fill="FFFFFF"/>
        <w:tabs>
          <w:tab w:val="left" w:pos="4349"/>
        </w:tabs>
        <w:spacing w:before="240" w:after="240" w:line="276" w:lineRule="auto"/>
        <w:jc w:val="center"/>
        <w:outlineLvl w:val="0"/>
        <w:rPr>
          <w:rFonts w:ascii="Arial" w:hAnsi="Arial" w:cs="Arial"/>
          <w:b/>
          <w:bCs/>
          <w:spacing w:val="-2"/>
          <w:sz w:val="24"/>
          <w:szCs w:val="24"/>
          <w:lang w:eastAsia="ru-RU"/>
        </w:rPr>
      </w:pPr>
      <w:bookmarkStart w:id="78" w:name="_Toc33632863"/>
      <w:r w:rsidRPr="005B3647">
        <w:rPr>
          <w:rFonts w:ascii="Arial" w:hAnsi="Arial" w:cs="Arial"/>
          <w:b/>
          <w:bCs/>
          <w:spacing w:val="-2"/>
          <w:sz w:val="24"/>
          <w:szCs w:val="24"/>
          <w:lang w:eastAsia="ru-RU"/>
        </w:rPr>
        <w:t>Сведения о соответствии ссылочных международных стандартов межгосударственным стандартам</w:t>
      </w:r>
      <w:bookmarkEnd w:id="78"/>
    </w:p>
    <w:p w:rsidR="00B30DA9" w:rsidRPr="005B3647" w:rsidRDefault="00B30DA9" w:rsidP="00B30DA9">
      <w:pPr>
        <w:shd w:val="clear" w:color="auto" w:fill="FFFFFF"/>
        <w:tabs>
          <w:tab w:val="left" w:pos="0"/>
        </w:tabs>
        <w:spacing w:line="276" w:lineRule="auto"/>
        <w:ind w:left="102" w:hanging="102"/>
        <w:rPr>
          <w:rFonts w:ascii="Arial" w:hAnsi="Arial" w:cs="Arial"/>
          <w:lang w:val="en-US"/>
        </w:rPr>
      </w:pPr>
      <w:r w:rsidRPr="005B3647">
        <w:rPr>
          <w:rFonts w:ascii="Arial" w:hAnsi="Arial" w:cs="Arial"/>
          <w:spacing w:val="40"/>
        </w:rPr>
        <w:t xml:space="preserve">Таблица </w:t>
      </w:r>
      <w:r w:rsidRPr="005B3647">
        <w:rPr>
          <w:rFonts w:ascii="Arial" w:hAnsi="Arial" w:cs="Arial"/>
        </w:rPr>
        <w:t>ДА.1</w:t>
      </w:r>
    </w:p>
    <w:tbl>
      <w:tblPr>
        <w:tblW w:w="5000" w:type="pct"/>
        <w:tblLook w:val="0000" w:firstRow="0" w:lastRow="0" w:firstColumn="0" w:lastColumn="0" w:noHBand="0" w:noVBand="0"/>
      </w:tblPr>
      <w:tblGrid>
        <w:gridCol w:w="2883"/>
        <w:gridCol w:w="1604"/>
        <w:gridCol w:w="5650"/>
      </w:tblGrid>
      <w:tr w:rsidR="00B30DA9" w:rsidRPr="005B3647" w:rsidTr="00D34D56">
        <w:trPr>
          <w:trHeight w:val="747"/>
        </w:trPr>
        <w:tc>
          <w:tcPr>
            <w:tcW w:w="1422" w:type="pct"/>
            <w:tcBorders>
              <w:top w:val="single" w:sz="4" w:space="0" w:color="000000"/>
              <w:left w:val="single" w:sz="4" w:space="0" w:color="000000"/>
              <w:bottom w:val="double" w:sz="4" w:space="0" w:color="auto"/>
            </w:tcBorders>
            <w:shd w:val="clear" w:color="auto" w:fill="auto"/>
            <w:vAlign w:val="center"/>
          </w:tcPr>
          <w:p w:rsidR="00B30DA9" w:rsidRPr="005B3647" w:rsidRDefault="00B30DA9" w:rsidP="00D34D56">
            <w:pPr>
              <w:snapToGrid w:val="0"/>
              <w:ind w:firstLine="142"/>
              <w:jc w:val="center"/>
              <w:rPr>
                <w:rFonts w:ascii="Arial" w:hAnsi="Arial" w:cs="Arial"/>
              </w:rPr>
            </w:pPr>
            <w:r w:rsidRPr="005B3647">
              <w:rPr>
                <w:rFonts w:ascii="Arial" w:hAnsi="Arial" w:cs="Arial"/>
              </w:rPr>
              <w:t>Обозначение ссылочного международного, европейского стандарта</w:t>
            </w:r>
          </w:p>
        </w:tc>
        <w:tc>
          <w:tcPr>
            <w:tcW w:w="791" w:type="pct"/>
            <w:tcBorders>
              <w:top w:val="single" w:sz="4" w:space="0" w:color="000000"/>
              <w:left w:val="single" w:sz="4" w:space="0" w:color="000000"/>
              <w:bottom w:val="double" w:sz="4" w:space="0" w:color="auto"/>
            </w:tcBorders>
            <w:shd w:val="clear" w:color="auto" w:fill="auto"/>
            <w:vAlign w:val="center"/>
          </w:tcPr>
          <w:p w:rsidR="00B30DA9" w:rsidRPr="005B3647" w:rsidRDefault="00B30DA9" w:rsidP="00D34D56">
            <w:pPr>
              <w:snapToGrid w:val="0"/>
              <w:jc w:val="center"/>
              <w:rPr>
                <w:rFonts w:ascii="Arial" w:hAnsi="Arial" w:cs="Arial"/>
              </w:rPr>
            </w:pPr>
            <w:r w:rsidRPr="005B3647">
              <w:rPr>
                <w:rFonts w:ascii="Arial" w:hAnsi="Arial" w:cs="Arial"/>
              </w:rPr>
              <w:t>Степень</w:t>
            </w:r>
          </w:p>
          <w:p w:rsidR="00B30DA9" w:rsidRPr="005B3647" w:rsidRDefault="00B30DA9" w:rsidP="00D34D56">
            <w:pPr>
              <w:jc w:val="center"/>
              <w:rPr>
                <w:rFonts w:ascii="Arial" w:hAnsi="Arial" w:cs="Arial"/>
              </w:rPr>
            </w:pPr>
            <w:r w:rsidRPr="005B3647">
              <w:rPr>
                <w:rFonts w:ascii="Arial" w:hAnsi="Arial" w:cs="Arial"/>
              </w:rPr>
              <w:t>соответствия</w:t>
            </w:r>
          </w:p>
        </w:tc>
        <w:tc>
          <w:tcPr>
            <w:tcW w:w="2787" w:type="pct"/>
            <w:tcBorders>
              <w:top w:val="single" w:sz="4" w:space="0" w:color="000000"/>
              <w:left w:val="single" w:sz="4" w:space="0" w:color="000000"/>
              <w:bottom w:val="double" w:sz="4" w:space="0" w:color="auto"/>
              <w:right w:val="single" w:sz="4" w:space="0" w:color="000000"/>
            </w:tcBorders>
            <w:shd w:val="clear" w:color="auto" w:fill="auto"/>
            <w:vAlign w:val="center"/>
          </w:tcPr>
          <w:p w:rsidR="00B30DA9" w:rsidRPr="005B3647" w:rsidRDefault="00B30DA9" w:rsidP="00D34D56">
            <w:pPr>
              <w:snapToGrid w:val="0"/>
              <w:jc w:val="center"/>
              <w:rPr>
                <w:rFonts w:ascii="Arial" w:hAnsi="Arial" w:cs="Arial"/>
                <w:bCs/>
                <w:spacing w:val="-2"/>
              </w:rPr>
            </w:pPr>
            <w:r w:rsidRPr="005B3647">
              <w:rPr>
                <w:rFonts w:ascii="Arial" w:hAnsi="Arial" w:cs="Arial"/>
                <w:bCs/>
                <w:spacing w:val="-2"/>
              </w:rPr>
              <w:t>Обозначение и наименование соответствующего межгосударственного стандарта</w:t>
            </w:r>
          </w:p>
        </w:tc>
      </w:tr>
      <w:tr w:rsidR="00B30DA9" w:rsidRPr="005B3647" w:rsidTr="00B30DA9">
        <w:trPr>
          <w:trHeight w:val="528"/>
        </w:trPr>
        <w:tc>
          <w:tcPr>
            <w:tcW w:w="1422" w:type="pct"/>
            <w:tcBorders>
              <w:top w:val="double" w:sz="4" w:space="0" w:color="auto"/>
              <w:left w:val="single" w:sz="4" w:space="0" w:color="000000"/>
              <w:bottom w:val="single" w:sz="4" w:space="0" w:color="auto"/>
            </w:tcBorders>
            <w:shd w:val="clear" w:color="auto" w:fill="auto"/>
          </w:tcPr>
          <w:p w:rsidR="00B30DA9" w:rsidRPr="005B3647" w:rsidRDefault="00B30DA9" w:rsidP="00240E48">
            <w:pPr>
              <w:autoSpaceDN w:val="0"/>
              <w:adjustRightInd w:val="0"/>
              <w:spacing w:before="60" w:after="60"/>
              <w:ind w:firstLine="284"/>
              <w:rPr>
                <w:rFonts w:ascii="Arial" w:hAnsi="Arial" w:cs="Arial"/>
                <w:spacing w:val="2"/>
                <w:lang w:val="en-US"/>
              </w:rPr>
            </w:pPr>
            <w:r w:rsidRPr="005B3647">
              <w:rPr>
                <w:rFonts w:ascii="Arial" w:hAnsi="Arial" w:cs="Arial"/>
                <w:spacing w:val="2"/>
                <w:lang w:val="en-US"/>
              </w:rPr>
              <w:t>ISO 37</w:t>
            </w:r>
          </w:p>
        </w:tc>
        <w:tc>
          <w:tcPr>
            <w:tcW w:w="791" w:type="pct"/>
            <w:tcBorders>
              <w:top w:val="double" w:sz="4" w:space="0" w:color="auto"/>
              <w:left w:val="single" w:sz="4" w:space="0" w:color="000000"/>
              <w:bottom w:val="single" w:sz="4" w:space="0" w:color="auto"/>
            </w:tcBorders>
            <w:shd w:val="clear" w:color="auto" w:fill="auto"/>
          </w:tcPr>
          <w:p w:rsidR="00B30DA9" w:rsidRPr="005B3647" w:rsidRDefault="00B30DA9" w:rsidP="00D34D56">
            <w:pPr>
              <w:autoSpaceDN w:val="0"/>
              <w:adjustRightInd w:val="0"/>
              <w:spacing w:before="60" w:after="60"/>
              <w:ind w:firstLine="27"/>
              <w:jc w:val="center"/>
              <w:rPr>
                <w:rFonts w:ascii="Arial" w:hAnsi="Arial" w:cs="Arial"/>
              </w:rPr>
            </w:pPr>
            <w:r w:rsidRPr="005B3647">
              <w:rPr>
                <w:rFonts w:ascii="Arial" w:hAnsi="Arial" w:cs="Arial"/>
                <w:lang w:val="en-US"/>
              </w:rPr>
              <w:t>IDT</w:t>
            </w:r>
          </w:p>
        </w:tc>
        <w:tc>
          <w:tcPr>
            <w:tcW w:w="2787" w:type="pct"/>
            <w:tcBorders>
              <w:top w:val="double" w:sz="4" w:space="0" w:color="auto"/>
              <w:left w:val="single" w:sz="4" w:space="0" w:color="000000"/>
              <w:bottom w:val="single" w:sz="4" w:space="0" w:color="auto"/>
              <w:right w:val="single" w:sz="4" w:space="0" w:color="000000"/>
            </w:tcBorders>
            <w:shd w:val="clear" w:color="auto" w:fill="auto"/>
          </w:tcPr>
          <w:p w:rsidR="00B30DA9" w:rsidRPr="005B3647" w:rsidRDefault="00B30DA9" w:rsidP="00D34D56">
            <w:pPr>
              <w:autoSpaceDN w:val="0"/>
              <w:adjustRightInd w:val="0"/>
              <w:spacing w:before="60" w:after="60"/>
              <w:ind w:firstLine="316"/>
              <w:rPr>
                <w:rFonts w:ascii="Arial" w:hAnsi="Arial" w:cs="Arial"/>
              </w:rPr>
            </w:pPr>
            <w:r w:rsidRPr="005B3647">
              <w:rPr>
                <w:rFonts w:ascii="Arial" w:hAnsi="Arial" w:cs="Arial"/>
              </w:rPr>
              <w:t xml:space="preserve">ГОСТ ISO 37-2013 «Резина или термопластик. Определение </w:t>
            </w:r>
            <w:proofErr w:type="spellStart"/>
            <w:r w:rsidRPr="005B3647">
              <w:rPr>
                <w:rFonts w:ascii="Arial" w:hAnsi="Arial" w:cs="Arial"/>
              </w:rPr>
              <w:t>упругопрочностных</w:t>
            </w:r>
            <w:proofErr w:type="spellEnd"/>
            <w:r w:rsidRPr="005B3647">
              <w:rPr>
                <w:rFonts w:ascii="Arial" w:hAnsi="Arial" w:cs="Arial"/>
              </w:rPr>
              <w:t xml:space="preserve"> свой</w:t>
            </w:r>
            <w:proofErr w:type="gramStart"/>
            <w:r w:rsidRPr="005B3647">
              <w:rPr>
                <w:rFonts w:ascii="Arial" w:hAnsi="Arial" w:cs="Arial"/>
              </w:rPr>
              <w:t>ств пр</w:t>
            </w:r>
            <w:proofErr w:type="gramEnd"/>
            <w:r w:rsidRPr="005B3647">
              <w:rPr>
                <w:rFonts w:ascii="Arial" w:hAnsi="Arial" w:cs="Arial"/>
              </w:rPr>
              <w:t>и растяжении»</w:t>
            </w:r>
          </w:p>
        </w:tc>
      </w:tr>
      <w:tr w:rsidR="00B30DA9" w:rsidRPr="005B3647" w:rsidTr="00B30DA9">
        <w:trPr>
          <w:trHeight w:val="528"/>
        </w:trPr>
        <w:tc>
          <w:tcPr>
            <w:tcW w:w="1422" w:type="pct"/>
            <w:tcBorders>
              <w:top w:val="single" w:sz="4" w:space="0" w:color="auto"/>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rPr>
            </w:pPr>
            <w:r w:rsidRPr="005B3647">
              <w:rPr>
                <w:rFonts w:ascii="Arial" w:hAnsi="Arial" w:cs="Arial"/>
                <w:spacing w:val="2"/>
                <w:lang w:val="en-US"/>
              </w:rPr>
              <w:t>ISO 4</w:t>
            </w:r>
            <w:r w:rsidRPr="005B3647">
              <w:rPr>
                <w:rFonts w:ascii="Arial" w:hAnsi="Arial" w:cs="Arial"/>
                <w:spacing w:val="2"/>
              </w:rPr>
              <w:t>8</w:t>
            </w:r>
          </w:p>
        </w:tc>
        <w:tc>
          <w:tcPr>
            <w:tcW w:w="791" w:type="pct"/>
            <w:tcBorders>
              <w:top w:val="single" w:sz="4" w:space="0" w:color="auto"/>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auto"/>
              <w:left w:val="single" w:sz="4" w:space="0" w:color="000000"/>
              <w:bottom w:val="single" w:sz="4" w:space="0" w:color="000000"/>
              <w:right w:val="single" w:sz="4" w:space="0" w:color="000000"/>
            </w:tcBorders>
            <w:shd w:val="clear" w:color="auto" w:fill="auto"/>
          </w:tcPr>
          <w:p w:rsidR="00B30DA9" w:rsidRPr="005B3647" w:rsidRDefault="00B30DA9" w:rsidP="00B30DA9">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56"/>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rPr>
            </w:pPr>
            <w:r w:rsidRPr="005B3647">
              <w:rPr>
                <w:rFonts w:ascii="Arial" w:hAnsi="Arial" w:cs="Arial"/>
                <w:lang w:val="en-US"/>
              </w:rPr>
              <w:t>ISO 1042</w:t>
            </w:r>
            <w:r w:rsidRPr="005B3647">
              <w:rPr>
                <w:rFonts w:ascii="Arial" w:hAnsi="Arial" w:cs="Arial"/>
              </w:rPr>
              <w:t>:1998</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rPr>
            </w:pPr>
            <w:r w:rsidRPr="005B3647">
              <w:rPr>
                <w:rFonts w:ascii="Arial" w:hAnsi="Arial" w:cs="Arial"/>
                <w:lang w:val="en-US"/>
              </w:rPr>
              <w:t xml:space="preserve">ISO </w:t>
            </w:r>
            <w:r w:rsidRPr="005B3647">
              <w:rPr>
                <w:rFonts w:ascii="Arial" w:hAnsi="Arial" w:cs="Arial"/>
              </w:rPr>
              <w:t>3696:1987</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lang w:val="en-US"/>
              </w:rPr>
            </w:pPr>
            <w:r w:rsidRPr="005B3647">
              <w:rPr>
                <w:rFonts w:ascii="Arial" w:hAnsi="Arial" w:cs="Arial"/>
                <w:lang w:val="en-US"/>
              </w:rPr>
              <w:t>ISO 4007</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B30DA9" w:rsidP="00D34D56">
            <w:pPr>
              <w:autoSpaceDN w:val="0"/>
              <w:adjustRightInd w:val="0"/>
              <w:spacing w:before="60" w:after="60"/>
              <w:ind w:firstLine="27"/>
              <w:jc w:val="center"/>
              <w:rPr>
                <w:rFonts w:ascii="Arial" w:hAnsi="Arial" w:cs="Arial"/>
                <w:lang w:val="en-US"/>
              </w:rPr>
            </w:pPr>
            <w:r w:rsidRPr="005B3647">
              <w:rPr>
                <w:rFonts w:ascii="Arial" w:hAnsi="Arial" w:cs="Arial"/>
                <w:lang w:val="en-US"/>
              </w:rPr>
              <w:t>IDT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B30DA9">
            <w:pPr>
              <w:autoSpaceDN w:val="0"/>
              <w:adjustRightInd w:val="0"/>
              <w:spacing w:before="60" w:after="60"/>
              <w:ind w:firstLine="316"/>
              <w:rPr>
                <w:rFonts w:ascii="Arial" w:hAnsi="Arial" w:cs="Arial"/>
              </w:rPr>
            </w:pPr>
            <w:r w:rsidRPr="005B3647">
              <w:rPr>
                <w:rFonts w:ascii="Arial" w:hAnsi="Arial" w:cs="Arial"/>
              </w:rPr>
              <w:t>ГОСТ ISO 4007-2016 «Система стандартов безопасности труда. Средства индивидуальной защиты глаз и лица. Словарь»</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lang w:val="en-US"/>
              </w:rPr>
            </w:pPr>
            <w:r w:rsidRPr="005B3647">
              <w:rPr>
                <w:rFonts w:ascii="Arial" w:hAnsi="Arial" w:cs="Arial"/>
                <w:lang w:val="en-US"/>
              </w:rPr>
              <w:t>ISO 8596</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lang w:val="en-US"/>
              </w:rPr>
            </w:pPr>
            <w:r w:rsidRPr="005B3647">
              <w:rPr>
                <w:rFonts w:ascii="Arial" w:hAnsi="Arial" w:cs="Arial"/>
                <w:lang w:val="en-US"/>
              </w:rPr>
              <w:t>ISO 11664-1</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lang w:val="en-US"/>
              </w:rPr>
            </w:pPr>
            <w:r w:rsidRPr="005B3647">
              <w:rPr>
                <w:rFonts w:ascii="Arial" w:hAnsi="Arial" w:cs="Arial"/>
                <w:lang w:val="en-US"/>
              </w:rPr>
              <w:t>ISO 11664-2</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EF4ED0" w:rsidP="00D34D56">
            <w:pPr>
              <w:autoSpaceDN w:val="0"/>
              <w:adjustRightInd w:val="0"/>
              <w:spacing w:before="60" w:after="60"/>
              <w:ind w:firstLine="27"/>
              <w:jc w:val="center"/>
              <w:rPr>
                <w:rFonts w:ascii="Arial" w:hAnsi="Arial" w:cs="Arial"/>
              </w:rPr>
            </w:pPr>
            <w:r w:rsidRPr="005B3647">
              <w:rPr>
                <w:rFonts w:ascii="Arial" w:hAnsi="Arial" w:cs="Arial"/>
              </w:rPr>
              <w: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ind w:firstLine="316"/>
              <w:jc w:val="center"/>
              <w:rPr>
                <w:rFonts w:ascii="Arial" w:hAnsi="Arial" w:cs="Arial"/>
                <w:lang w:val="en-US"/>
              </w:rPr>
            </w:pPr>
            <w:r w:rsidRPr="005B3647">
              <w:rPr>
                <w:rFonts w:ascii="Arial" w:hAnsi="Arial" w:cs="Arial"/>
                <w:lang w:val="en-US"/>
              </w:rPr>
              <w:t>*</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rPr>
            </w:pPr>
            <w:r w:rsidRPr="005B3647">
              <w:rPr>
                <w:rFonts w:ascii="Arial" w:hAnsi="Arial" w:cs="Arial"/>
                <w:lang w:val="en-US"/>
              </w:rPr>
              <w:t>ISO 12312-1</w:t>
            </w:r>
            <w:r w:rsidRPr="005B3647">
              <w:rPr>
                <w:rFonts w:ascii="Arial" w:hAnsi="Arial" w:cs="Arial"/>
              </w:rPr>
              <w:t>:2013</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B30DA9" w:rsidP="00D34D56">
            <w:pPr>
              <w:spacing w:before="60" w:after="60"/>
              <w:ind w:firstLine="27"/>
              <w:jc w:val="center"/>
              <w:rPr>
                <w:rFonts w:ascii="Arial" w:hAnsi="Arial" w:cs="Arial"/>
              </w:rPr>
            </w:pPr>
            <w:r w:rsidRPr="005B3647">
              <w:rPr>
                <w:rFonts w:ascii="Arial" w:hAnsi="Arial" w:cs="Arial"/>
                <w:lang w:val="en-US"/>
              </w:rPr>
              <w:t>IDT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252A4A">
            <w:pPr>
              <w:autoSpaceDN w:val="0"/>
              <w:adjustRightInd w:val="0"/>
              <w:spacing w:before="60" w:after="60"/>
              <w:jc w:val="center"/>
              <w:rPr>
                <w:rFonts w:ascii="Arial" w:hAnsi="Arial" w:cs="Arial"/>
              </w:rPr>
            </w:pPr>
            <w:r w:rsidRPr="005B3647">
              <w:rPr>
                <w:rFonts w:ascii="Arial" w:hAnsi="Arial" w:cs="Arial"/>
              </w:rPr>
              <w:t xml:space="preserve">ГОСТ </w:t>
            </w:r>
            <w:r w:rsidRPr="005B3647">
              <w:rPr>
                <w:rFonts w:ascii="Arial" w:hAnsi="Arial" w:cs="Arial"/>
                <w:lang w:val="en-US"/>
              </w:rPr>
              <w:t>ISO</w:t>
            </w:r>
            <w:r w:rsidRPr="005B3647">
              <w:rPr>
                <w:rFonts w:ascii="Arial" w:hAnsi="Arial" w:cs="Arial"/>
              </w:rPr>
              <w:t xml:space="preserve"> 12312-1-ХХХ</w:t>
            </w:r>
            <w:r w:rsidR="00252A4A">
              <w:rPr>
                <w:rFonts w:ascii="Arial" w:hAnsi="Arial" w:cs="Arial"/>
              </w:rPr>
              <w:t>Х</w:t>
            </w:r>
            <w:r w:rsidRPr="005B3647">
              <w:rPr>
                <w:rFonts w:ascii="Arial" w:hAnsi="Arial" w:cs="Arial"/>
              </w:rPr>
              <w:t xml:space="preserve"> «Средства индивидуальной защиты глаз. Очки солнцезащитные и аналогичные. Часть  1. Очки солнцезащитные для общего применения»</w:t>
            </w:r>
          </w:p>
        </w:tc>
      </w:tr>
      <w:tr w:rsidR="00B30DA9" w:rsidRPr="005B3647" w:rsidTr="00D34D56">
        <w:trPr>
          <w:trHeight w:val="564"/>
        </w:trPr>
        <w:tc>
          <w:tcPr>
            <w:tcW w:w="1422" w:type="pct"/>
            <w:tcBorders>
              <w:top w:val="single" w:sz="4" w:space="0" w:color="000000"/>
              <w:left w:val="single" w:sz="4" w:space="0" w:color="000000"/>
              <w:bottom w:val="single" w:sz="4" w:space="0" w:color="000000"/>
            </w:tcBorders>
            <w:shd w:val="clear" w:color="auto" w:fill="auto"/>
          </w:tcPr>
          <w:p w:rsidR="00B30DA9" w:rsidRPr="005B3647" w:rsidRDefault="00B30DA9" w:rsidP="00240E48">
            <w:pPr>
              <w:autoSpaceDN w:val="0"/>
              <w:adjustRightInd w:val="0"/>
              <w:spacing w:before="60" w:after="60"/>
              <w:ind w:firstLine="284"/>
              <w:rPr>
                <w:rFonts w:ascii="Arial" w:hAnsi="Arial" w:cs="Arial"/>
              </w:rPr>
            </w:pPr>
            <w:r w:rsidRPr="005B3647">
              <w:rPr>
                <w:rFonts w:ascii="Arial" w:hAnsi="Arial" w:cs="Arial"/>
                <w:lang w:val="en-US"/>
              </w:rPr>
              <w:t>ISO</w:t>
            </w:r>
            <w:r w:rsidRPr="005B3647">
              <w:rPr>
                <w:rFonts w:ascii="Arial" w:hAnsi="Arial" w:cs="Arial"/>
              </w:rPr>
              <w:t>/</w:t>
            </w:r>
            <w:r w:rsidRPr="005B3647">
              <w:rPr>
                <w:rFonts w:ascii="Arial" w:hAnsi="Arial" w:cs="Arial"/>
                <w:lang w:val="en-US"/>
              </w:rPr>
              <w:t>IEC</w:t>
            </w:r>
            <w:r w:rsidRPr="005B3647">
              <w:rPr>
                <w:rFonts w:ascii="Arial" w:hAnsi="Arial" w:cs="Arial"/>
              </w:rPr>
              <w:t xml:space="preserve"> </w:t>
            </w:r>
            <w:r w:rsidRPr="005B3647">
              <w:rPr>
                <w:rFonts w:ascii="Arial" w:hAnsi="Arial" w:cs="Arial"/>
                <w:lang w:val="en-US"/>
              </w:rPr>
              <w:t>Guide</w:t>
            </w:r>
            <w:r w:rsidRPr="005B3647">
              <w:rPr>
                <w:rFonts w:ascii="Arial" w:hAnsi="Arial" w:cs="Arial"/>
              </w:rPr>
              <w:t xml:space="preserve"> 98-3:2008</w:t>
            </w:r>
          </w:p>
        </w:tc>
        <w:tc>
          <w:tcPr>
            <w:tcW w:w="791" w:type="pct"/>
            <w:tcBorders>
              <w:top w:val="single" w:sz="4" w:space="0" w:color="000000"/>
              <w:left w:val="single" w:sz="4" w:space="0" w:color="000000"/>
              <w:bottom w:val="single" w:sz="4" w:space="0" w:color="000000"/>
            </w:tcBorders>
            <w:shd w:val="clear" w:color="auto" w:fill="auto"/>
          </w:tcPr>
          <w:p w:rsidR="00B30DA9" w:rsidRPr="005B3647" w:rsidRDefault="00B30DA9" w:rsidP="00D34D56">
            <w:pPr>
              <w:spacing w:before="60" w:after="60"/>
              <w:ind w:firstLine="27"/>
              <w:jc w:val="center"/>
              <w:rPr>
                <w:rFonts w:ascii="Arial" w:hAnsi="Arial" w:cs="Arial"/>
              </w:rPr>
            </w:pPr>
            <w:r w:rsidRPr="005B3647">
              <w:rPr>
                <w:rFonts w:ascii="Arial" w:hAnsi="Arial" w:cs="Arial"/>
                <w:lang w:val="en-US"/>
              </w:rPr>
              <w:t>IDT</w:t>
            </w:r>
          </w:p>
        </w:tc>
        <w:tc>
          <w:tcPr>
            <w:tcW w:w="2787" w:type="pct"/>
            <w:tcBorders>
              <w:top w:val="single" w:sz="4" w:space="0" w:color="000000"/>
              <w:left w:val="single" w:sz="4" w:space="0" w:color="000000"/>
              <w:bottom w:val="single" w:sz="4" w:space="0" w:color="000000"/>
              <w:right w:val="single" w:sz="4" w:space="0" w:color="000000"/>
            </w:tcBorders>
            <w:shd w:val="clear" w:color="auto" w:fill="auto"/>
          </w:tcPr>
          <w:p w:rsidR="00B30DA9" w:rsidRPr="005B3647" w:rsidRDefault="00B30DA9" w:rsidP="00D34D56">
            <w:pPr>
              <w:autoSpaceDN w:val="0"/>
              <w:adjustRightInd w:val="0"/>
              <w:spacing w:before="60" w:after="60"/>
              <w:jc w:val="center"/>
              <w:rPr>
                <w:rFonts w:ascii="Arial" w:hAnsi="Arial" w:cs="Arial"/>
              </w:rPr>
            </w:pPr>
            <w:r w:rsidRPr="005B3647">
              <w:rPr>
                <w:rFonts w:ascii="Arial" w:hAnsi="Arial" w:cs="Arial"/>
              </w:rPr>
              <w:t xml:space="preserve">ГОСТ 34100.3-2017/ISO/IEC </w:t>
            </w:r>
            <w:proofErr w:type="spellStart"/>
            <w:r w:rsidRPr="005B3647">
              <w:rPr>
                <w:rFonts w:ascii="Arial" w:hAnsi="Arial" w:cs="Arial"/>
              </w:rPr>
              <w:t>Guide</w:t>
            </w:r>
            <w:proofErr w:type="spellEnd"/>
            <w:r w:rsidRPr="005B3647">
              <w:rPr>
                <w:rFonts w:ascii="Arial" w:hAnsi="Arial" w:cs="Arial"/>
              </w:rPr>
              <w:t xml:space="preserve"> 98-3:2008 </w:t>
            </w:r>
            <w:r w:rsidR="006E0096">
              <w:rPr>
                <w:rFonts w:ascii="Arial" w:hAnsi="Arial" w:cs="Arial"/>
              </w:rPr>
              <w:t>«</w:t>
            </w:r>
            <w:r w:rsidRPr="005B3647">
              <w:rPr>
                <w:rFonts w:ascii="Arial" w:hAnsi="Arial" w:cs="Arial"/>
              </w:rPr>
              <w:t>Неопределенность измерения. Часть 3. Руководство по выражению неопределенности измерения</w:t>
            </w:r>
            <w:r w:rsidR="006E0096">
              <w:rPr>
                <w:rFonts w:ascii="Arial" w:hAnsi="Arial" w:cs="Arial"/>
              </w:rPr>
              <w:t>»</w:t>
            </w:r>
          </w:p>
        </w:tc>
      </w:tr>
      <w:tr w:rsidR="00B30DA9" w:rsidRPr="005B3647" w:rsidTr="00D34D56">
        <w:trPr>
          <w:trHeight w:val="180"/>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30DA9" w:rsidRPr="005B3647" w:rsidRDefault="007377A7" w:rsidP="004F7E78">
            <w:pPr>
              <w:spacing w:before="40" w:after="40"/>
              <w:ind w:firstLine="567"/>
              <w:jc w:val="both"/>
              <w:rPr>
                <w:rFonts w:ascii="Arial" w:hAnsi="Arial" w:cs="Arial"/>
              </w:rPr>
            </w:pPr>
            <w:r>
              <w:rPr>
                <w:rFonts w:ascii="Arial" w:hAnsi="Arial" w:cs="Arial"/>
              </w:rPr>
              <w:t xml:space="preserve">* </w:t>
            </w:r>
            <w:r w:rsidR="00B30DA9" w:rsidRPr="005B3647">
              <w:rPr>
                <w:rFonts w:ascii="Arial" w:hAnsi="Arial" w:cs="Arial"/>
              </w:rPr>
              <w:t>Соответствующий межгосударственный стандарт отсутствует. До его принятия рекомендуется использовать гармонизированный с ним национальный станда</w:t>
            </w:r>
            <w:proofErr w:type="gramStart"/>
            <w:r w:rsidR="00B30DA9" w:rsidRPr="005B3647">
              <w:rPr>
                <w:rFonts w:ascii="Arial" w:hAnsi="Arial" w:cs="Arial"/>
              </w:rPr>
              <w:t>рт стр</w:t>
            </w:r>
            <w:proofErr w:type="gramEnd"/>
            <w:r w:rsidR="00B30DA9" w:rsidRPr="005B3647">
              <w:rPr>
                <w:rFonts w:ascii="Arial" w:hAnsi="Arial" w:cs="Arial"/>
              </w:rPr>
              <w:t xml:space="preserve">аны, на территории которой применяется настоящий стандарт. </w:t>
            </w:r>
          </w:p>
          <w:p w:rsidR="00B30DA9" w:rsidRPr="005B3647" w:rsidRDefault="00B30DA9" w:rsidP="004F7E78">
            <w:pPr>
              <w:spacing w:before="40" w:after="40"/>
              <w:ind w:firstLine="567"/>
              <w:jc w:val="both"/>
              <w:rPr>
                <w:rFonts w:ascii="Arial" w:hAnsi="Arial" w:cs="Arial"/>
              </w:rPr>
            </w:pPr>
            <w:r w:rsidRPr="005B3647">
              <w:rPr>
                <w:rFonts w:ascii="Arial" w:hAnsi="Arial" w:cs="Arial"/>
                <w:spacing w:val="40"/>
              </w:rPr>
              <w:t>Примечание</w:t>
            </w:r>
            <w:r w:rsidRPr="005B3647">
              <w:rPr>
                <w:rFonts w:ascii="Arial" w:hAnsi="Arial" w:cs="Arial"/>
              </w:rPr>
              <w:t xml:space="preserve"> – В настоящей таблице использованы следующие условные обозначения степени соответствия стандартов:</w:t>
            </w:r>
          </w:p>
          <w:p w:rsidR="00B30DA9" w:rsidRPr="005B3647" w:rsidRDefault="00B30DA9" w:rsidP="00F8176E">
            <w:pPr>
              <w:spacing w:before="40" w:after="40"/>
              <w:ind w:firstLine="567"/>
              <w:rPr>
                <w:rFonts w:ascii="Arial" w:hAnsi="Arial" w:cs="Arial"/>
              </w:rPr>
            </w:pPr>
            <w:r w:rsidRPr="005B3647">
              <w:rPr>
                <w:rFonts w:ascii="Arial" w:hAnsi="Arial" w:cs="Arial"/>
              </w:rPr>
              <w:t>- IDT – идентичные стандарты</w:t>
            </w:r>
            <w:r w:rsidRPr="005B3647">
              <w:rPr>
                <w:rFonts w:ascii="Arial" w:hAnsi="Arial" w:cs="Arial"/>
                <w:lang w:val="en-US"/>
              </w:rPr>
              <w:t>.</w:t>
            </w:r>
          </w:p>
        </w:tc>
      </w:tr>
    </w:tbl>
    <w:p w:rsidR="00B30DA9" w:rsidRPr="005B3647" w:rsidRDefault="00B30DA9" w:rsidP="00B30DA9">
      <w:pPr>
        <w:pStyle w:val="Heading"/>
        <w:spacing w:line="360" w:lineRule="auto"/>
        <w:ind w:firstLine="709"/>
        <w:jc w:val="both"/>
        <w:rPr>
          <w:b w:val="0"/>
          <w:sz w:val="24"/>
          <w:szCs w:val="24"/>
        </w:rPr>
      </w:pPr>
      <w:r w:rsidRPr="005B3647">
        <w:rPr>
          <w:rStyle w:val="FontStyle107"/>
          <w:rFonts w:ascii="Arial" w:hAnsi="Arial" w:cs="Arial"/>
          <w:sz w:val="20"/>
          <w:szCs w:val="20"/>
        </w:rPr>
        <w:br w:type="page"/>
      </w:r>
    </w:p>
    <w:p w:rsidR="00C471E9" w:rsidRPr="005B3647" w:rsidRDefault="00C471E9" w:rsidP="00F92FCD">
      <w:pPr>
        <w:spacing w:line="360" w:lineRule="auto"/>
        <w:ind w:firstLine="709"/>
        <w:jc w:val="center"/>
        <w:outlineLvl w:val="0"/>
        <w:rPr>
          <w:rFonts w:ascii="Arial" w:hAnsi="Arial" w:cs="Arial"/>
          <w:sz w:val="28"/>
          <w:szCs w:val="24"/>
          <w:lang w:val="en-US"/>
        </w:rPr>
      </w:pPr>
      <w:bookmarkStart w:id="79" w:name="_Toc33632864"/>
      <w:r w:rsidRPr="005B3647">
        <w:rPr>
          <w:rFonts w:ascii="Arial" w:hAnsi="Arial" w:cs="Arial"/>
          <w:b/>
          <w:sz w:val="28"/>
          <w:szCs w:val="24"/>
        </w:rPr>
        <w:lastRenderedPageBreak/>
        <w:t>Библиография</w:t>
      </w:r>
      <w:bookmarkEnd w:id="79"/>
      <w:r w:rsidRPr="005B3647">
        <w:rPr>
          <w:rFonts w:ascii="Arial" w:hAnsi="Arial" w:cs="Arial"/>
          <w:b/>
          <w:sz w:val="28"/>
          <w:szCs w:val="24"/>
          <w:lang w:val="en-US"/>
        </w:rPr>
        <w:t xml:space="preserve"> </w:t>
      </w:r>
    </w:p>
    <w:tbl>
      <w:tblPr>
        <w:tblpPr w:leftFromText="180" w:rightFromText="180" w:vertAnchor="text" w:horzAnchor="page" w:tblpX="1226" w:tblpY="348"/>
        <w:tblW w:w="0" w:type="auto"/>
        <w:tblLook w:val="04A0" w:firstRow="1" w:lastRow="0" w:firstColumn="1" w:lastColumn="0" w:noHBand="0" w:noVBand="1"/>
      </w:tblPr>
      <w:tblGrid>
        <w:gridCol w:w="2660"/>
        <w:gridCol w:w="7087"/>
      </w:tblGrid>
      <w:tr w:rsidR="00C471E9" w:rsidRPr="005B3647" w:rsidTr="00530D52">
        <w:trPr>
          <w:trHeight w:val="1981"/>
        </w:trPr>
        <w:tc>
          <w:tcPr>
            <w:tcW w:w="2660" w:type="dxa"/>
          </w:tcPr>
          <w:p w:rsidR="00C471E9" w:rsidRPr="005B3647" w:rsidRDefault="00C471E9" w:rsidP="00530D52">
            <w:pPr>
              <w:widowControl/>
              <w:tabs>
                <w:tab w:val="num" w:pos="993"/>
                <w:tab w:val="left" w:pos="1134"/>
                <w:tab w:val="left" w:pos="1276"/>
              </w:tabs>
              <w:suppressAutoHyphens w:val="0"/>
              <w:autoSpaceDN w:val="0"/>
              <w:adjustRightInd w:val="0"/>
              <w:spacing w:line="480" w:lineRule="auto"/>
              <w:jc w:val="both"/>
              <w:rPr>
                <w:rFonts w:ascii="Arial" w:hAnsi="Arial" w:cs="Arial"/>
                <w:sz w:val="24"/>
                <w:szCs w:val="24"/>
                <w:lang w:eastAsia="ru-RU"/>
              </w:rPr>
            </w:pPr>
            <w:r w:rsidRPr="005B3647">
              <w:rPr>
                <w:rFonts w:ascii="Arial" w:hAnsi="Arial" w:cs="Arial"/>
                <w:sz w:val="24"/>
                <w:szCs w:val="24"/>
                <w:lang w:eastAsia="ru-RU"/>
              </w:rPr>
              <w:t xml:space="preserve">[1]    </w:t>
            </w:r>
            <w:r w:rsidRPr="005B3647">
              <w:rPr>
                <w:rFonts w:ascii="Arial" w:hAnsi="Arial" w:cs="Arial"/>
              </w:rPr>
              <w:t xml:space="preserve">  </w:t>
            </w:r>
            <w:r w:rsidRPr="005B3647">
              <w:rPr>
                <w:rFonts w:ascii="Arial" w:hAnsi="Arial" w:cs="Arial"/>
                <w:sz w:val="24"/>
                <w:szCs w:val="24"/>
                <w:lang w:val="en-US" w:eastAsia="ru-RU"/>
              </w:rPr>
              <w:t>ISO 8598-1</w:t>
            </w:r>
          </w:p>
        </w:tc>
        <w:tc>
          <w:tcPr>
            <w:tcW w:w="7087" w:type="dxa"/>
          </w:tcPr>
          <w:p w:rsidR="00C471E9" w:rsidRPr="005B3647" w:rsidRDefault="00C471E9" w:rsidP="00914544">
            <w:pPr>
              <w:widowControl/>
              <w:tabs>
                <w:tab w:val="num" w:pos="993"/>
                <w:tab w:val="left" w:pos="1134"/>
                <w:tab w:val="left" w:pos="1276"/>
              </w:tabs>
              <w:suppressAutoHyphens w:val="0"/>
              <w:autoSpaceDN w:val="0"/>
              <w:adjustRightInd w:val="0"/>
              <w:spacing w:line="360" w:lineRule="auto"/>
              <w:jc w:val="both"/>
              <w:rPr>
                <w:rFonts w:ascii="Arial" w:hAnsi="Arial" w:cs="Arial"/>
                <w:iCs/>
                <w:sz w:val="24"/>
                <w:szCs w:val="24"/>
                <w:lang w:eastAsia="ru-RU"/>
              </w:rPr>
            </w:pPr>
            <w:r w:rsidRPr="005B3647">
              <w:rPr>
                <w:rFonts w:ascii="Arial" w:hAnsi="Arial" w:cs="Arial"/>
                <w:iCs/>
                <w:sz w:val="24"/>
                <w:szCs w:val="24"/>
                <w:lang w:val="en-US" w:eastAsia="ru-RU"/>
              </w:rPr>
              <w:t xml:space="preserve">Optics and optical instruments — </w:t>
            </w:r>
            <w:proofErr w:type="spellStart"/>
            <w:r w:rsidRPr="005B3647">
              <w:rPr>
                <w:rFonts w:ascii="Arial" w:hAnsi="Arial" w:cs="Arial"/>
                <w:iCs/>
                <w:sz w:val="24"/>
                <w:szCs w:val="24"/>
                <w:lang w:val="en-US" w:eastAsia="ru-RU"/>
              </w:rPr>
              <w:t>Focimeters</w:t>
            </w:r>
            <w:proofErr w:type="spellEnd"/>
            <w:r w:rsidRPr="005B3647">
              <w:rPr>
                <w:rFonts w:ascii="Arial" w:hAnsi="Arial" w:cs="Arial"/>
                <w:iCs/>
                <w:sz w:val="24"/>
                <w:szCs w:val="24"/>
                <w:lang w:val="en-US" w:eastAsia="ru-RU"/>
              </w:rPr>
              <w:t xml:space="preserve"> — Part 1: General purpose instruments used for measuring spectacle lenses (</w:t>
            </w:r>
            <w:proofErr w:type="spellStart"/>
            <w:r w:rsidRPr="005B3647">
              <w:rPr>
                <w:rFonts w:ascii="Arial" w:hAnsi="Arial" w:cs="Arial"/>
                <w:iCs/>
                <w:sz w:val="24"/>
                <w:szCs w:val="24"/>
                <w:lang w:val="en-US" w:eastAsia="ru-RU"/>
              </w:rPr>
              <w:t>Оптика</w:t>
            </w:r>
            <w:proofErr w:type="spellEnd"/>
            <w:r w:rsidRPr="005B3647">
              <w:rPr>
                <w:rFonts w:ascii="Arial" w:hAnsi="Arial" w:cs="Arial"/>
                <w:iCs/>
                <w:sz w:val="24"/>
                <w:szCs w:val="24"/>
                <w:lang w:val="en-US" w:eastAsia="ru-RU"/>
              </w:rPr>
              <w:t xml:space="preserve"> и </w:t>
            </w:r>
            <w:proofErr w:type="spellStart"/>
            <w:r w:rsidRPr="005B3647">
              <w:rPr>
                <w:rFonts w:ascii="Arial" w:hAnsi="Arial" w:cs="Arial"/>
                <w:iCs/>
                <w:sz w:val="24"/>
                <w:szCs w:val="24"/>
                <w:lang w:val="en-US" w:eastAsia="ru-RU"/>
              </w:rPr>
              <w:t>оптические</w:t>
            </w:r>
            <w:proofErr w:type="spellEnd"/>
            <w:r w:rsidRPr="005B3647">
              <w:rPr>
                <w:rFonts w:ascii="Arial" w:hAnsi="Arial" w:cs="Arial"/>
                <w:iCs/>
                <w:sz w:val="24"/>
                <w:szCs w:val="24"/>
                <w:lang w:val="en-US" w:eastAsia="ru-RU"/>
              </w:rPr>
              <w:t xml:space="preserve"> </w:t>
            </w:r>
            <w:proofErr w:type="spellStart"/>
            <w:r w:rsidRPr="005B3647">
              <w:rPr>
                <w:rFonts w:ascii="Arial" w:hAnsi="Arial" w:cs="Arial"/>
                <w:iCs/>
                <w:sz w:val="24"/>
                <w:szCs w:val="24"/>
                <w:lang w:val="en-US" w:eastAsia="ru-RU"/>
              </w:rPr>
              <w:t>приборы</w:t>
            </w:r>
            <w:proofErr w:type="spellEnd"/>
            <w:r w:rsidRPr="005B3647">
              <w:rPr>
                <w:rFonts w:ascii="Arial" w:hAnsi="Arial" w:cs="Arial"/>
                <w:iCs/>
                <w:sz w:val="24"/>
                <w:szCs w:val="24"/>
                <w:lang w:val="en-US" w:eastAsia="ru-RU"/>
              </w:rPr>
              <w:t xml:space="preserve">. </w:t>
            </w:r>
            <w:proofErr w:type="spellStart"/>
            <w:r w:rsidR="00914544" w:rsidRPr="005B3647">
              <w:rPr>
                <w:rFonts w:ascii="Arial" w:hAnsi="Arial" w:cs="Arial"/>
                <w:iCs/>
                <w:sz w:val="24"/>
                <w:szCs w:val="24"/>
                <w:lang w:eastAsia="ru-RU"/>
              </w:rPr>
              <w:t>Диоптриметры</w:t>
            </w:r>
            <w:proofErr w:type="spellEnd"/>
            <w:r w:rsidRPr="005B3647">
              <w:rPr>
                <w:rFonts w:ascii="Arial" w:hAnsi="Arial" w:cs="Arial"/>
                <w:iCs/>
                <w:sz w:val="24"/>
                <w:szCs w:val="24"/>
                <w:lang w:eastAsia="ru-RU"/>
              </w:rPr>
              <w:t xml:space="preserve">. Часть 1. </w:t>
            </w:r>
            <w:proofErr w:type="gramStart"/>
            <w:r w:rsidRPr="005B3647">
              <w:rPr>
                <w:rFonts w:ascii="Arial" w:hAnsi="Arial" w:cs="Arial"/>
                <w:iCs/>
                <w:sz w:val="24"/>
                <w:szCs w:val="24"/>
                <w:lang w:eastAsia="ru-RU"/>
              </w:rPr>
              <w:t>Приборы общего назначения</w:t>
            </w:r>
            <w:r w:rsidR="00914544" w:rsidRPr="005B3647">
              <w:rPr>
                <w:rFonts w:ascii="Arial" w:hAnsi="Arial" w:cs="Arial"/>
                <w:iCs/>
                <w:sz w:val="24"/>
                <w:szCs w:val="24"/>
                <w:lang w:eastAsia="ru-RU"/>
              </w:rPr>
              <w:t>, используемые для измерения очковых линз</w:t>
            </w:r>
            <w:r w:rsidRPr="005B3647">
              <w:rPr>
                <w:rFonts w:ascii="Arial" w:hAnsi="Arial" w:cs="Arial"/>
                <w:iCs/>
                <w:sz w:val="24"/>
                <w:szCs w:val="24"/>
                <w:lang w:eastAsia="ru-RU"/>
              </w:rPr>
              <w:t>).</w:t>
            </w:r>
            <w:proofErr w:type="gramEnd"/>
          </w:p>
          <w:p w:rsidR="00914544" w:rsidRPr="005B3647" w:rsidRDefault="00914544" w:rsidP="00914544">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eastAsia="ru-RU"/>
              </w:rPr>
            </w:pPr>
          </w:p>
        </w:tc>
      </w:tr>
      <w:tr w:rsidR="00C471E9" w:rsidRPr="005B3647" w:rsidTr="00530D52">
        <w:trPr>
          <w:trHeight w:val="1529"/>
        </w:trPr>
        <w:tc>
          <w:tcPr>
            <w:tcW w:w="2660" w:type="dxa"/>
          </w:tcPr>
          <w:p w:rsidR="00C471E9" w:rsidRPr="005B3647" w:rsidRDefault="00C471E9" w:rsidP="00530D52">
            <w:pPr>
              <w:widowControl/>
              <w:tabs>
                <w:tab w:val="num" w:pos="993"/>
                <w:tab w:val="left" w:pos="1134"/>
                <w:tab w:val="left" w:pos="1276"/>
              </w:tabs>
              <w:suppressAutoHyphens w:val="0"/>
              <w:autoSpaceDN w:val="0"/>
              <w:adjustRightInd w:val="0"/>
              <w:spacing w:line="480" w:lineRule="auto"/>
              <w:jc w:val="both"/>
              <w:rPr>
                <w:rFonts w:ascii="Arial" w:hAnsi="Arial" w:cs="Arial"/>
                <w:sz w:val="24"/>
                <w:szCs w:val="24"/>
                <w:lang w:eastAsia="ru-RU"/>
              </w:rPr>
            </w:pPr>
            <w:r w:rsidRPr="005B3647">
              <w:rPr>
                <w:rFonts w:ascii="Arial" w:hAnsi="Arial" w:cs="Arial"/>
                <w:sz w:val="24"/>
                <w:szCs w:val="24"/>
                <w:lang w:val="en-US" w:eastAsia="ru-RU"/>
              </w:rPr>
              <w:t xml:space="preserve">[2]    </w:t>
            </w:r>
            <w:r w:rsidRPr="005B3647">
              <w:rPr>
                <w:rFonts w:ascii="Arial" w:hAnsi="Arial" w:cs="Arial"/>
              </w:rPr>
              <w:t xml:space="preserve">  </w:t>
            </w:r>
            <w:r w:rsidRPr="005B3647">
              <w:rPr>
                <w:rFonts w:ascii="Arial" w:hAnsi="Arial" w:cs="Arial"/>
                <w:sz w:val="24"/>
                <w:szCs w:val="24"/>
                <w:lang w:val="en-US" w:eastAsia="ru-RU"/>
              </w:rPr>
              <w:t xml:space="preserve">ISO 8624   </w:t>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eastAsia="ru-RU"/>
              </w:rPr>
            </w:pPr>
            <w:r w:rsidRPr="005B3647">
              <w:rPr>
                <w:rFonts w:ascii="Arial" w:hAnsi="Arial" w:cs="Arial"/>
                <w:sz w:val="24"/>
                <w:szCs w:val="24"/>
                <w:lang w:val="en-US" w:eastAsia="ru-RU"/>
              </w:rPr>
              <w:t>Ophthalmic optics — Spectacle frames — Measuring system and terminology (</w:t>
            </w:r>
            <w:r w:rsidRPr="005B3647">
              <w:rPr>
                <w:rFonts w:ascii="Arial" w:hAnsi="Arial" w:cs="Arial"/>
                <w:sz w:val="24"/>
                <w:szCs w:val="24"/>
                <w:lang w:eastAsia="ru-RU"/>
              </w:rPr>
              <w:t>Оптика</w:t>
            </w:r>
            <w:r w:rsidRPr="005B3647">
              <w:rPr>
                <w:rFonts w:ascii="Arial" w:hAnsi="Arial" w:cs="Arial"/>
                <w:sz w:val="24"/>
                <w:szCs w:val="24"/>
                <w:lang w:val="en-US" w:eastAsia="ru-RU"/>
              </w:rPr>
              <w:t xml:space="preserve"> </w:t>
            </w:r>
            <w:r w:rsidRPr="005B3647">
              <w:rPr>
                <w:rFonts w:ascii="Arial" w:hAnsi="Arial" w:cs="Arial"/>
                <w:sz w:val="24"/>
                <w:szCs w:val="24"/>
                <w:lang w:eastAsia="ru-RU"/>
              </w:rPr>
              <w:t>офтальмологическая</w:t>
            </w:r>
            <w:r w:rsidRPr="005B3647">
              <w:rPr>
                <w:rFonts w:ascii="Arial" w:hAnsi="Arial" w:cs="Arial"/>
                <w:sz w:val="24"/>
                <w:szCs w:val="24"/>
                <w:lang w:val="en-US" w:eastAsia="ru-RU"/>
              </w:rPr>
              <w:t xml:space="preserve">. </w:t>
            </w:r>
            <w:r w:rsidRPr="005B3647">
              <w:rPr>
                <w:rFonts w:ascii="Arial" w:hAnsi="Arial" w:cs="Arial"/>
                <w:sz w:val="24"/>
                <w:szCs w:val="24"/>
                <w:lang w:eastAsia="ru-RU"/>
              </w:rPr>
              <w:t xml:space="preserve">Оправа для очков. </w:t>
            </w:r>
            <w:proofErr w:type="gramStart"/>
            <w:r w:rsidRPr="005B3647">
              <w:rPr>
                <w:rFonts w:ascii="Arial" w:hAnsi="Arial" w:cs="Arial"/>
                <w:sz w:val="24"/>
                <w:szCs w:val="24"/>
                <w:lang w:eastAsia="ru-RU"/>
              </w:rPr>
              <w:t>Система для измерения и терминология</w:t>
            </w:r>
            <w:r w:rsidRPr="005B3647">
              <w:rPr>
                <w:rFonts w:ascii="Arial" w:hAnsi="Arial" w:cs="Arial"/>
                <w:sz w:val="24"/>
                <w:szCs w:val="24"/>
                <w:lang w:val="en-US" w:eastAsia="ru-RU"/>
              </w:rPr>
              <w:t>)</w:t>
            </w:r>
            <w:r w:rsidRPr="005B3647">
              <w:rPr>
                <w:rFonts w:ascii="Arial" w:hAnsi="Arial" w:cs="Arial"/>
                <w:sz w:val="24"/>
                <w:szCs w:val="24"/>
                <w:lang w:eastAsia="ru-RU"/>
              </w:rPr>
              <w:t>.</w:t>
            </w:r>
            <w:proofErr w:type="gramEnd"/>
          </w:p>
        </w:tc>
      </w:tr>
      <w:tr w:rsidR="00C471E9" w:rsidRPr="005B3647" w:rsidTr="00530D52">
        <w:trPr>
          <w:trHeight w:val="1525"/>
        </w:trPr>
        <w:tc>
          <w:tcPr>
            <w:tcW w:w="2660" w:type="dxa"/>
          </w:tcPr>
          <w:p w:rsidR="00C471E9" w:rsidRPr="005B3647" w:rsidRDefault="00C471E9" w:rsidP="00530D52">
            <w:pPr>
              <w:widowControl/>
              <w:tabs>
                <w:tab w:val="num" w:pos="993"/>
                <w:tab w:val="left" w:pos="1134"/>
                <w:tab w:val="left" w:pos="1276"/>
              </w:tabs>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t xml:space="preserve">[3] </w:t>
            </w:r>
            <w:r w:rsidRPr="005B3647">
              <w:rPr>
                <w:rFonts w:ascii="Arial" w:hAnsi="Arial" w:cs="Arial"/>
                <w:lang w:val="en-US"/>
              </w:rPr>
              <w:t xml:space="preserve"> </w:t>
            </w:r>
            <w:r w:rsidRPr="005B3647">
              <w:rPr>
                <w:rFonts w:ascii="Arial" w:hAnsi="Arial" w:cs="Arial"/>
              </w:rPr>
              <w:t xml:space="preserve"> </w:t>
            </w:r>
            <w:r w:rsidRPr="005B3647">
              <w:rPr>
                <w:rFonts w:ascii="Arial" w:hAnsi="Arial" w:cs="Arial"/>
                <w:sz w:val="24"/>
                <w:szCs w:val="24"/>
                <w:lang w:val="en-US" w:eastAsia="ru-RU"/>
              </w:rPr>
              <w:t>ISO 12870</w:t>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eastAsia="ru-RU"/>
              </w:rPr>
            </w:pPr>
            <w:r w:rsidRPr="005B3647">
              <w:rPr>
                <w:rFonts w:ascii="Arial" w:hAnsi="Arial" w:cs="Arial"/>
                <w:sz w:val="24"/>
                <w:szCs w:val="24"/>
                <w:lang w:val="en-US" w:eastAsia="ru-RU"/>
              </w:rPr>
              <w:t xml:space="preserve">Ophthalmic optics — Spectacle frames — Requirements and test </w:t>
            </w:r>
            <w:proofErr w:type="gramStart"/>
            <w:r w:rsidRPr="005B3647">
              <w:rPr>
                <w:rFonts w:ascii="Arial" w:hAnsi="Arial" w:cs="Arial"/>
                <w:sz w:val="24"/>
                <w:szCs w:val="24"/>
                <w:lang w:val="en-US" w:eastAsia="ru-RU"/>
              </w:rPr>
              <w:t xml:space="preserve">methods </w:t>
            </w:r>
            <w:r w:rsidRPr="005B3647">
              <w:rPr>
                <w:rFonts w:ascii="Arial" w:hAnsi="Arial" w:cs="Arial"/>
                <w:lang w:val="en-US"/>
              </w:rPr>
              <w:t xml:space="preserve"> (</w:t>
            </w:r>
            <w:proofErr w:type="spellStart"/>
            <w:proofErr w:type="gramEnd"/>
            <w:r w:rsidRPr="005B3647">
              <w:rPr>
                <w:rFonts w:ascii="Arial" w:hAnsi="Arial" w:cs="Arial"/>
                <w:sz w:val="24"/>
                <w:szCs w:val="24"/>
                <w:lang w:val="en-US" w:eastAsia="ru-RU"/>
              </w:rPr>
              <w:t>Оптика</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офтальмологическая</w:t>
            </w:r>
            <w:proofErr w:type="spellEnd"/>
            <w:r w:rsidRPr="005B3647">
              <w:rPr>
                <w:rFonts w:ascii="Arial" w:hAnsi="Arial" w:cs="Arial"/>
                <w:sz w:val="24"/>
                <w:szCs w:val="24"/>
                <w:lang w:val="en-US" w:eastAsia="ru-RU"/>
              </w:rPr>
              <w:t xml:space="preserve">. </w:t>
            </w:r>
            <w:proofErr w:type="spellStart"/>
            <w:proofErr w:type="gramStart"/>
            <w:r w:rsidRPr="005B3647">
              <w:rPr>
                <w:rFonts w:ascii="Arial" w:hAnsi="Arial" w:cs="Arial"/>
                <w:sz w:val="24"/>
                <w:szCs w:val="24"/>
                <w:lang w:val="en-US" w:eastAsia="ru-RU"/>
              </w:rPr>
              <w:t>Оправы</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для</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очков</w:t>
            </w:r>
            <w:proofErr w:type="spellEnd"/>
            <w:r w:rsidRPr="005B3647">
              <w:rPr>
                <w:rFonts w:ascii="Arial" w:hAnsi="Arial" w:cs="Arial"/>
                <w:sz w:val="24"/>
                <w:szCs w:val="24"/>
                <w:lang w:val="en-US" w:eastAsia="ru-RU"/>
              </w:rPr>
              <w:t>.</w:t>
            </w:r>
            <w:proofErr w:type="gramEnd"/>
            <w:r w:rsidRPr="005B3647">
              <w:rPr>
                <w:rFonts w:ascii="Arial" w:hAnsi="Arial" w:cs="Arial"/>
                <w:sz w:val="24"/>
                <w:szCs w:val="24"/>
                <w:lang w:val="en-US" w:eastAsia="ru-RU"/>
              </w:rPr>
              <w:t xml:space="preserve"> </w:t>
            </w:r>
            <w:proofErr w:type="spellStart"/>
            <w:proofErr w:type="gramStart"/>
            <w:r w:rsidRPr="005B3647">
              <w:rPr>
                <w:rFonts w:ascii="Arial" w:hAnsi="Arial" w:cs="Arial"/>
                <w:sz w:val="24"/>
                <w:szCs w:val="24"/>
                <w:lang w:val="en-US" w:eastAsia="ru-RU"/>
              </w:rPr>
              <w:t>Общие</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требования</w:t>
            </w:r>
            <w:proofErr w:type="spellEnd"/>
            <w:r w:rsidRPr="005B3647">
              <w:rPr>
                <w:rFonts w:ascii="Arial" w:hAnsi="Arial" w:cs="Arial"/>
                <w:sz w:val="24"/>
                <w:szCs w:val="24"/>
                <w:lang w:val="en-US" w:eastAsia="ru-RU"/>
              </w:rPr>
              <w:t xml:space="preserve"> и </w:t>
            </w:r>
            <w:proofErr w:type="spellStart"/>
            <w:r w:rsidRPr="005B3647">
              <w:rPr>
                <w:rFonts w:ascii="Arial" w:hAnsi="Arial" w:cs="Arial"/>
                <w:sz w:val="24"/>
                <w:szCs w:val="24"/>
                <w:lang w:val="en-US" w:eastAsia="ru-RU"/>
              </w:rPr>
              <w:t>методы</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испытаний</w:t>
            </w:r>
            <w:proofErr w:type="spellEnd"/>
            <w:r w:rsidRPr="005B3647">
              <w:rPr>
                <w:rFonts w:ascii="Arial" w:hAnsi="Arial" w:cs="Arial"/>
                <w:sz w:val="24"/>
                <w:szCs w:val="24"/>
                <w:lang w:val="en-US" w:eastAsia="ru-RU"/>
              </w:rPr>
              <w:t>)</w:t>
            </w:r>
            <w:r w:rsidRPr="005B3647">
              <w:rPr>
                <w:rFonts w:ascii="Arial" w:hAnsi="Arial" w:cs="Arial"/>
                <w:sz w:val="24"/>
                <w:szCs w:val="24"/>
                <w:lang w:eastAsia="ru-RU"/>
              </w:rPr>
              <w:t>.</w:t>
            </w:r>
            <w:proofErr w:type="gramEnd"/>
          </w:p>
        </w:tc>
      </w:tr>
      <w:tr w:rsidR="00C471E9" w:rsidRPr="005B658F" w:rsidTr="00530D52">
        <w:trPr>
          <w:trHeight w:val="1521"/>
        </w:trPr>
        <w:tc>
          <w:tcPr>
            <w:tcW w:w="2660" w:type="dxa"/>
          </w:tcPr>
          <w:p w:rsidR="00C471E9" w:rsidRPr="005B3647" w:rsidRDefault="00C471E9" w:rsidP="00530D52">
            <w:pPr>
              <w:widowControl/>
              <w:tabs>
                <w:tab w:val="num" w:pos="993"/>
                <w:tab w:val="left" w:pos="1134"/>
                <w:tab w:val="left" w:pos="1276"/>
              </w:tabs>
              <w:suppressAutoHyphens w:val="0"/>
              <w:autoSpaceDN w:val="0"/>
              <w:adjustRightInd w:val="0"/>
              <w:spacing w:line="480" w:lineRule="auto"/>
              <w:jc w:val="both"/>
              <w:rPr>
                <w:rFonts w:ascii="Arial" w:hAnsi="Arial" w:cs="Arial"/>
                <w:sz w:val="24"/>
                <w:szCs w:val="24"/>
                <w:lang w:eastAsia="ru-RU"/>
              </w:rPr>
            </w:pPr>
            <w:r w:rsidRPr="005B3647">
              <w:rPr>
                <w:rFonts w:ascii="Arial" w:hAnsi="Arial" w:cs="Arial"/>
                <w:sz w:val="24"/>
                <w:szCs w:val="24"/>
                <w:lang w:val="en-US" w:eastAsia="ru-RU"/>
              </w:rPr>
              <w:t>[</w:t>
            </w:r>
            <w:r w:rsidRPr="005B3647">
              <w:rPr>
                <w:rFonts w:ascii="Arial" w:hAnsi="Arial" w:cs="Arial"/>
                <w:sz w:val="24"/>
                <w:szCs w:val="24"/>
                <w:lang w:eastAsia="ru-RU"/>
              </w:rPr>
              <w:t>4</w:t>
            </w:r>
            <w:r w:rsidRPr="005B3647">
              <w:rPr>
                <w:rFonts w:ascii="Arial" w:hAnsi="Arial" w:cs="Arial"/>
                <w:sz w:val="24"/>
                <w:szCs w:val="24"/>
                <w:lang w:val="en-US" w:eastAsia="ru-RU"/>
              </w:rPr>
              <w:t xml:space="preserve">]    </w:t>
            </w:r>
            <w:r w:rsidRPr="005B3647">
              <w:rPr>
                <w:rFonts w:ascii="Arial" w:hAnsi="Arial" w:cs="Arial"/>
              </w:rPr>
              <w:t xml:space="preserve"> </w:t>
            </w:r>
            <w:r w:rsidRPr="005B3647">
              <w:rPr>
                <w:rFonts w:ascii="Arial" w:hAnsi="Arial" w:cs="Arial"/>
                <w:sz w:val="24"/>
                <w:szCs w:val="24"/>
                <w:lang w:val="en-US" w:eastAsia="ru-RU"/>
              </w:rPr>
              <w:t xml:space="preserve">ISO/IEC 17025   </w:t>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proofErr w:type="gramStart"/>
            <w:r w:rsidRPr="005B3647">
              <w:rPr>
                <w:rFonts w:ascii="Arial" w:hAnsi="Arial" w:cs="Arial"/>
                <w:sz w:val="24"/>
                <w:szCs w:val="24"/>
                <w:lang w:val="en-US" w:eastAsia="ru-RU"/>
              </w:rPr>
              <w:t>General requirements for the competence of testing and calibration laboratories (</w:t>
            </w:r>
            <w:proofErr w:type="spellStart"/>
            <w:r w:rsidRPr="005B3647">
              <w:rPr>
                <w:rFonts w:ascii="Arial" w:hAnsi="Arial" w:cs="Arial"/>
                <w:sz w:val="24"/>
                <w:szCs w:val="24"/>
                <w:lang w:val="en-US" w:eastAsia="ru-RU"/>
              </w:rPr>
              <w:t>Общие</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требования</w:t>
            </w:r>
            <w:proofErr w:type="spellEnd"/>
            <w:r w:rsidRPr="005B3647">
              <w:rPr>
                <w:rFonts w:ascii="Arial" w:hAnsi="Arial" w:cs="Arial"/>
                <w:sz w:val="24"/>
                <w:szCs w:val="24"/>
                <w:lang w:val="en-US" w:eastAsia="ru-RU"/>
              </w:rPr>
              <w:t xml:space="preserve"> к </w:t>
            </w:r>
            <w:proofErr w:type="spellStart"/>
            <w:r w:rsidRPr="005B3647">
              <w:rPr>
                <w:rFonts w:ascii="Arial" w:hAnsi="Arial" w:cs="Arial"/>
                <w:sz w:val="24"/>
                <w:szCs w:val="24"/>
                <w:lang w:val="en-US" w:eastAsia="ru-RU"/>
              </w:rPr>
              <w:t>компетентности</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испытательных</w:t>
            </w:r>
            <w:proofErr w:type="spellEnd"/>
            <w:r w:rsidRPr="005B3647">
              <w:rPr>
                <w:rFonts w:ascii="Arial" w:hAnsi="Arial" w:cs="Arial"/>
                <w:sz w:val="24"/>
                <w:szCs w:val="24"/>
                <w:lang w:val="en-US" w:eastAsia="ru-RU"/>
              </w:rPr>
              <w:t xml:space="preserve"> и </w:t>
            </w:r>
            <w:proofErr w:type="spellStart"/>
            <w:r w:rsidRPr="005B3647">
              <w:rPr>
                <w:rFonts w:ascii="Arial" w:hAnsi="Arial" w:cs="Arial"/>
                <w:sz w:val="24"/>
                <w:szCs w:val="24"/>
                <w:lang w:val="en-US" w:eastAsia="ru-RU"/>
              </w:rPr>
              <w:t>калибровочных</w:t>
            </w:r>
            <w:proofErr w:type="spellEnd"/>
            <w:r w:rsidRPr="005B3647">
              <w:rPr>
                <w:rFonts w:ascii="Arial" w:hAnsi="Arial" w:cs="Arial"/>
                <w:sz w:val="24"/>
                <w:szCs w:val="24"/>
                <w:lang w:val="en-US" w:eastAsia="ru-RU"/>
              </w:rPr>
              <w:t xml:space="preserve"> </w:t>
            </w:r>
            <w:proofErr w:type="spellStart"/>
            <w:r w:rsidRPr="005B3647">
              <w:rPr>
                <w:rFonts w:ascii="Arial" w:hAnsi="Arial" w:cs="Arial"/>
                <w:sz w:val="24"/>
                <w:szCs w:val="24"/>
                <w:lang w:val="en-US" w:eastAsia="ru-RU"/>
              </w:rPr>
              <w:t>лабораторий</w:t>
            </w:r>
            <w:proofErr w:type="spellEnd"/>
            <w:r w:rsidRPr="005B3647">
              <w:rPr>
                <w:rFonts w:ascii="Arial" w:hAnsi="Arial" w:cs="Arial"/>
                <w:sz w:val="24"/>
                <w:szCs w:val="24"/>
                <w:lang w:val="en-US" w:eastAsia="ru-RU"/>
              </w:rPr>
              <w:t>).</w:t>
            </w:r>
            <w:proofErr w:type="gramEnd"/>
          </w:p>
        </w:tc>
      </w:tr>
      <w:tr w:rsidR="00C471E9" w:rsidRPr="005B3647" w:rsidTr="00530D52">
        <w:trPr>
          <w:trHeight w:val="1942"/>
        </w:trPr>
        <w:tc>
          <w:tcPr>
            <w:tcW w:w="2660" w:type="dxa"/>
          </w:tcPr>
          <w:p w:rsidR="00C471E9" w:rsidRPr="005B3647" w:rsidRDefault="00C471E9" w:rsidP="00530D52">
            <w:pPr>
              <w:widowControl/>
              <w:tabs>
                <w:tab w:val="num" w:pos="993"/>
                <w:tab w:val="left" w:pos="1134"/>
                <w:tab w:val="left" w:pos="1276"/>
              </w:tabs>
              <w:suppressAutoHyphens w:val="0"/>
              <w:autoSpaceDN w:val="0"/>
              <w:adjustRightInd w:val="0"/>
              <w:spacing w:line="480" w:lineRule="auto"/>
              <w:jc w:val="both"/>
              <w:rPr>
                <w:rFonts w:ascii="Arial" w:hAnsi="Arial" w:cs="Arial"/>
                <w:sz w:val="24"/>
                <w:szCs w:val="24"/>
                <w:lang w:eastAsia="ru-RU"/>
              </w:rPr>
            </w:pPr>
            <w:r w:rsidRPr="005B3647">
              <w:rPr>
                <w:rFonts w:ascii="Arial" w:hAnsi="Arial" w:cs="Arial"/>
                <w:sz w:val="24"/>
                <w:szCs w:val="24"/>
                <w:lang w:val="en-US" w:eastAsia="ru-RU"/>
              </w:rPr>
              <w:t>[</w:t>
            </w:r>
            <w:r w:rsidRPr="005B3647">
              <w:rPr>
                <w:rFonts w:ascii="Arial" w:hAnsi="Arial" w:cs="Arial"/>
                <w:sz w:val="24"/>
                <w:szCs w:val="24"/>
                <w:lang w:eastAsia="ru-RU"/>
              </w:rPr>
              <w:t>5</w:t>
            </w:r>
            <w:r w:rsidRPr="005B3647">
              <w:rPr>
                <w:rFonts w:ascii="Arial" w:hAnsi="Arial" w:cs="Arial"/>
                <w:sz w:val="24"/>
                <w:szCs w:val="24"/>
                <w:lang w:val="en-US" w:eastAsia="ru-RU"/>
              </w:rPr>
              <w:t xml:space="preserve">] </w:t>
            </w:r>
            <w:r w:rsidRPr="005B3647">
              <w:rPr>
                <w:rFonts w:ascii="Arial" w:hAnsi="Arial" w:cs="Arial"/>
              </w:rPr>
              <w:t xml:space="preserve">  </w:t>
            </w:r>
            <w:r w:rsidRPr="005B3647">
              <w:rPr>
                <w:rFonts w:ascii="Arial" w:hAnsi="Arial" w:cs="Arial"/>
                <w:sz w:val="24"/>
                <w:szCs w:val="24"/>
                <w:lang w:val="en-US" w:eastAsia="ru-RU"/>
              </w:rPr>
              <w:t>ISO/TR 28980</w:t>
            </w:r>
          </w:p>
        </w:tc>
        <w:tc>
          <w:tcPr>
            <w:tcW w:w="7087" w:type="dxa"/>
          </w:tcPr>
          <w:p w:rsidR="00C471E9" w:rsidRPr="005B3647" w:rsidRDefault="00C471E9" w:rsidP="00914544">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eastAsia="ru-RU"/>
              </w:rPr>
            </w:pPr>
            <w:proofErr w:type="spellStart"/>
            <w:r w:rsidRPr="005B3647">
              <w:rPr>
                <w:rFonts w:ascii="Arial" w:hAnsi="Arial" w:cs="Arial"/>
                <w:sz w:val="24"/>
                <w:szCs w:val="24"/>
                <w:lang w:val="en-US" w:eastAsia="ru-RU"/>
              </w:rPr>
              <w:t>Ophthalmicoptics</w:t>
            </w:r>
            <w:proofErr w:type="spellEnd"/>
            <w:r w:rsidRPr="005B3647">
              <w:rPr>
                <w:rFonts w:ascii="Arial" w:hAnsi="Arial" w:cs="Arial"/>
                <w:sz w:val="24"/>
                <w:szCs w:val="24"/>
                <w:lang w:val="en-US" w:eastAsia="ru-RU"/>
              </w:rPr>
              <w:t xml:space="preserve"> — </w:t>
            </w:r>
            <w:proofErr w:type="spellStart"/>
            <w:r w:rsidRPr="005B3647">
              <w:rPr>
                <w:rFonts w:ascii="Arial" w:hAnsi="Arial" w:cs="Arial"/>
                <w:sz w:val="24"/>
                <w:szCs w:val="24"/>
                <w:lang w:val="en-US" w:eastAsia="ru-RU"/>
              </w:rPr>
              <w:t>Spectaclelenses</w:t>
            </w:r>
            <w:proofErr w:type="spellEnd"/>
            <w:r w:rsidRPr="005B3647">
              <w:rPr>
                <w:rFonts w:ascii="Arial" w:hAnsi="Arial" w:cs="Arial"/>
                <w:sz w:val="24"/>
                <w:szCs w:val="24"/>
                <w:lang w:val="en-US" w:eastAsia="ru-RU"/>
              </w:rPr>
              <w:t xml:space="preserve"> — Parameters affecting lens power measurement (</w:t>
            </w:r>
            <w:r w:rsidRPr="005B3647">
              <w:rPr>
                <w:rFonts w:ascii="Arial" w:hAnsi="Arial" w:cs="Arial"/>
                <w:sz w:val="24"/>
                <w:szCs w:val="24"/>
                <w:lang w:eastAsia="ru-RU"/>
              </w:rPr>
              <w:t>Оптика</w:t>
            </w:r>
            <w:r w:rsidR="00914544" w:rsidRPr="005B3647">
              <w:rPr>
                <w:rFonts w:ascii="Arial" w:hAnsi="Arial" w:cs="Arial"/>
                <w:sz w:val="24"/>
                <w:szCs w:val="24"/>
                <w:lang w:val="en-US" w:eastAsia="ru-RU"/>
              </w:rPr>
              <w:t xml:space="preserve"> </w:t>
            </w:r>
            <w:r w:rsidR="00914544" w:rsidRPr="005B3647">
              <w:rPr>
                <w:rFonts w:ascii="Arial" w:hAnsi="Arial" w:cs="Arial"/>
                <w:sz w:val="24"/>
                <w:szCs w:val="24"/>
                <w:lang w:eastAsia="ru-RU"/>
              </w:rPr>
              <w:t>офтальмологическая</w:t>
            </w:r>
            <w:r w:rsidRPr="005B3647">
              <w:rPr>
                <w:rFonts w:ascii="Arial" w:hAnsi="Arial" w:cs="Arial"/>
                <w:sz w:val="24"/>
                <w:szCs w:val="24"/>
                <w:lang w:val="en-US" w:eastAsia="ru-RU"/>
              </w:rPr>
              <w:t xml:space="preserve">. </w:t>
            </w:r>
            <w:r w:rsidRPr="005B3647">
              <w:rPr>
                <w:rFonts w:ascii="Arial" w:hAnsi="Arial" w:cs="Arial"/>
                <w:sz w:val="24"/>
                <w:szCs w:val="24"/>
                <w:lang w:eastAsia="ru-RU"/>
              </w:rPr>
              <w:t>Очковы</w:t>
            </w:r>
            <w:r w:rsidR="00914544" w:rsidRPr="005B3647">
              <w:rPr>
                <w:rFonts w:ascii="Arial" w:hAnsi="Arial" w:cs="Arial"/>
                <w:sz w:val="24"/>
                <w:szCs w:val="24"/>
                <w:lang w:eastAsia="ru-RU"/>
              </w:rPr>
              <w:t>е линзы</w:t>
            </w:r>
            <w:r w:rsidRPr="005B3647">
              <w:rPr>
                <w:rFonts w:ascii="Arial" w:hAnsi="Arial" w:cs="Arial"/>
                <w:sz w:val="24"/>
                <w:szCs w:val="24"/>
                <w:lang w:eastAsia="ru-RU"/>
              </w:rPr>
              <w:t xml:space="preserve">. </w:t>
            </w:r>
            <w:proofErr w:type="gramStart"/>
            <w:r w:rsidRPr="005B3647">
              <w:rPr>
                <w:rFonts w:ascii="Arial" w:hAnsi="Arial" w:cs="Arial"/>
                <w:sz w:val="24"/>
                <w:szCs w:val="24"/>
                <w:lang w:eastAsia="ru-RU"/>
              </w:rPr>
              <w:t>Параметры, влияющие на измерение оптической силы линзы).</w:t>
            </w:r>
            <w:proofErr w:type="gramEnd"/>
          </w:p>
        </w:tc>
      </w:tr>
      <w:tr w:rsidR="00C471E9" w:rsidRPr="005B3647" w:rsidTr="00530D52">
        <w:trPr>
          <w:trHeight w:val="642"/>
        </w:trPr>
        <w:tc>
          <w:tcPr>
            <w:tcW w:w="2660" w:type="dxa"/>
          </w:tcPr>
          <w:p w:rsidR="00C471E9" w:rsidRPr="005B3647" w:rsidRDefault="00C471E9" w:rsidP="00530D52">
            <w:pPr>
              <w:widowControl/>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t>[6]</w:t>
            </w:r>
            <w:r w:rsidRPr="005B3647">
              <w:rPr>
                <w:rFonts w:ascii="Arial" w:hAnsi="Arial" w:cs="Arial"/>
                <w:sz w:val="24"/>
                <w:szCs w:val="24"/>
                <w:lang w:val="en-US" w:eastAsia="ru-RU"/>
              </w:rPr>
              <w:tab/>
              <w:t>CIE 85:1989</w:t>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r w:rsidRPr="005B3647">
              <w:rPr>
                <w:rFonts w:ascii="Arial" w:hAnsi="Arial" w:cs="Arial"/>
                <w:sz w:val="24"/>
                <w:szCs w:val="24"/>
                <w:lang w:val="en-US" w:eastAsia="ru-RU"/>
              </w:rPr>
              <w:t xml:space="preserve">Solar spectral irradiance </w:t>
            </w:r>
          </w:p>
        </w:tc>
      </w:tr>
      <w:tr w:rsidR="00C471E9" w:rsidRPr="005B3647" w:rsidTr="00530D52">
        <w:trPr>
          <w:trHeight w:val="1843"/>
        </w:trPr>
        <w:tc>
          <w:tcPr>
            <w:tcW w:w="2660" w:type="dxa"/>
          </w:tcPr>
          <w:p w:rsidR="00C471E9" w:rsidRPr="005B3647" w:rsidRDefault="00C471E9" w:rsidP="00530D52">
            <w:pPr>
              <w:widowControl/>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t>[7]</w:t>
            </w:r>
            <w:r w:rsidRPr="005B3647">
              <w:rPr>
                <w:rFonts w:ascii="Arial" w:hAnsi="Arial" w:cs="Arial"/>
                <w:sz w:val="24"/>
                <w:szCs w:val="24"/>
                <w:lang w:val="en-US" w:eastAsia="ru-RU"/>
              </w:rPr>
              <w:tab/>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r w:rsidRPr="005B3647">
              <w:rPr>
                <w:rFonts w:ascii="Arial" w:hAnsi="Arial" w:cs="Arial"/>
                <w:sz w:val="24"/>
                <w:szCs w:val="24"/>
                <w:lang w:val="en-US" w:eastAsia="ru-RU"/>
              </w:rPr>
              <w:t>Moon P. Proposed standard solar-radiation curves for engineering use, J, Franklin Inst, 230 (1940), 583-617ICNIRP, Guidelines on UV radiation exposure limits. Health Phys. 1996, 71 p. 978</w:t>
            </w:r>
          </w:p>
        </w:tc>
      </w:tr>
      <w:tr w:rsidR="00C471E9" w:rsidRPr="005B3647" w:rsidTr="00530D52">
        <w:tc>
          <w:tcPr>
            <w:tcW w:w="2660" w:type="dxa"/>
          </w:tcPr>
          <w:p w:rsidR="00C471E9" w:rsidRPr="005B3647" w:rsidRDefault="00C471E9" w:rsidP="00530D52">
            <w:pPr>
              <w:widowControl/>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t>[8]</w:t>
            </w:r>
            <w:r w:rsidRPr="005B3647">
              <w:rPr>
                <w:rFonts w:ascii="Arial" w:hAnsi="Arial" w:cs="Arial"/>
                <w:sz w:val="24"/>
                <w:szCs w:val="24"/>
                <w:lang w:val="en-US" w:eastAsia="ru-RU"/>
              </w:rPr>
              <w:tab/>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proofErr w:type="gramStart"/>
            <w:r w:rsidRPr="005B3647">
              <w:rPr>
                <w:rFonts w:ascii="Arial" w:hAnsi="Arial" w:cs="Arial"/>
                <w:sz w:val="24"/>
                <w:szCs w:val="24"/>
                <w:lang w:val="en-US" w:eastAsia="ru-RU"/>
              </w:rPr>
              <w:t>The International Commission on Non-Ionizing Radiation Protection (ICNIRP).</w:t>
            </w:r>
            <w:proofErr w:type="gramEnd"/>
            <w:r w:rsidRPr="005B3647">
              <w:rPr>
                <w:rFonts w:ascii="Arial" w:hAnsi="Arial" w:cs="Arial"/>
                <w:sz w:val="24"/>
                <w:szCs w:val="24"/>
                <w:lang w:val="en-US" w:eastAsia="ru-RU"/>
              </w:rPr>
              <w:t xml:space="preserve"> </w:t>
            </w:r>
            <w:proofErr w:type="gramStart"/>
            <w:r w:rsidRPr="005B3647">
              <w:rPr>
                <w:rFonts w:ascii="Arial" w:hAnsi="Arial" w:cs="Arial"/>
                <w:sz w:val="24"/>
                <w:szCs w:val="24"/>
                <w:lang w:val="en-US" w:eastAsia="ru-RU"/>
              </w:rPr>
              <w:t>Guidelines on limits of exposure to ultraviolet radiation of wavelengths between 180 nm and 400 nm (incoherent optical radiation).</w:t>
            </w:r>
            <w:proofErr w:type="gramEnd"/>
            <w:r w:rsidRPr="005B3647">
              <w:rPr>
                <w:rFonts w:ascii="Arial" w:hAnsi="Arial" w:cs="Arial"/>
                <w:sz w:val="24"/>
                <w:szCs w:val="24"/>
                <w:lang w:val="en-US" w:eastAsia="ru-RU"/>
              </w:rPr>
              <w:t xml:space="preserve"> Health Phys. 2004, 87 (2) pp. 171–186</w:t>
            </w:r>
          </w:p>
        </w:tc>
      </w:tr>
    </w:tbl>
    <w:p w:rsidR="00C471E9" w:rsidRPr="005B3647" w:rsidRDefault="00C471E9" w:rsidP="00C471E9">
      <w:pPr>
        <w:rPr>
          <w:rFonts w:ascii="Arial" w:hAnsi="Arial" w:cs="Arial"/>
        </w:rPr>
      </w:pPr>
      <w:r w:rsidRPr="005B3647">
        <w:rPr>
          <w:rFonts w:ascii="Arial" w:hAnsi="Arial" w:cs="Arial"/>
        </w:rPr>
        <w:br w:type="page"/>
      </w:r>
    </w:p>
    <w:tbl>
      <w:tblPr>
        <w:tblpPr w:leftFromText="180" w:rightFromText="180" w:vertAnchor="text" w:horzAnchor="page" w:tblpX="1226" w:tblpY="348"/>
        <w:tblW w:w="0" w:type="auto"/>
        <w:tblLook w:val="04A0" w:firstRow="1" w:lastRow="0" w:firstColumn="1" w:lastColumn="0" w:noHBand="0" w:noVBand="1"/>
      </w:tblPr>
      <w:tblGrid>
        <w:gridCol w:w="2660"/>
        <w:gridCol w:w="7087"/>
      </w:tblGrid>
      <w:tr w:rsidR="00C471E9" w:rsidRPr="005B658F" w:rsidTr="00530D52">
        <w:trPr>
          <w:trHeight w:val="1127"/>
        </w:trPr>
        <w:tc>
          <w:tcPr>
            <w:tcW w:w="2660" w:type="dxa"/>
          </w:tcPr>
          <w:p w:rsidR="00C471E9" w:rsidRPr="005B3647" w:rsidRDefault="00C471E9" w:rsidP="00530D52">
            <w:pPr>
              <w:widowControl/>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lastRenderedPageBreak/>
              <w:t>[9]</w:t>
            </w:r>
            <w:r w:rsidRPr="005B3647">
              <w:rPr>
                <w:rFonts w:ascii="Arial" w:hAnsi="Arial" w:cs="Arial"/>
                <w:sz w:val="24"/>
                <w:szCs w:val="24"/>
                <w:lang w:val="en-US" w:eastAsia="ru-RU"/>
              </w:rPr>
              <w:tab/>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r w:rsidRPr="005B3647">
              <w:rPr>
                <w:rFonts w:ascii="Arial" w:hAnsi="Arial" w:cs="Arial"/>
                <w:sz w:val="24"/>
                <w:szCs w:val="24"/>
                <w:lang w:val="en-US" w:eastAsia="ru-RU"/>
              </w:rPr>
              <w:t>ACGIH, Threshold limit values for chemical substances and physical agents, 1992-1993</w:t>
            </w:r>
          </w:p>
        </w:tc>
      </w:tr>
      <w:tr w:rsidR="00C471E9" w:rsidRPr="005B3647" w:rsidTr="00530D52">
        <w:tc>
          <w:tcPr>
            <w:tcW w:w="2660" w:type="dxa"/>
          </w:tcPr>
          <w:p w:rsidR="00C471E9" w:rsidRPr="005B3647" w:rsidRDefault="00C471E9" w:rsidP="00530D52">
            <w:pPr>
              <w:widowControl/>
              <w:suppressAutoHyphens w:val="0"/>
              <w:autoSpaceDN w:val="0"/>
              <w:adjustRightInd w:val="0"/>
              <w:spacing w:line="480" w:lineRule="auto"/>
              <w:jc w:val="both"/>
              <w:rPr>
                <w:rFonts w:ascii="Arial" w:hAnsi="Arial" w:cs="Arial"/>
                <w:sz w:val="24"/>
                <w:szCs w:val="24"/>
                <w:lang w:val="en-US" w:eastAsia="ru-RU"/>
              </w:rPr>
            </w:pPr>
            <w:r w:rsidRPr="005B3647">
              <w:rPr>
                <w:rFonts w:ascii="Arial" w:hAnsi="Arial" w:cs="Arial"/>
                <w:sz w:val="24"/>
                <w:szCs w:val="24"/>
                <w:lang w:val="en-US" w:eastAsia="ru-RU"/>
              </w:rPr>
              <w:t>[10]</w:t>
            </w:r>
            <w:r w:rsidRPr="005B3647">
              <w:rPr>
                <w:rFonts w:ascii="Arial" w:hAnsi="Arial" w:cs="Arial"/>
                <w:sz w:val="24"/>
                <w:szCs w:val="24"/>
                <w:lang w:val="en-US" w:eastAsia="ru-RU"/>
              </w:rPr>
              <w:tab/>
            </w:r>
          </w:p>
        </w:tc>
        <w:tc>
          <w:tcPr>
            <w:tcW w:w="7087" w:type="dxa"/>
          </w:tcPr>
          <w:p w:rsidR="00C471E9" w:rsidRPr="005B3647" w:rsidRDefault="00C471E9" w:rsidP="00530D52">
            <w:pPr>
              <w:widowControl/>
              <w:tabs>
                <w:tab w:val="num" w:pos="993"/>
                <w:tab w:val="left" w:pos="1134"/>
                <w:tab w:val="left" w:pos="1276"/>
              </w:tabs>
              <w:suppressAutoHyphens w:val="0"/>
              <w:autoSpaceDN w:val="0"/>
              <w:adjustRightInd w:val="0"/>
              <w:spacing w:line="360" w:lineRule="auto"/>
              <w:jc w:val="both"/>
              <w:rPr>
                <w:rFonts w:ascii="Arial" w:hAnsi="Arial" w:cs="Arial"/>
                <w:sz w:val="24"/>
                <w:szCs w:val="24"/>
                <w:lang w:val="en-US" w:eastAsia="ru-RU"/>
              </w:rPr>
            </w:pPr>
            <w:proofErr w:type="gramStart"/>
            <w:r w:rsidRPr="005B3647">
              <w:rPr>
                <w:rFonts w:ascii="Arial" w:hAnsi="Arial" w:cs="Arial"/>
                <w:sz w:val="24"/>
                <w:szCs w:val="24"/>
                <w:lang w:val="en-US" w:eastAsia="ru-RU"/>
              </w:rPr>
              <w:t xml:space="preserve">Commission </w:t>
            </w:r>
            <w:proofErr w:type="spellStart"/>
            <w:r w:rsidRPr="005B3647">
              <w:rPr>
                <w:rFonts w:ascii="Arial" w:hAnsi="Arial" w:cs="Arial"/>
                <w:sz w:val="24"/>
                <w:szCs w:val="24"/>
                <w:lang w:val="en-US" w:eastAsia="ru-RU"/>
              </w:rPr>
              <w:t>Internationale</w:t>
            </w:r>
            <w:proofErr w:type="spellEnd"/>
            <w:r w:rsidRPr="005B3647">
              <w:rPr>
                <w:rFonts w:ascii="Arial" w:hAnsi="Arial" w:cs="Arial"/>
                <w:sz w:val="24"/>
                <w:szCs w:val="24"/>
                <w:lang w:val="en-US" w:eastAsia="ru-RU"/>
              </w:rPr>
              <w:t xml:space="preserve"> de </w:t>
            </w:r>
            <w:proofErr w:type="spellStart"/>
            <w:r w:rsidRPr="005B3647">
              <w:rPr>
                <w:rFonts w:ascii="Arial" w:hAnsi="Arial" w:cs="Arial"/>
                <w:sz w:val="24"/>
                <w:szCs w:val="24"/>
                <w:lang w:val="en-US" w:eastAsia="ru-RU"/>
              </w:rPr>
              <w:t>l’Éclairage</w:t>
            </w:r>
            <w:proofErr w:type="spellEnd"/>
            <w:r w:rsidRPr="005B3647">
              <w:rPr>
                <w:rFonts w:ascii="Arial" w:hAnsi="Arial" w:cs="Arial"/>
                <w:sz w:val="24"/>
                <w:szCs w:val="24"/>
                <w:lang w:val="en-US" w:eastAsia="ru-RU"/>
              </w:rPr>
              <w:t>.</w:t>
            </w:r>
            <w:proofErr w:type="gramEnd"/>
            <w:r w:rsidRPr="005B3647">
              <w:rPr>
                <w:rFonts w:ascii="Arial" w:hAnsi="Arial" w:cs="Arial"/>
                <w:sz w:val="24"/>
                <w:szCs w:val="24"/>
                <w:lang w:val="en-US" w:eastAsia="ru-RU"/>
              </w:rPr>
              <w:t xml:space="preserve"> </w:t>
            </w:r>
            <w:proofErr w:type="gramStart"/>
            <w:r w:rsidRPr="005B3647">
              <w:rPr>
                <w:rFonts w:ascii="Arial" w:hAnsi="Arial" w:cs="Arial"/>
                <w:sz w:val="24"/>
                <w:szCs w:val="24"/>
                <w:lang w:val="en-US" w:eastAsia="ru-RU"/>
              </w:rPr>
              <w:t>Publication 15.</w:t>
            </w:r>
            <w:proofErr w:type="gramEnd"/>
            <w:r w:rsidRPr="005B3647">
              <w:rPr>
                <w:rFonts w:ascii="Arial" w:hAnsi="Arial" w:cs="Arial"/>
                <w:sz w:val="24"/>
                <w:szCs w:val="24"/>
                <w:lang w:val="en-US" w:eastAsia="ru-RU"/>
              </w:rPr>
              <w:t xml:space="preserve"> Colorimetry, Third Edition, 2004</w:t>
            </w:r>
          </w:p>
        </w:tc>
      </w:tr>
    </w:tbl>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lang w:val="en-US"/>
        </w:rPr>
      </w:pPr>
    </w:p>
    <w:p w:rsidR="00C471E9" w:rsidRPr="005B3647" w:rsidRDefault="00C471E9" w:rsidP="00C471E9">
      <w:pPr>
        <w:spacing w:line="480" w:lineRule="auto"/>
        <w:jc w:val="center"/>
        <w:rPr>
          <w:rFonts w:ascii="Arial" w:hAnsi="Arial" w:cs="Arial"/>
          <w:sz w:val="24"/>
        </w:rPr>
      </w:pPr>
      <w:r w:rsidRPr="005B3647">
        <w:rPr>
          <w:rFonts w:ascii="Arial" w:hAnsi="Arial" w:cs="Arial"/>
          <w:sz w:val="24"/>
        </w:rPr>
        <w:br w:type="page"/>
      </w:r>
      <w:r w:rsidRPr="005B3647">
        <w:rPr>
          <w:rFonts w:ascii="Arial" w:hAnsi="Arial" w:cs="Arial"/>
          <w:sz w:val="24"/>
        </w:rPr>
        <w:lastRenderedPageBreak/>
        <w:t>__________________________________________________________________________</w:t>
      </w:r>
    </w:p>
    <w:p w:rsidR="00C471E9" w:rsidRPr="005B3647" w:rsidRDefault="00C471E9" w:rsidP="00C471E9">
      <w:pPr>
        <w:spacing w:line="480" w:lineRule="auto"/>
        <w:rPr>
          <w:rFonts w:ascii="Arial" w:hAnsi="Arial" w:cs="Arial"/>
          <w:sz w:val="24"/>
        </w:rPr>
      </w:pPr>
      <w:r w:rsidRPr="005B3647">
        <w:rPr>
          <w:rFonts w:ascii="Arial" w:hAnsi="Arial" w:cs="Arial"/>
          <w:sz w:val="24"/>
        </w:rPr>
        <w:t>УДК</w:t>
      </w:r>
      <w:r w:rsidRPr="005B3647">
        <w:rPr>
          <w:rFonts w:ascii="Arial" w:hAnsi="Arial" w:cs="Arial"/>
          <w:sz w:val="24"/>
        </w:rPr>
        <w:tab/>
      </w:r>
      <w:r w:rsidR="005B4CB1" w:rsidRPr="005B3647">
        <w:rPr>
          <w:rFonts w:ascii="Arial" w:hAnsi="Arial" w:cs="Arial"/>
          <w:sz w:val="24"/>
        </w:rPr>
        <w:t>614.893.2</w:t>
      </w:r>
      <w:r w:rsidR="004F7E78" w:rsidRPr="005B3647">
        <w:rPr>
          <w:rFonts w:ascii="Arial" w:hAnsi="Arial" w:cs="Arial"/>
          <w:sz w:val="24"/>
        </w:rPr>
        <w:t>:006.354</w:t>
      </w:r>
      <w:r w:rsidR="005B4CB1" w:rsidRPr="005B3647">
        <w:rPr>
          <w:rFonts w:ascii="Arial" w:hAnsi="Arial" w:cs="Arial"/>
          <w:sz w:val="24"/>
        </w:rPr>
        <w:tab/>
      </w:r>
      <w:r w:rsidR="005B4CB1" w:rsidRPr="005B3647">
        <w:rPr>
          <w:rFonts w:ascii="Arial" w:hAnsi="Arial" w:cs="Arial"/>
          <w:sz w:val="24"/>
        </w:rPr>
        <w:tab/>
      </w:r>
      <w:r w:rsidRPr="005B3647">
        <w:rPr>
          <w:rFonts w:ascii="Arial" w:hAnsi="Arial" w:cs="Arial"/>
          <w:sz w:val="24"/>
        </w:rPr>
        <w:tab/>
        <w:t xml:space="preserve">   </w:t>
      </w:r>
      <w:r w:rsidRPr="005B3647">
        <w:rPr>
          <w:rFonts w:ascii="Arial" w:hAnsi="Arial" w:cs="Arial"/>
          <w:sz w:val="24"/>
        </w:rPr>
        <w:tab/>
        <w:t xml:space="preserve">      МКС</w:t>
      </w:r>
      <w:r w:rsidR="005B4CB1" w:rsidRPr="005B3647">
        <w:rPr>
          <w:rFonts w:ascii="Arial" w:hAnsi="Arial" w:cs="Arial"/>
          <w:sz w:val="24"/>
        </w:rPr>
        <w:t xml:space="preserve">   13.340.20</w:t>
      </w:r>
      <w:r w:rsidRPr="005B3647">
        <w:rPr>
          <w:rFonts w:ascii="Arial" w:hAnsi="Arial" w:cs="Arial"/>
          <w:sz w:val="24"/>
        </w:rPr>
        <w:tab/>
      </w:r>
      <w:r w:rsidRPr="005B3647">
        <w:rPr>
          <w:rFonts w:ascii="Arial" w:hAnsi="Arial" w:cs="Arial"/>
          <w:sz w:val="24"/>
        </w:rPr>
        <w:tab/>
      </w:r>
      <w:r w:rsidRPr="005B3647">
        <w:rPr>
          <w:rFonts w:ascii="Arial" w:hAnsi="Arial" w:cs="Arial"/>
          <w:sz w:val="24"/>
        </w:rPr>
        <w:tab/>
      </w:r>
      <w:r w:rsidRPr="005B3647">
        <w:rPr>
          <w:rFonts w:ascii="Arial" w:hAnsi="Arial" w:cs="Arial"/>
          <w:sz w:val="24"/>
        </w:rPr>
        <w:tab/>
        <w:t xml:space="preserve">        </w:t>
      </w:r>
    </w:p>
    <w:p w:rsidR="00C471E9" w:rsidRPr="005B3647" w:rsidRDefault="00C471E9" w:rsidP="00895BE6">
      <w:pPr>
        <w:pStyle w:val="af"/>
        <w:spacing w:after="0" w:line="360" w:lineRule="auto"/>
        <w:ind w:left="0"/>
        <w:jc w:val="both"/>
        <w:rPr>
          <w:rFonts w:cs="Arial"/>
          <w:bCs/>
          <w:sz w:val="24"/>
        </w:rPr>
      </w:pPr>
      <w:r w:rsidRPr="005B3647">
        <w:rPr>
          <w:rFonts w:cs="Arial"/>
          <w:bCs/>
          <w:sz w:val="24"/>
        </w:rPr>
        <w:t>Ключевые слова:</w:t>
      </w:r>
      <w:r w:rsidR="00895BE6" w:rsidRPr="005B3647">
        <w:rPr>
          <w:rFonts w:cs="Arial"/>
          <w:bCs/>
          <w:sz w:val="24"/>
        </w:rPr>
        <w:t xml:space="preserve"> </w:t>
      </w:r>
      <w:r w:rsidR="00895BE6" w:rsidRPr="005B3647">
        <w:rPr>
          <w:rFonts w:cs="Arial"/>
          <w:bCs/>
          <w:i/>
          <w:sz w:val="24"/>
        </w:rPr>
        <w:t xml:space="preserve">- </w:t>
      </w:r>
      <w:r w:rsidR="00895BE6" w:rsidRPr="005B3647">
        <w:rPr>
          <w:rFonts w:cs="Arial"/>
          <w:bCs/>
          <w:sz w:val="24"/>
        </w:rPr>
        <w:t xml:space="preserve">средства индивидуальной защиты глаз, очки солнцезащитные и аналогичные, методы испытаний для </w:t>
      </w:r>
      <w:r w:rsidR="000A493A" w:rsidRPr="005B3647">
        <w:rPr>
          <w:rFonts w:cs="Arial"/>
          <w:bCs/>
          <w:sz w:val="24"/>
        </w:rPr>
        <w:t>определения защитных свойств</w:t>
      </w:r>
      <w:r w:rsidR="00895BE6" w:rsidRPr="005B3647">
        <w:rPr>
          <w:rFonts w:cs="Arial"/>
          <w:bCs/>
          <w:sz w:val="24"/>
        </w:rPr>
        <w:t xml:space="preserve">, </w:t>
      </w:r>
      <w:r w:rsidR="000A493A" w:rsidRPr="005B3647">
        <w:rPr>
          <w:rFonts w:cs="Arial"/>
          <w:bCs/>
          <w:sz w:val="24"/>
        </w:rPr>
        <w:t>методы испытаний для определения пропускания</w:t>
      </w:r>
      <w:r w:rsidR="00895BE6" w:rsidRPr="005B3647">
        <w:rPr>
          <w:rFonts w:cs="Arial"/>
          <w:bCs/>
          <w:sz w:val="24"/>
        </w:rPr>
        <w:t xml:space="preserve">, методы испытаний для определения оптических характеристик, </w:t>
      </w:r>
      <w:r w:rsidR="005A5749" w:rsidRPr="005B3647">
        <w:rPr>
          <w:rFonts w:cs="Arial"/>
          <w:bCs/>
          <w:sz w:val="24"/>
        </w:rPr>
        <w:t>м</w:t>
      </w:r>
      <w:r w:rsidR="00895BE6" w:rsidRPr="005B3647">
        <w:rPr>
          <w:rFonts w:cs="Arial"/>
          <w:bCs/>
          <w:sz w:val="24"/>
        </w:rPr>
        <w:t>етоды испытаний для определ</w:t>
      </w:r>
      <w:r w:rsidR="000A493A" w:rsidRPr="005B3647">
        <w:rPr>
          <w:rFonts w:cs="Arial"/>
          <w:bCs/>
          <w:sz w:val="24"/>
        </w:rPr>
        <w:t>ения механических характеристик</w:t>
      </w:r>
    </w:p>
    <w:p w:rsidR="00C471E9" w:rsidRPr="005B3647" w:rsidRDefault="00C471E9" w:rsidP="00C471E9">
      <w:pPr>
        <w:pBdr>
          <w:bottom w:val="single" w:sz="4" w:space="0" w:color="auto"/>
        </w:pBdr>
        <w:spacing w:line="480" w:lineRule="auto"/>
        <w:jc w:val="both"/>
        <w:rPr>
          <w:rFonts w:ascii="Arial" w:hAnsi="Arial" w:cs="Arial"/>
          <w:bCs/>
          <w:sz w:val="24"/>
        </w:rPr>
      </w:pPr>
    </w:p>
    <w:p w:rsidR="00C471E9" w:rsidRPr="005B3647" w:rsidRDefault="00C471E9" w:rsidP="00C471E9">
      <w:pPr>
        <w:shd w:val="clear" w:color="auto" w:fill="FFFFFF"/>
        <w:spacing w:before="820" w:line="280" w:lineRule="exact"/>
        <w:ind w:left="1061"/>
        <w:jc w:val="center"/>
        <w:rPr>
          <w:rFonts w:ascii="Arial" w:hAnsi="Arial" w:cs="Arial"/>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Руководитель организации - разработчика</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Генеральный директор </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ООО «МОНИТОРИНГ»                                                    ________________ Т.М. Королева</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Руководитель разработки </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Руководитель испытательной лаборатории </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ООО «МОНИТОРИНГ»                                                    ________________ Т.С. </w:t>
      </w:r>
      <w:proofErr w:type="spellStart"/>
      <w:r w:rsidRPr="005B3647">
        <w:rPr>
          <w:rFonts w:ascii="Arial" w:hAnsi="Arial" w:cs="Arial"/>
          <w:sz w:val="24"/>
          <w:szCs w:val="24"/>
          <w:lang w:eastAsia="ru-RU"/>
        </w:rPr>
        <w:t>Костикян</w:t>
      </w:r>
      <w:proofErr w:type="spellEnd"/>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rPr>
        <w:t>Исполнители</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Зам. руководителя испытательной лаборатории </w:t>
      </w: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 xml:space="preserve">ООО «МОНИТОРИНГ»                                                    ________________ И.В. </w:t>
      </w:r>
      <w:proofErr w:type="spellStart"/>
      <w:r w:rsidRPr="005B3647">
        <w:rPr>
          <w:rFonts w:ascii="Arial" w:hAnsi="Arial" w:cs="Arial"/>
          <w:sz w:val="24"/>
          <w:szCs w:val="24"/>
          <w:lang w:eastAsia="ru-RU"/>
        </w:rPr>
        <w:t>Курчин</w:t>
      </w:r>
      <w:proofErr w:type="spellEnd"/>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p>
    <w:p w:rsidR="00C471E9" w:rsidRPr="005B3647" w:rsidRDefault="00C471E9" w:rsidP="00C471E9">
      <w:pPr>
        <w:widowControl/>
        <w:suppressAutoHyphens w:val="0"/>
        <w:autoSpaceDE/>
        <w:spacing w:line="360" w:lineRule="auto"/>
        <w:jc w:val="both"/>
        <w:rPr>
          <w:rFonts w:ascii="Arial" w:hAnsi="Arial" w:cs="Arial"/>
          <w:sz w:val="24"/>
          <w:szCs w:val="24"/>
          <w:lang w:eastAsia="ru-RU"/>
        </w:rPr>
      </w:pPr>
      <w:r w:rsidRPr="005B3647">
        <w:rPr>
          <w:rFonts w:ascii="Arial" w:hAnsi="Arial" w:cs="Arial"/>
          <w:sz w:val="24"/>
          <w:szCs w:val="24"/>
          <w:lang w:eastAsia="ru-RU"/>
        </w:rPr>
        <w:t>Ведущий инженер</w:t>
      </w:r>
    </w:p>
    <w:p w:rsidR="00C471E9" w:rsidRPr="005B3647" w:rsidRDefault="00C471E9" w:rsidP="00895BE6">
      <w:pPr>
        <w:widowControl/>
        <w:suppressAutoHyphens w:val="0"/>
        <w:autoSpaceDE/>
        <w:spacing w:line="360" w:lineRule="auto"/>
        <w:jc w:val="both"/>
        <w:rPr>
          <w:rFonts w:ascii="Arial" w:hAnsi="Arial" w:cs="Arial"/>
        </w:rPr>
      </w:pPr>
      <w:r w:rsidRPr="005B3647">
        <w:rPr>
          <w:rFonts w:ascii="Arial" w:hAnsi="Arial" w:cs="Arial"/>
          <w:sz w:val="24"/>
          <w:szCs w:val="24"/>
          <w:lang w:eastAsia="ru-RU"/>
        </w:rPr>
        <w:t>ООО «МОНИТОРИНГ»                                                    ________________ А.А. Молчанов</w:t>
      </w:r>
    </w:p>
    <w:p w:rsidR="00D8607D" w:rsidRPr="005B3647" w:rsidRDefault="00D8607D" w:rsidP="00C471E9">
      <w:pPr>
        <w:widowControl/>
        <w:suppressAutoHyphens w:val="0"/>
        <w:autoSpaceDE/>
        <w:spacing w:line="360" w:lineRule="auto"/>
        <w:ind w:firstLine="709"/>
        <w:jc w:val="center"/>
        <w:rPr>
          <w:rStyle w:val="FontStyle107"/>
          <w:rFonts w:ascii="Arial" w:hAnsi="Arial" w:cs="Arial"/>
          <w:sz w:val="24"/>
          <w:szCs w:val="24"/>
        </w:rPr>
      </w:pPr>
    </w:p>
    <w:sectPr w:rsidR="00D8607D" w:rsidRPr="005B3647" w:rsidSect="002F010A">
      <w:headerReference w:type="even" r:id="rId121"/>
      <w:headerReference w:type="default" r:id="rId122"/>
      <w:footerReference w:type="even" r:id="rId123"/>
      <w:footerReference w:type="default" r:id="rId124"/>
      <w:headerReference w:type="first" r:id="rId125"/>
      <w:footerReference w:type="first" r:id="rId126"/>
      <w:footnotePr>
        <w:numRestart w:val="eachPage"/>
      </w:footnotePr>
      <w:type w:val="continuous"/>
      <w:pgSz w:w="11906" w:h="16838" w:code="9"/>
      <w:pgMar w:top="851" w:right="851" w:bottom="851" w:left="1134"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4996" w:rsidRDefault="00FB4996">
      <w:r>
        <w:separator/>
      </w:r>
    </w:p>
  </w:endnote>
  <w:endnote w:type="continuationSeparator" w:id="0">
    <w:p w:rsidR="00FB4996" w:rsidRDefault="00FB4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DejaVu Serif">
    <w:altName w:val="MS Gothic"/>
    <w:charset w:val="CC"/>
    <w:family w:val="roman"/>
    <w:pitch w:val="variable"/>
    <w:sig w:usb0="00000001" w:usb1="5200F1FB" w:usb2="0A04002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sans-serif">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D85472" w:rsidRDefault="00FB4996" w:rsidP="00D85472">
    <w:pPr>
      <w:pStyle w:val="ab"/>
    </w:pPr>
    <w:r>
      <w:rPr>
        <w:rStyle w:val="ad"/>
        <w:rFonts w:ascii="Arial" w:hAnsi="Arial" w:cs="Arial"/>
        <w:sz w:val="24"/>
        <w:szCs w:val="24"/>
      </w:rPr>
      <w:fldChar w:fldCharType="begin"/>
    </w:r>
    <w:r>
      <w:rPr>
        <w:rStyle w:val="ad"/>
        <w:rFonts w:ascii="Arial" w:hAnsi="Arial" w:cs="Arial"/>
        <w:sz w:val="24"/>
        <w:szCs w:val="24"/>
      </w:rPr>
      <w:instrText xml:space="preserve"> PAGE  \* ROMAN </w:instrText>
    </w:r>
    <w:r>
      <w:rPr>
        <w:rStyle w:val="ad"/>
        <w:rFonts w:ascii="Arial" w:hAnsi="Arial" w:cs="Arial"/>
        <w:sz w:val="24"/>
        <w:szCs w:val="24"/>
      </w:rPr>
      <w:fldChar w:fldCharType="separate"/>
    </w:r>
    <w:r w:rsidR="006616D4">
      <w:rPr>
        <w:rStyle w:val="ad"/>
        <w:rFonts w:ascii="Arial" w:hAnsi="Arial" w:cs="Arial"/>
        <w:noProof/>
        <w:sz w:val="24"/>
        <w:szCs w:val="24"/>
      </w:rPr>
      <w:t>VI</w:t>
    </w:r>
    <w:r>
      <w:rPr>
        <w:rStyle w:val="ad"/>
        <w:rFonts w:ascii="Arial" w:hAnsi="Arial" w:cs="Arial"/>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Default="00FB4996" w:rsidP="00D03248">
    <w:pPr>
      <w:pStyle w:val="ab"/>
      <w:jc w:val="right"/>
    </w:pPr>
    <w:r>
      <w:rPr>
        <w:rStyle w:val="ad"/>
        <w:rFonts w:ascii="Arial" w:hAnsi="Arial" w:cs="Arial"/>
        <w:sz w:val="24"/>
        <w:szCs w:val="24"/>
      </w:rPr>
      <w:fldChar w:fldCharType="begin"/>
    </w:r>
    <w:r>
      <w:rPr>
        <w:rStyle w:val="ad"/>
        <w:rFonts w:ascii="Arial" w:hAnsi="Arial" w:cs="Arial"/>
        <w:sz w:val="24"/>
        <w:szCs w:val="24"/>
      </w:rPr>
      <w:instrText xml:space="preserve"> PAGE  \* ROMAN </w:instrText>
    </w:r>
    <w:r>
      <w:rPr>
        <w:rStyle w:val="ad"/>
        <w:rFonts w:ascii="Arial" w:hAnsi="Arial" w:cs="Arial"/>
        <w:sz w:val="24"/>
        <w:szCs w:val="24"/>
      </w:rPr>
      <w:fldChar w:fldCharType="separate"/>
    </w:r>
    <w:r w:rsidR="006616D4">
      <w:rPr>
        <w:rStyle w:val="ad"/>
        <w:rFonts w:ascii="Arial" w:hAnsi="Arial" w:cs="Arial"/>
        <w:noProof/>
        <w:sz w:val="24"/>
        <w:szCs w:val="24"/>
      </w:rPr>
      <w:t>V</w:t>
    </w:r>
    <w:r>
      <w:rPr>
        <w:rStyle w:val="ad"/>
        <w:rFonts w:ascii="Arial" w:hAnsi="Arial" w:cs="Arial"/>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Default="00FB4996" w:rsidP="00543470">
    <w:pPr>
      <w:pStyle w:val="ab"/>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1763597385"/>
      <w:docPartObj>
        <w:docPartGallery w:val="Page Numbers (Bottom of Page)"/>
        <w:docPartUnique/>
      </w:docPartObj>
    </w:sdtPr>
    <w:sdtEndPr>
      <w:rPr>
        <w:rFonts w:ascii="Arial" w:hAnsi="Arial" w:cs="Arial"/>
      </w:rPr>
    </w:sdtEndPr>
    <w:sdtContent>
      <w:p w:rsidR="00AC5499" w:rsidRDefault="00CE47CB" w:rsidP="00CE47CB">
        <w:pPr>
          <w:pStyle w:val="ab"/>
          <w:pBdr>
            <w:top w:val="single" w:sz="4" w:space="1" w:color="auto"/>
          </w:pBdr>
          <w:rPr>
            <w:rFonts w:ascii="Arial" w:hAnsi="Arial" w:cs="Arial"/>
            <w:sz w:val="24"/>
            <w:szCs w:val="24"/>
          </w:rPr>
        </w:pPr>
        <w:r w:rsidRPr="00CE47CB">
          <w:rPr>
            <w:rFonts w:ascii="Arial" w:hAnsi="Arial" w:cs="Arial"/>
            <w:bCs/>
            <w:i/>
            <w:iCs/>
            <w:sz w:val="24"/>
            <w:szCs w:val="24"/>
          </w:rPr>
          <w:t>Проект,  окончательная редакция</w:t>
        </w:r>
        <w:r w:rsidRPr="00CE47CB">
          <w:rPr>
            <w:rFonts w:ascii="Arial" w:hAnsi="Arial" w:cs="Arial"/>
            <w:sz w:val="24"/>
            <w:szCs w:val="24"/>
          </w:rPr>
          <w:t xml:space="preserve">                                                                              </w:t>
        </w:r>
      </w:p>
      <w:p w:rsidR="00CE47CB" w:rsidRPr="00CE47CB" w:rsidRDefault="00CE47CB" w:rsidP="00AC5499">
        <w:pPr>
          <w:pStyle w:val="ab"/>
          <w:pBdr>
            <w:top w:val="single" w:sz="4" w:space="1" w:color="auto"/>
          </w:pBdr>
          <w:jc w:val="right"/>
          <w:rPr>
            <w:rFonts w:ascii="Arial" w:hAnsi="Arial" w:cs="Arial"/>
            <w:sz w:val="24"/>
            <w:szCs w:val="24"/>
          </w:rPr>
        </w:pPr>
        <w:r w:rsidRPr="00CE47CB">
          <w:rPr>
            <w:rFonts w:ascii="Arial" w:hAnsi="Arial" w:cs="Arial"/>
            <w:sz w:val="24"/>
            <w:szCs w:val="24"/>
          </w:rPr>
          <w:fldChar w:fldCharType="begin"/>
        </w:r>
        <w:r w:rsidRPr="00CE47CB">
          <w:rPr>
            <w:rFonts w:ascii="Arial" w:hAnsi="Arial" w:cs="Arial"/>
            <w:sz w:val="24"/>
            <w:szCs w:val="24"/>
          </w:rPr>
          <w:instrText>PAGE   \* MERGEFORMAT</w:instrText>
        </w:r>
        <w:r w:rsidRPr="00CE47CB">
          <w:rPr>
            <w:rFonts w:ascii="Arial" w:hAnsi="Arial" w:cs="Arial"/>
            <w:sz w:val="24"/>
            <w:szCs w:val="24"/>
          </w:rPr>
          <w:fldChar w:fldCharType="separate"/>
        </w:r>
        <w:r w:rsidR="006616D4">
          <w:rPr>
            <w:rFonts w:ascii="Arial" w:hAnsi="Arial" w:cs="Arial"/>
            <w:noProof/>
            <w:sz w:val="24"/>
            <w:szCs w:val="24"/>
          </w:rPr>
          <w:t>1</w:t>
        </w:r>
        <w:r w:rsidRPr="00CE47CB">
          <w:rPr>
            <w:rFonts w:ascii="Arial" w:hAnsi="Arial" w:cs="Arial"/>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Default="00FB4996" w:rsidP="00E1136F">
    <w:pPr>
      <w:pStyle w:val="ab"/>
    </w:pPr>
    <w:r w:rsidRPr="002E3E7E">
      <w:rPr>
        <w:rStyle w:val="ad"/>
        <w:rFonts w:ascii="Arial" w:hAnsi="Arial" w:cs="Arial"/>
        <w:sz w:val="24"/>
        <w:szCs w:val="24"/>
      </w:rPr>
      <w:fldChar w:fldCharType="begin"/>
    </w:r>
    <w:r w:rsidRPr="002E3E7E">
      <w:rPr>
        <w:rStyle w:val="ad"/>
        <w:rFonts w:ascii="Arial" w:hAnsi="Arial" w:cs="Arial"/>
        <w:sz w:val="24"/>
        <w:szCs w:val="24"/>
      </w:rPr>
      <w:instrText xml:space="preserve"> PAGE </w:instrText>
    </w:r>
    <w:r w:rsidRPr="002E3E7E">
      <w:rPr>
        <w:rStyle w:val="ad"/>
        <w:rFonts w:ascii="Arial" w:hAnsi="Arial" w:cs="Arial"/>
        <w:sz w:val="24"/>
        <w:szCs w:val="24"/>
      </w:rPr>
      <w:fldChar w:fldCharType="separate"/>
    </w:r>
    <w:r w:rsidR="008D3A55">
      <w:rPr>
        <w:rStyle w:val="ad"/>
        <w:rFonts w:ascii="Arial" w:hAnsi="Arial" w:cs="Arial"/>
        <w:noProof/>
        <w:sz w:val="24"/>
        <w:szCs w:val="24"/>
      </w:rPr>
      <w:t>106</w:t>
    </w:r>
    <w:r w:rsidRPr="002E3E7E">
      <w:rPr>
        <w:rStyle w:val="ad"/>
        <w:rFonts w:ascii="Arial" w:hAnsi="Arial" w:cs="Arial"/>
        <w:sz w:val="24"/>
        <w:szCs w:val="24"/>
      </w:rPr>
      <w:fldChar w:fldCharType="end"/>
    </w:r>
  </w:p>
  <w:p w:rsidR="00FB4996" w:rsidRDefault="00FB4996" w:rsidP="00FC229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Default="00FB4996" w:rsidP="003D5A39">
    <w:pPr>
      <w:pStyle w:val="ab"/>
      <w:jc w:val="right"/>
    </w:pPr>
    <w:r w:rsidRPr="002E3E7E">
      <w:rPr>
        <w:rStyle w:val="ad"/>
        <w:rFonts w:ascii="Arial" w:hAnsi="Arial" w:cs="Arial"/>
        <w:sz w:val="24"/>
        <w:szCs w:val="24"/>
      </w:rPr>
      <w:fldChar w:fldCharType="begin"/>
    </w:r>
    <w:r w:rsidRPr="002E3E7E">
      <w:rPr>
        <w:rStyle w:val="ad"/>
        <w:rFonts w:ascii="Arial" w:hAnsi="Arial" w:cs="Arial"/>
        <w:sz w:val="24"/>
        <w:szCs w:val="24"/>
      </w:rPr>
      <w:instrText xml:space="preserve"> PAGE </w:instrText>
    </w:r>
    <w:r w:rsidRPr="002E3E7E">
      <w:rPr>
        <w:rStyle w:val="ad"/>
        <w:rFonts w:ascii="Arial" w:hAnsi="Arial" w:cs="Arial"/>
        <w:sz w:val="24"/>
        <w:szCs w:val="24"/>
      </w:rPr>
      <w:fldChar w:fldCharType="separate"/>
    </w:r>
    <w:r w:rsidR="008D3A55">
      <w:rPr>
        <w:rStyle w:val="ad"/>
        <w:rFonts w:ascii="Arial" w:hAnsi="Arial" w:cs="Arial"/>
        <w:noProof/>
        <w:sz w:val="24"/>
        <w:szCs w:val="24"/>
      </w:rPr>
      <w:t>107</w:t>
    </w:r>
    <w:r w:rsidRPr="002E3E7E">
      <w:rPr>
        <w:rStyle w:val="ad"/>
        <w:rFonts w:ascii="Arial" w:hAnsi="Arial" w:cs="Arial"/>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Default="00FB4996" w:rsidP="00AC45BD">
    <w:pPr>
      <w:pStyle w:val="ab"/>
      <w:tabs>
        <w:tab w:val="left" w:pos="519"/>
        <w:tab w:val="right" w:pos="9921"/>
      </w:tabs>
      <w:spacing w:before="120"/>
    </w:pPr>
    <w:r>
      <w:rPr>
        <w:rFonts w:ascii="Arial" w:hAnsi="Arial" w:cs="Arial"/>
        <w:i/>
        <w:noProof/>
        <w:sz w:val="24"/>
        <w:szCs w:val="24"/>
        <w:lang w:eastAsia="ru-RU"/>
      </w:rPr>
      <mc:AlternateContent>
        <mc:Choice Requires="wps">
          <w:drawing>
            <wp:anchor distT="0" distB="0" distL="114300" distR="114300" simplePos="0" relativeHeight="251657728" behindDoc="0" locked="0" layoutInCell="1" allowOverlap="1">
              <wp:simplePos x="0" y="0"/>
              <wp:positionH relativeFrom="column">
                <wp:posOffset>-13335</wp:posOffset>
              </wp:positionH>
              <wp:positionV relativeFrom="paragraph">
                <wp:posOffset>15875</wp:posOffset>
              </wp:positionV>
              <wp:extent cx="6358890" cy="3810"/>
              <wp:effectExtent l="5715" t="6350" r="7620" b="8890"/>
              <wp:wrapNone/>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8890" cy="38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78C289E" id="_x0000_t32" coordsize="21600,21600" o:spt="32" o:oned="t" path="m,l21600,21600e" filled="f">
              <v:path arrowok="t" fillok="f" o:connecttype="none"/>
              <o:lock v:ext="edit" shapetype="t"/>
            </v:shapetype>
            <v:shape id="AutoShape 2" o:spid="_x0000_s1026" type="#_x0000_t32" style="position:absolute;margin-left:-1.05pt;margin-top:1.25pt;width:500.7pt;height:.3p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"/>
          </w:pict>
        </mc:Fallback>
      </mc:AlternateContent>
    </w:r>
    <w:r w:rsidRPr="00C20C56">
      <w:rPr>
        <w:rFonts w:ascii="Arial" w:hAnsi="Arial" w:cs="Arial"/>
        <w:i/>
        <w:sz w:val="24"/>
        <w:szCs w:val="24"/>
        <w:lang w:eastAsia="ru-RU"/>
      </w:rPr>
      <w:t>Проект, первая редакция</w:t>
    </w:r>
    <w:r w:rsidRPr="006C2208">
      <w:rPr>
        <w:rStyle w:val="ad"/>
      </w:rPr>
      <w:tab/>
    </w:r>
    <w:r>
      <w:rPr>
        <w:rStyle w:val="ad"/>
      </w:rPr>
      <w:tab/>
    </w:r>
    <w:r w:rsidRPr="002E3E7E">
      <w:rPr>
        <w:rStyle w:val="ad"/>
        <w:rFonts w:ascii="Arial" w:hAnsi="Arial" w:cs="Arial"/>
        <w:sz w:val="24"/>
        <w:szCs w:val="24"/>
      </w:rPr>
      <w:fldChar w:fldCharType="begin"/>
    </w:r>
    <w:r w:rsidRPr="002E3E7E">
      <w:rPr>
        <w:rStyle w:val="ad"/>
        <w:rFonts w:ascii="Arial" w:hAnsi="Arial" w:cs="Arial"/>
        <w:sz w:val="24"/>
        <w:szCs w:val="24"/>
      </w:rPr>
      <w:instrText xml:space="preserve"> PAGE </w:instrText>
    </w:r>
    <w:r w:rsidRPr="002E3E7E">
      <w:rPr>
        <w:rStyle w:val="ad"/>
        <w:rFonts w:ascii="Arial" w:hAnsi="Arial" w:cs="Arial"/>
        <w:sz w:val="24"/>
        <w:szCs w:val="24"/>
      </w:rPr>
      <w:fldChar w:fldCharType="separate"/>
    </w:r>
    <w:r w:rsidR="00F92FCD">
      <w:rPr>
        <w:rStyle w:val="ad"/>
        <w:rFonts w:ascii="Arial" w:hAnsi="Arial" w:cs="Arial"/>
        <w:noProof/>
        <w:sz w:val="24"/>
        <w:szCs w:val="24"/>
      </w:rPr>
      <w:t>1</w:t>
    </w:r>
    <w:r w:rsidRPr="002E3E7E">
      <w:rPr>
        <w:rStyle w:val="ad"/>
        <w:rFonts w:ascii="Arial" w:hAnsi="Arial" w:cs="Arial"/>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4996" w:rsidRDefault="00FB4996">
      <w:r>
        <w:separator/>
      </w:r>
    </w:p>
  </w:footnote>
  <w:footnote w:type="continuationSeparator" w:id="0">
    <w:p w:rsidR="00FB4996" w:rsidRDefault="00FB4996">
      <w:r>
        <w:continuationSeparator/>
      </w:r>
    </w:p>
  </w:footnote>
  <w:footnote w:id="1">
    <w:p w:rsidR="00FB4996" w:rsidRDefault="00FB4996" w:rsidP="00316598">
      <w:pPr>
        <w:pStyle w:val="af8"/>
        <w:ind w:firstLine="709"/>
        <w:jc w:val="both"/>
      </w:pPr>
      <w:r>
        <w:rPr>
          <w:rStyle w:val="afa"/>
        </w:rPr>
        <w:t>1)</w:t>
      </w:r>
      <w:r w:rsidRPr="00406491">
        <w:rPr>
          <w:rFonts w:ascii="Arial" w:hAnsi="Arial" w:cs="Arial"/>
        </w:rPr>
        <w:t xml:space="preserve">Schott KG 2 и B270 являются торговыми наименованиями продуктов, поставляемых SCHOTT AG, а </w:t>
      </w:r>
      <w:proofErr w:type="spellStart"/>
      <w:r w:rsidRPr="00406491">
        <w:rPr>
          <w:rFonts w:ascii="Arial" w:hAnsi="Arial" w:cs="Arial"/>
        </w:rPr>
        <w:t>Pittsburg</w:t>
      </w:r>
      <w:proofErr w:type="spellEnd"/>
      <w:r w:rsidRPr="00406491">
        <w:rPr>
          <w:rFonts w:ascii="Arial" w:hAnsi="Arial" w:cs="Arial"/>
        </w:rPr>
        <w:t xml:space="preserve"> 2043 является торговым наименованием продуктов, поставляемых </w:t>
      </w:r>
      <w:proofErr w:type="spellStart"/>
      <w:r w:rsidRPr="00406491">
        <w:rPr>
          <w:rFonts w:ascii="Arial" w:hAnsi="Arial" w:cs="Arial"/>
        </w:rPr>
        <w:t>Corning</w:t>
      </w:r>
      <w:proofErr w:type="spellEnd"/>
      <w:r w:rsidRPr="00406491">
        <w:rPr>
          <w:rFonts w:ascii="Arial" w:hAnsi="Arial" w:cs="Arial"/>
        </w:rPr>
        <w:t xml:space="preserve"> INC. Эта информация предоставлена для удобства пользователей </w:t>
      </w:r>
      <w:r w:rsidRPr="00FB4996">
        <w:rPr>
          <w:rFonts w:ascii="Arial" w:hAnsi="Arial" w:cs="Arial"/>
        </w:rPr>
        <w:t>настоящего стандарта. Допускается применение аналогичного оборудования, если доказано, что они приводят к тем же результатам.</w:t>
      </w:r>
    </w:p>
  </w:footnote>
  <w:footnote w:id="2">
    <w:p w:rsidR="00FB4996" w:rsidRPr="0005089F" w:rsidRDefault="00FB4996" w:rsidP="00E222CF">
      <w:pPr>
        <w:pStyle w:val="af8"/>
        <w:ind w:firstLine="709"/>
        <w:jc w:val="both"/>
      </w:pPr>
      <w:r>
        <w:rPr>
          <w:rStyle w:val="afa"/>
        </w:rPr>
        <w:t>2</w:t>
      </w:r>
      <w:proofErr w:type="gramStart"/>
      <w:r w:rsidRPr="00E222CF">
        <w:rPr>
          <w:vertAlign w:val="superscript"/>
        </w:rPr>
        <w:t>)</w:t>
      </w:r>
      <w:r w:rsidRPr="0080026B">
        <w:rPr>
          <w:rFonts w:ascii="Arial" w:hAnsi="Arial" w:cs="Arial"/>
        </w:rPr>
        <w:t xml:space="preserve">PIN SC 25 является торговым наименованием продукта, поставляемого UDT </w:t>
      </w:r>
      <w:proofErr w:type="spellStart"/>
      <w:r w:rsidRPr="0080026B">
        <w:rPr>
          <w:rFonts w:ascii="Arial" w:hAnsi="Arial" w:cs="Arial"/>
        </w:rPr>
        <w:t>sensor</w:t>
      </w:r>
      <w:proofErr w:type="spellEnd"/>
      <w:r w:rsidRPr="0080026B">
        <w:rPr>
          <w:rFonts w:ascii="Arial" w:hAnsi="Arial" w:cs="Arial"/>
        </w:rPr>
        <w:t xml:space="preserve"> </w:t>
      </w:r>
      <w:proofErr w:type="spellStart"/>
      <w:r w:rsidRPr="0080026B">
        <w:rPr>
          <w:rFonts w:ascii="Arial" w:hAnsi="Arial" w:cs="Arial"/>
        </w:rPr>
        <w:t>Inc</w:t>
      </w:r>
      <w:proofErr w:type="spellEnd"/>
      <w:r w:rsidRPr="0080026B">
        <w:rPr>
          <w:rFonts w:ascii="Arial" w:hAnsi="Arial" w:cs="Arial"/>
        </w:rPr>
        <w:t>., Хоторн, Калифорния, США.</w:t>
      </w:r>
      <w:proofErr w:type="gramEnd"/>
      <w:r w:rsidRPr="0080026B">
        <w:rPr>
          <w:rFonts w:ascii="Arial" w:hAnsi="Arial" w:cs="Arial"/>
        </w:rPr>
        <w:t xml:space="preserve"> Эта информация предоставлена для удобства </w:t>
      </w:r>
      <w:r w:rsidRPr="00FB4996">
        <w:rPr>
          <w:rFonts w:ascii="Arial" w:hAnsi="Arial" w:cs="Arial"/>
        </w:rPr>
        <w:t>пользователей настоящего стандарта. Допускается применение аналогичного оборудования, если доказано, что они приводят к тем же результатам.</w:t>
      </w:r>
    </w:p>
  </w:footnote>
  <w:footnote w:id="3">
    <w:p w:rsidR="00FB4996" w:rsidRPr="002702B9" w:rsidRDefault="00FB4996" w:rsidP="002702B9">
      <w:pPr>
        <w:pStyle w:val="af8"/>
        <w:ind w:firstLine="709"/>
        <w:jc w:val="both"/>
        <w:rPr>
          <w:rFonts w:ascii="Arial" w:hAnsi="Arial" w:cs="Arial"/>
        </w:rPr>
      </w:pPr>
      <w:r w:rsidRPr="00FB4996">
        <w:rPr>
          <w:rStyle w:val="afa"/>
        </w:rPr>
        <w:t>3</w:t>
      </w:r>
      <w:r w:rsidRPr="00FB4996">
        <w:t xml:space="preserve"> </w:t>
      </w:r>
      <w:proofErr w:type="gramStart"/>
      <w:r w:rsidRPr="00FB4996">
        <w:rPr>
          <w:rFonts w:ascii="Arial" w:hAnsi="Arial" w:cs="Arial"/>
          <w:vertAlign w:val="superscript"/>
        </w:rPr>
        <w:t>)</w:t>
      </w:r>
      <w:r w:rsidRPr="00FB4996">
        <w:rPr>
          <w:rFonts w:ascii="Arial" w:hAnsi="Arial" w:cs="Arial"/>
        </w:rPr>
        <w:t xml:space="preserve"> XBO-450 OFR является торговым наименованием продукта, поставляемого OSRAM.</w:t>
      </w:r>
      <w:proofErr w:type="gramEnd"/>
      <w:r w:rsidRPr="00FB4996">
        <w:rPr>
          <w:rFonts w:ascii="Arial" w:hAnsi="Arial" w:cs="Arial"/>
        </w:rPr>
        <w:t xml:space="preserve"> CSX-450 OFR является торговым наименованием продукта, поставляемого PHILLIPS. Эта информация предоставлена для удобства пользователей настоящего стандарта. Допускается применение аналогичного оборудования, если доказано, что они приводят к тем же результатам.</w:t>
      </w:r>
    </w:p>
  </w:footnote>
  <w:footnote w:id="4">
    <w:p w:rsidR="00FB4996" w:rsidRPr="003562E5" w:rsidRDefault="00FB4996" w:rsidP="003562E5">
      <w:pPr>
        <w:pStyle w:val="af8"/>
        <w:ind w:firstLine="709"/>
        <w:jc w:val="both"/>
        <w:rPr>
          <w:rFonts w:ascii="Arial" w:hAnsi="Arial" w:cs="Arial"/>
        </w:rPr>
      </w:pPr>
      <w:r w:rsidRPr="003562E5">
        <w:rPr>
          <w:rStyle w:val="afa"/>
          <w:rFonts w:ascii="Arial" w:hAnsi="Arial" w:cs="Arial"/>
        </w:rPr>
        <w:footnoteRef/>
      </w:r>
      <w:proofErr w:type="gramStart"/>
      <w:r w:rsidRPr="003562E5">
        <w:rPr>
          <w:rFonts w:ascii="Arial" w:hAnsi="Arial" w:cs="Arial"/>
          <w:vertAlign w:val="superscript"/>
        </w:rPr>
        <w:t>)</w:t>
      </w:r>
      <w:proofErr w:type="spellStart"/>
      <w:r w:rsidRPr="003562E5">
        <w:rPr>
          <w:rFonts w:ascii="Arial" w:hAnsi="Arial" w:cs="Arial"/>
        </w:rPr>
        <w:t>Schott</w:t>
      </w:r>
      <w:proofErr w:type="spellEnd"/>
      <w:r w:rsidRPr="003562E5">
        <w:rPr>
          <w:rFonts w:ascii="Arial" w:hAnsi="Arial" w:cs="Arial"/>
        </w:rPr>
        <w:t xml:space="preserve"> B270 является торговым наименованием продукта, поставляемого SCHOTT.</w:t>
      </w:r>
      <w:proofErr w:type="gramEnd"/>
      <w:r w:rsidRPr="003562E5">
        <w:rPr>
          <w:rFonts w:ascii="Arial" w:hAnsi="Arial" w:cs="Arial"/>
        </w:rPr>
        <w:t xml:space="preserve"> Эта информация предоставлена для удобства пользователей </w:t>
      </w:r>
      <w:r w:rsidRPr="00FB4996">
        <w:rPr>
          <w:rFonts w:ascii="Arial" w:hAnsi="Arial" w:cs="Arial"/>
        </w:rPr>
        <w:t>настоящего стандарта. Допускается применение аналогичного оборудования, если доказано, что они приводят к тем же результатам.</w:t>
      </w:r>
    </w:p>
  </w:footnote>
  <w:footnote w:id="5">
    <w:p w:rsidR="00FB4996" w:rsidRPr="00713DBD" w:rsidRDefault="00FB4996" w:rsidP="00BB75E9">
      <w:pPr>
        <w:pStyle w:val="af8"/>
        <w:ind w:firstLine="709"/>
        <w:jc w:val="both"/>
        <w:rPr>
          <w:rFonts w:ascii="Arial" w:hAnsi="Arial" w:cs="Arial"/>
        </w:rPr>
      </w:pPr>
      <w:r>
        <w:rPr>
          <w:rStyle w:val="afa"/>
        </w:rPr>
        <w:t>4)</w:t>
      </w:r>
      <w:r>
        <w:t xml:space="preserve"> </w:t>
      </w:r>
      <w:proofErr w:type="spellStart"/>
      <w:r w:rsidRPr="00713DBD">
        <w:rPr>
          <w:rFonts w:ascii="Arial" w:hAnsi="Arial" w:cs="Arial"/>
        </w:rPr>
        <w:t>Schott</w:t>
      </w:r>
      <w:proofErr w:type="spellEnd"/>
      <w:r w:rsidRPr="00713DBD">
        <w:rPr>
          <w:rFonts w:ascii="Arial" w:hAnsi="Arial" w:cs="Arial"/>
        </w:rPr>
        <w:t xml:space="preserve"> B270 </w:t>
      </w:r>
      <w:r w:rsidRPr="00FB4996">
        <w:rPr>
          <w:rFonts w:ascii="Arial" w:hAnsi="Arial" w:cs="Arial"/>
        </w:rPr>
        <w:t>является торговым наименованием продукта, поставляемого SCHOTT. Эта информация предоставлена для удобства пользователей настоящего стандарта. Допускается применение аналогичного оборудования, если доказано, что они приводят к тем же результатам</w:t>
      </w:r>
      <w:r>
        <w:rPr>
          <w:rFonts w:ascii="Arial" w:hAnsi="Arial" w:cs="Aria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2A7ADD" w:rsidRDefault="00FB4996" w:rsidP="007B1686">
    <w:pPr>
      <w:pStyle w:val="a9"/>
      <w:rPr>
        <w:rFonts w:ascii="Arial" w:hAnsi="Arial" w:cs="Arial"/>
        <w:sz w:val="24"/>
        <w:szCs w:val="24"/>
      </w:rPr>
    </w:pPr>
    <w:r>
      <w:rPr>
        <w:rFonts w:ascii="Arial" w:hAnsi="Arial" w:cs="Arial"/>
        <w:sz w:val="24"/>
      </w:rPr>
      <w:t xml:space="preserve">ГОСТ ISO 12311 </w:t>
    </w:r>
  </w:p>
  <w:p w:rsidR="00FB4996" w:rsidRDefault="00FB4996" w:rsidP="007B1686">
    <w:pPr>
      <w:pStyle w:val="a9"/>
    </w:pPr>
    <w:r w:rsidRPr="001C71B5">
      <w:rPr>
        <w:rFonts w:ascii="Arial" w:hAnsi="Arial" w:cs="Arial"/>
        <w:bCs/>
        <w:i/>
        <w:iCs/>
      </w:rPr>
      <w:t xml:space="preserve">(проект, </w:t>
    </w:r>
    <w:r w:rsidR="00CE47CB">
      <w:rPr>
        <w:rFonts w:ascii="Arial" w:hAnsi="Arial" w:cs="Arial"/>
        <w:bCs/>
        <w:i/>
        <w:iCs/>
      </w:rPr>
      <w:t xml:space="preserve"> окончательная </w:t>
    </w:r>
    <w:r w:rsidRPr="001C71B5">
      <w:rPr>
        <w:rFonts w:ascii="Arial" w:hAnsi="Arial" w:cs="Arial"/>
        <w:bCs/>
        <w:i/>
        <w:iCs/>
      </w:rPr>
      <w:t>редакция</w:t>
    </w:r>
    <w:r w:rsidR="00CE47CB" w:rsidRPr="001C71B5">
      <w:rPr>
        <w:rFonts w:ascii="Arial" w:hAnsi="Arial" w:cs="Arial"/>
        <w:bCs/>
        <w:i/>
        <w:iC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2A7ADD" w:rsidRDefault="00FB4996" w:rsidP="007B1686">
    <w:pPr>
      <w:pStyle w:val="a9"/>
      <w:jc w:val="right"/>
      <w:rPr>
        <w:rFonts w:ascii="Arial" w:hAnsi="Arial" w:cs="Arial"/>
        <w:sz w:val="24"/>
        <w:szCs w:val="24"/>
      </w:rPr>
    </w:pPr>
    <w:r>
      <w:rPr>
        <w:rFonts w:ascii="Arial" w:hAnsi="Arial" w:cs="Arial"/>
        <w:sz w:val="24"/>
      </w:rPr>
      <w:t>ГОСТ ISO 12311</w:t>
    </w:r>
  </w:p>
  <w:p w:rsidR="00FB4996" w:rsidRDefault="00CE47CB" w:rsidP="007B1686">
    <w:pPr>
      <w:pStyle w:val="a9"/>
      <w:jc w:val="right"/>
    </w:pPr>
    <w:r w:rsidRPr="001C71B5">
      <w:rPr>
        <w:rFonts w:ascii="Arial" w:hAnsi="Arial" w:cs="Arial"/>
        <w:bCs/>
        <w:i/>
        <w:iCs/>
      </w:rPr>
      <w:t xml:space="preserve">(проект, </w:t>
    </w:r>
    <w:r>
      <w:rPr>
        <w:rFonts w:ascii="Arial" w:hAnsi="Arial" w:cs="Arial"/>
        <w:bCs/>
        <w:i/>
        <w:iCs/>
      </w:rPr>
      <w:t xml:space="preserve"> окончательная </w:t>
    </w:r>
    <w:r w:rsidRPr="001C71B5">
      <w:rPr>
        <w:rFonts w:ascii="Arial" w:hAnsi="Arial" w:cs="Arial"/>
        <w:bCs/>
        <w:i/>
        <w:iCs/>
      </w:rPr>
      <w:t>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47CB" w:rsidRPr="002A7ADD" w:rsidRDefault="00CE47CB" w:rsidP="00CE47CB">
    <w:pPr>
      <w:pStyle w:val="a9"/>
      <w:jc w:val="right"/>
      <w:rPr>
        <w:rFonts w:ascii="Arial" w:hAnsi="Arial" w:cs="Arial"/>
        <w:sz w:val="24"/>
        <w:szCs w:val="24"/>
      </w:rPr>
    </w:pPr>
    <w:r>
      <w:rPr>
        <w:rFonts w:ascii="Arial" w:hAnsi="Arial" w:cs="Arial"/>
        <w:sz w:val="24"/>
      </w:rPr>
      <w:t>ГОСТ ISO 12311</w:t>
    </w:r>
  </w:p>
  <w:p w:rsidR="00CE47CB" w:rsidRDefault="00CE47CB" w:rsidP="00CE47CB">
    <w:pPr>
      <w:pStyle w:val="a9"/>
      <w:jc w:val="right"/>
    </w:pPr>
    <w:r w:rsidRPr="001C71B5">
      <w:rPr>
        <w:rFonts w:ascii="Arial" w:hAnsi="Arial" w:cs="Arial"/>
        <w:bCs/>
        <w:i/>
        <w:iCs/>
      </w:rPr>
      <w:t xml:space="preserve">(проект, </w:t>
    </w:r>
    <w:r>
      <w:rPr>
        <w:rFonts w:ascii="Arial" w:hAnsi="Arial" w:cs="Arial"/>
        <w:bCs/>
        <w:i/>
        <w:iCs/>
      </w:rPr>
      <w:t xml:space="preserve"> окончательная </w:t>
    </w:r>
    <w:r w:rsidRPr="001C71B5">
      <w:rPr>
        <w:rFonts w:ascii="Arial" w:hAnsi="Arial" w:cs="Arial"/>
        <w:bCs/>
        <w:i/>
        <w:iCs/>
      </w:rPr>
      <w:t>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2A7ADD" w:rsidRDefault="00FB4996" w:rsidP="007B1686">
    <w:pPr>
      <w:pStyle w:val="a9"/>
      <w:rPr>
        <w:rFonts w:ascii="Arial" w:hAnsi="Arial" w:cs="Arial"/>
        <w:sz w:val="24"/>
        <w:szCs w:val="24"/>
      </w:rPr>
    </w:pPr>
    <w:r>
      <w:rPr>
        <w:rFonts w:ascii="Arial" w:hAnsi="Arial" w:cs="Arial"/>
        <w:sz w:val="24"/>
      </w:rPr>
      <w:t>ГОСТ ISO 12311</w:t>
    </w:r>
  </w:p>
  <w:p w:rsidR="00FB4996" w:rsidRDefault="00FB4996" w:rsidP="007B1686">
    <w:pPr>
      <w:pStyle w:val="a9"/>
    </w:pPr>
    <w:r w:rsidRPr="001C71B5">
      <w:rPr>
        <w:rFonts w:ascii="Arial" w:hAnsi="Arial" w:cs="Arial"/>
        <w:bCs/>
        <w:i/>
        <w:iCs/>
      </w:rPr>
      <w:t xml:space="preserve">(проект, </w:t>
    </w:r>
    <w:r w:rsidR="00CE47CB">
      <w:rPr>
        <w:rFonts w:ascii="Arial" w:hAnsi="Arial" w:cs="Arial"/>
        <w:bCs/>
        <w:i/>
        <w:iCs/>
      </w:rPr>
      <w:t>окончательная</w:t>
    </w:r>
    <w:r w:rsidRPr="001C71B5">
      <w:rPr>
        <w:rFonts w:ascii="Arial" w:hAnsi="Arial" w:cs="Arial"/>
        <w:bCs/>
        <w:i/>
        <w:iCs/>
      </w:rPr>
      <w:t xml:space="preserve"> редакция</w:t>
    </w:r>
    <w:r w:rsidR="00CE47CB" w:rsidRPr="001C71B5">
      <w:rPr>
        <w:rFonts w:ascii="Arial" w:hAnsi="Arial" w:cs="Arial"/>
        <w:bCs/>
        <w:i/>
        <w:iC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2A7ADD" w:rsidRDefault="00FB4996" w:rsidP="007B1686">
    <w:pPr>
      <w:pStyle w:val="a9"/>
      <w:jc w:val="right"/>
      <w:rPr>
        <w:rFonts w:ascii="Arial" w:hAnsi="Arial" w:cs="Arial"/>
        <w:sz w:val="24"/>
        <w:szCs w:val="24"/>
      </w:rPr>
    </w:pPr>
    <w:r>
      <w:rPr>
        <w:rFonts w:ascii="Arial" w:hAnsi="Arial" w:cs="Arial"/>
        <w:sz w:val="24"/>
      </w:rPr>
      <w:t>ГОСТ ISO 12311</w:t>
    </w:r>
  </w:p>
  <w:p w:rsidR="00FB4996" w:rsidRPr="00CE47CB" w:rsidRDefault="00FB4996" w:rsidP="007B1686">
    <w:pPr>
      <w:pStyle w:val="a9"/>
      <w:jc w:val="right"/>
    </w:pPr>
    <w:r w:rsidRPr="001C71B5">
      <w:rPr>
        <w:rFonts w:ascii="Arial" w:hAnsi="Arial" w:cs="Arial"/>
        <w:bCs/>
        <w:i/>
        <w:iCs/>
      </w:rPr>
      <w:t xml:space="preserve">(проект, </w:t>
    </w:r>
    <w:r w:rsidR="00CE47CB">
      <w:rPr>
        <w:rFonts w:ascii="Arial" w:hAnsi="Arial" w:cs="Arial"/>
        <w:bCs/>
        <w:i/>
        <w:iCs/>
      </w:rPr>
      <w:t>окончательная</w:t>
    </w:r>
    <w:r w:rsidRPr="001C71B5">
      <w:rPr>
        <w:rFonts w:ascii="Arial" w:hAnsi="Arial" w:cs="Arial"/>
        <w:bCs/>
        <w:i/>
        <w:iCs/>
      </w:rPr>
      <w:t xml:space="preserve"> редакция</w:t>
    </w:r>
    <w:r w:rsidR="00CE47CB" w:rsidRPr="001C71B5">
      <w:rPr>
        <w:rFonts w:ascii="Arial" w:hAnsi="Arial" w:cs="Arial"/>
        <w:bCs/>
        <w:i/>
        <w:iCs/>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4996" w:rsidRPr="002A7ADD" w:rsidRDefault="00FB4996" w:rsidP="00C20C56">
    <w:pPr>
      <w:pStyle w:val="a9"/>
      <w:jc w:val="right"/>
      <w:rPr>
        <w:rFonts w:ascii="Arial" w:hAnsi="Arial" w:cs="Arial"/>
        <w:sz w:val="24"/>
        <w:szCs w:val="24"/>
      </w:rPr>
    </w:pPr>
    <w:r>
      <w:rPr>
        <w:rFonts w:ascii="Arial" w:hAnsi="Arial" w:cs="Arial"/>
        <w:sz w:val="24"/>
      </w:rPr>
      <w:t>ГОСТ ISO 12311</w:t>
    </w:r>
  </w:p>
  <w:p w:rsidR="00FB4996" w:rsidRDefault="00FB4996" w:rsidP="00C20C56">
    <w:pPr>
      <w:pStyle w:val="a9"/>
      <w:jc w:val="right"/>
    </w:pPr>
    <w:r w:rsidRPr="001C71B5">
      <w:rPr>
        <w:rFonts w:ascii="Arial" w:hAnsi="Arial" w:cs="Arial"/>
        <w:bCs/>
        <w:i/>
        <w:iCs/>
      </w:rPr>
      <w:t>(проект), первая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ED015D"/>
    <w:multiLevelType w:val="hybridMultilevel"/>
    <w:tmpl w:val="2CCC0BA0"/>
    <w:lvl w:ilvl="0" w:tplc="02DE7F90">
      <w:start w:val="1"/>
      <w:numFmt w:val="decimal"/>
      <w:lvlText w:val="%1)"/>
      <w:lvlJc w:val="left"/>
      <w:pPr>
        <w:ind w:left="676" w:hanging="360"/>
      </w:pPr>
      <w:rPr>
        <w:rFonts w:hint="default"/>
      </w:rPr>
    </w:lvl>
    <w:lvl w:ilvl="1" w:tplc="04190019" w:tentative="1">
      <w:start w:val="1"/>
      <w:numFmt w:val="lowerLetter"/>
      <w:lvlText w:val="%2."/>
      <w:lvlJc w:val="left"/>
      <w:pPr>
        <w:ind w:left="1396" w:hanging="360"/>
      </w:pPr>
    </w:lvl>
    <w:lvl w:ilvl="2" w:tplc="0419001B" w:tentative="1">
      <w:start w:val="1"/>
      <w:numFmt w:val="lowerRoman"/>
      <w:lvlText w:val="%3."/>
      <w:lvlJc w:val="right"/>
      <w:pPr>
        <w:ind w:left="2116" w:hanging="180"/>
      </w:pPr>
    </w:lvl>
    <w:lvl w:ilvl="3" w:tplc="0419000F" w:tentative="1">
      <w:start w:val="1"/>
      <w:numFmt w:val="decimal"/>
      <w:lvlText w:val="%4."/>
      <w:lvlJc w:val="left"/>
      <w:pPr>
        <w:ind w:left="2836" w:hanging="360"/>
      </w:pPr>
    </w:lvl>
    <w:lvl w:ilvl="4" w:tplc="04190019" w:tentative="1">
      <w:start w:val="1"/>
      <w:numFmt w:val="lowerLetter"/>
      <w:lvlText w:val="%5."/>
      <w:lvlJc w:val="left"/>
      <w:pPr>
        <w:ind w:left="3556" w:hanging="360"/>
      </w:pPr>
    </w:lvl>
    <w:lvl w:ilvl="5" w:tplc="0419001B" w:tentative="1">
      <w:start w:val="1"/>
      <w:numFmt w:val="lowerRoman"/>
      <w:lvlText w:val="%6."/>
      <w:lvlJc w:val="right"/>
      <w:pPr>
        <w:ind w:left="4276" w:hanging="180"/>
      </w:pPr>
    </w:lvl>
    <w:lvl w:ilvl="6" w:tplc="0419000F" w:tentative="1">
      <w:start w:val="1"/>
      <w:numFmt w:val="decimal"/>
      <w:lvlText w:val="%7."/>
      <w:lvlJc w:val="left"/>
      <w:pPr>
        <w:ind w:left="4996" w:hanging="360"/>
      </w:pPr>
    </w:lvl>
    <w:lvl w:ilvl="7" w:tplc="04190019" w:tentative="1">
      <w:start w:val="1"/>
      <w:numFmt w:val="lowerLetter"/>
      <w:lvlText w:val="%8."/>
      <w:lvlJc w:val="left"/>
      <w:pPr>
        <w:ind w:left="5716" w:hanging="360"/>
      </w:pPr>
    </w:lvl>
    <w:lvl w:ilvl="8" w:tplc="0419001B" w:tentative="1">
      <w:start w:val="1"/>
      <w:numFmt w:val="lowerRoman"/>
      <w:lvlText w:val="%9."/>
      <w:lvlJc w:val="right"/>
      <w:pPr>
        <w:ind w:left="6436" w:hanging="180"/>
      </w:pPr>
    </w:lvl>
  </w:abstractNum>
  <w:abstractNum w:abstractNumId="1">
    <w:nsid w:val="26A425B9"/>
    <w:multiLevelType w:val="hybridMultilevel"/>
    <w:tmpl w:val="E242871C"/>
    <w:lvl w:ilvl="0" w:tplc="D0BC4946">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5163887"/>
    <w:multiLevelType w:val="hybridMultilevel"/>
    <w:tmpl w:val="C6343DD4"/>
    <w:name w:val="WW8Num6"/>
    <w:lvl w:ilvl="0" w:tplc="04CA1A68">
      <w:start w:val="3"/>
      <w:numFmt w:val="decimal"/>
      <w:lvlText w:val="%1.1"/>
      <w:lvlJc w:val="left"/>
      <w:pPr>
        <w:tabs>
          <w:tab w:val="num" w:pos="2185"/>
        </w:tabs>
        <w:ind w:left="1278" w:firstLine="851"/>
      </w:pPr>
      <w:rPr>
        <w:rFonts w:hint="default"/>
      </w:rPr>
    </w:lvl>
    <w:lvl w:ilvl="1" w:tplc="04190019" w:tentative="1">
      <w:start w:val="1"/>
      <w:numFmt w:val="lowerLetter"/>
      <w:lvlText w:val="%2."/>
      <w:lvlJc w:val="left"/>
      <w:pPr>
        <w:tabs>
          <w:tab w:val="num" w:pos="2718"/>
        </w:tabs>
        <w:ind w:left="2718" w:hanging="360"/>
      </w:pPr>
    </w:lvl>
    <w:lvl w:ilvl="2" w:tplc="0419001B" w:tentative="1">
      <w:start w:val="1"/>
      <w:numFmt w:val="lowerRoman"/>
      <w:lvlText w:val="%3."/>
      <w:lvlJc w:val="right"/>
      <w:pPr>
        <w:tabs>
          <w:tab w:val="num" w:pos="3438"/>
        </w:tabs>
        <w:ind w:left="3438" w:hanging="180"/>
      </w:pPr>
    </w:lvl>
    <w:lvl w:ilvl="3" w:tplc="0419000F" w:tentative="1">
      <w:start w:val="1"/>
      <w:numFmt w:val="decimal"/>
      <w:lvlText w:val="%4."/>
      <w:lvlJc w:val="left"/>
      <w:pPr>
        <w:tabs>
          <w:tab w:val="num" w:pos="4158"/>
        </w:tabs>
        <w:ind w:left="4158" w:hanging="360"/>
      </w:pPr>
    </w:lvl>
    <w:lvl w:ilvl="4" w:tplc="04190019" w:tentative="1">
      <w:start w:val="1"/>
      <w:numFmt w:val="lowerLetter"/>
      <w:lvlText w:val="%5."/>
      <w:lvlJc w:val="left"/>
      <w:pPr>
        <w:tabs>
          <w:tab w:val="num" w:pos="4878"/>
        </w:tabs>
        <w:ind w:left="4878" w:hanging="360"/>
      </w:pPr>
    </w:lvl>
    <w:lvl w:ilvl="5" w:tplc="0419001B" w:tentative="1">
      <w:start w:val="1"/>
      <w:numFmt w:val="lowerRoman"/>
      <w:lvlText w:val="%6."/>
      <w:lvlJc w:val="right"/>
      <w:pPr>
        <w:tabs>
          <w:tab w:val="num" w:pos="5598"/>
        </w:tabs>
        <w:ind w:left="5598" w:hanging="180"/>
      </w:pPr>
    </w:lvl>
    <w:lvl w:ilvl="6" w:tplc="0419000F" w:tentative="1">
      <w:start w:val="1"/>
      <w:numFmt w:val="decimal"/>
      <w:lvlText w:val="%7."/>
      <w:lvlJc w:val="left"/>
      <w:pPr>
        <w:tabs>
          <w:tab w:val="num" w:pos="6318"/>
        </w:tabs>
        <w:ind w:left="6318" w:hanging="360"/>
      </w:pPr>
    </w:lvl>
    <w:lvl w:ilvl="7" w:tplc="04190019" w:tentative="1">
      <w:start w:val="1"/>
      <w:numFmt w:val="lowerLetter"/>
      <w:lvlText w:val="%8."/>
      <w:lvlJc w:val="left"/>
      <w:pPr>
        <w:tabs>
          <w:tab w:val="num" w:pos="7038"/>
        </w:tabs>
        <w:ind w:left="7038" w:hanging="360"/>
      </w:pPr>
    </w:lvl>
    <w:lvl w:ilvl="8" w:tplc="0419001B" w:tentative="1">
      <w:start w:val="1"/>
      <w:numFmt w:val="lowerRoman"/>
      <w:lvlText w:val="%9."/>
      <w:lvlJc w:val="right"/>
      <w:pPr>
        <w:tabs>
          <w:tab w:val="num" w:pos="7758"/>
        </w:tabs>
        <w:ind w:left="7758" w:hanging="180"/>
      </w:pPr>
    </w:lvl>
  </w:abstractNum>
  <w:abstractNum w:abstractNumId="3">
    <w:nsid w:val="3FAE48E0"/>
    <w:multiLevelType w:val="hybridMultilevel"/>
    <w:tmpl w:val="3C7CCBC6"/>
    <w:lvl w:ilvl="0" w:tplc="203275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4BC74B5C"/>
    <w:multiLevelType w:val="hybridMultilevel"/>
    <w:tmpl w:val="D11C9F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7700D1C"/>
    <w:multiLevelType w:val="hybridMultilevel"/>
    <w:tmpl w:val="B3D468F2"/>
    <w:lvl w:ilvl="0" w:tplc="DB969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687C32F1"/>
    <w:multiLevelType w:val="hybridMultilevel"/>
    <w:tmpl w:val="5AF4D9D0"/>
    <w:lvl w:ilvl="0" w:tplc="F41C82E0">
      <w:start w:val="1"/>
      <w:numFmt w:val="decimal"/>
      <w:lvlText w:val="%1"/>
      <w:lvlJc w:val="left"/>
      <w:pPr>
        <w:ind w:left="607" w:hanging="390"/>
      </w:pPr>
    </w:lvl>
    <w:lvl w:ilvl="1" w:tplc="04190019">
      <w:start w:val="1"/>
      <w:numFmt w:val="lowerLetter"/>
      <w:lvlText w:val="%2."/>
      <w:lvlJc w:val="left"/>
      <w:pPr>
        <w:ind w:left="1297" w:hanging="360"/>
      </w:pPr>
    </w:lvl>
    <w:lvl w:ilvl="2" w:tplc="0419001B">
      <w:start w:val="1"/>
      <w:numFmt w:val="lowerRoman"/>
      <w:lvlText w:val="%3."/>
      <w:lvlJc w:val="right"/>
      <w:pPr>
        <w:ind w:left="2017" w:hanging="180"/>
      </w:pPr>
    </w:lvl>
    <w:lvl w:ilvl="3" w:tplc="0419000F">
      <w:start w:val="1"/>
      <w:numFmt w:val="decimal"/>
      <w:lvlText w:val="%4."/>
      <w:lvlJc w:val="left"/>
      <w:pPr>
        <w:ind w:left="2737" w:hanging="360"/>
      </w:pPr>
    </w:lvl>
    <w:lvl w:ilvl="4" w:tplc="04190019">
      <w:start w:val="1"/>
      <w:numFmt w:val="lowerLetter"/>
      <w:lvlText w:val="%5."/>
      <w:lvlJc w:val="left"/>
      <w:pPr>
        <w:ind w:left="3457" w:hanging="360"/>
      </w:pPr>
    </w:lvl>
    <w:lvl w:ilvl="5" w:tplc="0419001B">
      <w:start w:val="1"/>
      <w:numFmt w:val="lowerRoman"/>
      <w:lvlText w:val="%6."/>
      <w:lvlJc w:val="right"/>
      <w:pPr>
        <w:ind w:left="4177" w:hanging="180"/>
      </w:pPr>
    </w:lvl>
    <w:lvl w:ilvl="6" w:tplc="0419000F">
      <w:start w:val="1"/>
      <w:numFmt w:val="decimal"/>
      <w:lvlText w:val="%7."/>
      <w:lvlJc w:val="left"/>
      <w:pPr>
        <w:ind w:left="4897" w:hanging="360"/>
      </w:pPr>
    </w:lvl>
    <w:lvl w:ilvl="7" w:tplc="04190019">
      <w:start w:val="1"/>
      <w:numFmt w:val="lowerLetter"/>
      <w:lvlText w:val="%8."/>
      <w:lvlJc w:val="left"/>
      <w:pPr>
        <w:ind w:left="5617" w:hanging="360"/>
      </w:pPr>
    </w:lvl>
    <w:lvl w:ilvl="8" w:tplc="0419001B">
      <w:start w:val="1"/>
      <w:numFmt w:val="lowerRoman"/>
      <w:lvlText w:val="%9."/>
      <w:lvlJc w:val="right"/>
      <w:pPr>
        <w:ind w:left="6337" w:hanging="180"/>
      </w:pPr>
    </w:lvl>
  </w:abstractNum>
  <w:abstractNum w:abstractNumId="7">
    <w:nsid w:val="6F6E2F7F"/>
    <w:multiLevelType w:val="hybridMultilevel"/>
    <w:tmpl w:val="C8A290F2"/>
    <w:lvl w:ilvl="0" w:tplc="0F6E37B6">
      <w:numFmt w:val="bullet"/>
      <w:lvlText w:val="—"/>
      <w:lvlJc w:val="left"/>
      <w:pPr>
        <w:ind w:left="1819" w:hanging="403"/>
      </w:pPr>
      <w:rPr>
        <w:rFonts w:ascii="DejaVu Serif" w:eastAsia="DejaVu Serif" w:hAnsi="DejaVu Serif" w:cs="DejaVu Serif" w:hint="default"/>
        <w:color w:val="231F20"/>
        <w:spacing w:val="-28"/>
        <w:w w:val="78"/>
        <w:sz w:val="22"/>
        <w:szCs w:val="22"/>
      </w:rPr>
    </w:lvl>
    <w:lvl w:ilvl="1" w:tplc="9BA6C2CC">
      <w:numFmt w:val="bullet"/>
      <w:lvlText w:val="•"/>
      <w:lvlJc w:val="left"/>
      <w:pPr>
        <w:ind w:left="2828" w:hanging="403"/>
      </w:pPr>
      <w:rPr>
        <w:rFonts w:hint="default"/>
      </w:rPr>
    </w:lvl>
    <w:lvl w:ilvl="2" w:tplc="C44C2EA2">
      <w:numFmt w:val="bullet"/>
      <w:lvlText w:val="•"/>
      <w:lvlJc w:val="left"/>
      <w:pPr>
        <w:ind w:left="3837" w:hanging="403"/>
      </w:pPr>
      <w:rPr>
        <w:rFonts w:hint="default"/>
      </w:rPr>
    </w:lvl>
    <w:lvl w:ilvl="3" w:tplc="89FCFE7A">
      <w:numFmt w:val="bullet"/>
      <w:lvlText w:val="•"/>
      <w:lvlJc w:val="left"/>
      <w:pPr>
        <w:ind w:left="4845" w:hanging="403"/>
      </w:pPr>
      <w:rPr>
        <w:rFonts w:hint="default"/>
      </w:rPr>
    </w:lvl>
    <w:lvl w:ilvl="4" w:tplc="3E54A80E">
      <w:numFmt w:val="bullet"/>
      <w:lvlText w:val="•"/>
      <w:lvlJc w:val="left"/>
      <w:pPr>
        <w:ind w:left="5854" w:hanging="403"/>
      </w:pPr>
      <w:rPr>
        <w:rFonts w:hint="default"/>
      </w:rPr>
    </w:lvl>
    <w:lvl w:ilvl="5" w:tplc="A4AE5ABA">
      <w:numFmt w:val="bullet"/>
      <w:lvlText w:val="•"/>
      <w:lvlJc w:val="left"/>
      <w:pPr>
        <w:ind w:left="6862" w:hanging="403"/>
      </w:pPr>
      <w:rPr>
        <w:rFonts w:hint="default"/>
      </w:rPr>
    </w:lvl>
    <w:lvl w:ilvl="6" w:tplc="EF7C02FC">
      <w:numFmt w:val="bullet"/>
      <w:lvlText w:val="•"/>
      <w:lvlJc w:val="left"/>
      <w:pPr>
        <w:ind w:left="7871" w:hanging="403"/>
      </w:pPr>
      <w:rPr>
        <w:rFonts w:hint="default"/>
      </w:rPr>
    </w:lvl>
    <w:lvl w:ilvl="7" w:tplc="CA7467D4">
      <w:numFmt w:val="bullet"/>
      <w:lvlText w:val="•"/>
      <w:lvlJc w:val="left"/>
      <w:pPr>
        <w:ind w:left="8879" w:hanging="403"/>
      </w:pPr>
      <w:rPr>
        <w:rFonts w:hint="default"/>
      </w:rPr>
    </w:lvl>
    <w:lvl w:ilvl="8" w:tplc="C380804E">
      <w:numFmt w:val="bullet"/>
      <w:lvlText w:val="•"/>
      <w:lvlJc w:val="left"/>
      <w:pPr>
        <w:ind w:left="9888" w:hanging="403"/>
      </w:pPr>
      <w:rPr>
        <w:rFont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5"/>
  </w:num>
  <w:num w:numId="5">
    <w:abstractNumId w:val="7"/>
  </w:num>
  <w:num w:numId="6">
    <w:abstractNumId w:val="4"/>
  </w:num>
  <w:num w:numId="7">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activeWritingStyle w:appName="MSWord" w:lang="ru-RU" w:vendorID="64" w:dllVersion="131078" w:nlCheck="1" w:checkStyle="0"/>
  <w:activeWritingStyle w:appName="MSWord" w:lang="en-US" w:vendorID="64" w:dllVersion="131078" w:nlCheck="1" w:checkStyle="0"/>
  <w:activeWritingStyle w:appName="MSWord" w:lang="de-DE"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a"/>
  <w:evenAndOddHeader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compressPunctuation"/>
  <w:hdrShapeDefaults>
    <o:shapedefaults v:ext="edit" spidmax="12289"/>
  </w:hdrShapeDefaults>
  <w:footnotePr>
    <w:numStart w:val="2"/>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560"/>
    <w:rsid w:val="00000096"/>
    <w:rsid w:val="0000012A"/>
    <w:rsid w:val="00000256"/>
    <w:rsid w:val="00000FE6"/>
    <w:rsid w:val="000018FD"/>
    <w:rsid w:val="00001906"/>
    <w:rsid w:val="00001A30"/>
    <w:rsid w:val="00001E6B"/>
    <w:rsid w:val="0000225B"/>
    <w:rsid w:val="0000232F"/>
    <w:rsid w:val="00002345"/>
    <w:rsid w:val="00002756"/>
    <w:rsid w:val="00002946"/>
    <w:rsid w:val="00002B1F"/>
    <w:rsid w:val="000039DF"/>
    <w:rsid w:val="00004F13"/>
    <w:rsid w:val="00004FBF"/>
    <w:rsid w:val="000052AA"/>
    <w:rsid w:val="0000560D"/>
    <w:rsid w:val="000058B0"/>
    <w:rsid w:val="00005A4D"/>
    <w:rsid w:val="00005B95"/>
    <w:rsid w:val="000062D0"/>
    <w:rsid w:val="0000630E"/>
    <w:rsid w:val="00006AB5"/>
    <w:rsid w:val="00006BE2"/>
    <w:rsid w:val="00006CBE"/>
    <w:rsid w:val="00006E21"/>
    <w:rsid w:val="00007183"/>
    <w:rsid w:val="00007777"/>
    <w:rsid w:val="00007876"/>
    <w:rsid w:val="00007F18"/>
    <w:rsid w:val="00010030"/>
    <w:rsid w:val="000102A6"/>
    <w:rsid w:val="00010307"/>
    <w:rsid w:val="0001061A"/>
    <w:rsid w:val="00011581"/>
    <w:rsid w:val="000115C4"/>
    <w:rsid w:val="00011730"/>
    <w:rsid w:val="00011A75"/>
    <w:rsid w:val="00011F7A"/>
    <w:rsid w:val="00011F7F"/>
    <w:rsid w:val="00012362"/>
    <w:rsid w:val="00012549"/>
    <w:rsid w:val="00012A63"/>
    <w:rsid w:val="00012FAE"/>
    <w:rsid w:val="00014231"/>
    <w:rsid w:val="0001528A"/>
    <w:rsid w:val="00015678"/>
    <w:rsid w:val="00015B0D"/>
    <w:rsid w:val="000162CA"/>
    <w:rsid w:val="0001687D"/>
    <w:rsid w:val="00016920"/>
    <w:rsid w:val="00016A1A"/>
    <w:rsid w:val="00016A4C"/>
    <w:rsid w:val="00016B17"/>
    <w:rsid w:val="00017390"/>
    <w:rsid w:val="000176BE"/>
    <w:rsid w:val="000178DB"/>
    <w:rsid w:val="000208B6"/>
    <w:rsid w:val="00020BAF"/>
    <w:rsid w:val="00021A6F"/>
    <w:rsid w:val="0002218D"/>
    <w:rsid w:val="000225BC"/>
    <w:rsid w:val="00022837"/>
    <w:rsid w:val="00022CB7"/>
    <w:rsid w:val="0002322B"/>
    <w:rsid w:val="00023410"/>
    <w:rsid w:val="0002385B"/>
    <w:rsid w:val="000239E7"/>
    <w:rsid w:val="00023A1B"/>
    <w:rsid w:val="00023B46"/>
    <w:rsid w:val="0002479E"/>
    <w:rsid w:val="0002494A"/>
    <w:rsid w:val="00024E78"/>
    <w:rsid w:val="00025338"/>
    <w:rsid w:val="00025553"/>
    <w:rsid w:val="00025785"/>
    <w:rsid w:val="0002596B"/>
    <w:rsid w:val="0002612F"/>
    <w:rsid w:val="000265D4"/>
    <w:rsid w:val="00026660"/>
    <w:rsid w:val="000266DF"/>
    <w:rsid w:val="00026C21"/>
    <w:rsid w:val="0002717C"/>
    <w:rsid w:val="00027D27"/>
    <w:rsid w:val="00030465"/>
    <w:rsid w:val="00031282"/>
    <w:rsid w:val="00031532"/>
    <w:rsid w:val="000316DF"/>
    <w:rsid w:val="00031A10"/>
    <w:rsid w:val="00031B76"/>
    <w:rsid w:val="0003281C"/>
    <w:rsid w:val="00032CFD"/>
    <w:rsid w:val="00032D53"/>
    <w:rsid w:val="00033DDD"/>
    <w:rsid w:val="0003459B"/>
    <w:rsid w:val="00034763"/>
    <w:rsid w:val="00034DE2"/>
    <w:rsid w:val="00035789"/>
    <w:rsid w:val="000359AC"/>
    <w:rsid w:val="00035AEC"/>
    <w:rsid w:val="00035C48"/>
    <w:rsid w:val="00035E16"/>
    <w:rsid w:val="00035ECE"/>
    <w:rsid w:val="000360F2"/>
    <w:rsid w:val="00036357"/>
    <w:rsid w:val="00036B01"/>
    <w:rsid w:val="00036BE3"/>
    <w:rsid w:val="00036EF7"/>
    <w:rsid w:val="00036FAB"/>
    <w:rsid w:val="0003702D"/>
    <w:rsid w:val="00037175"/>
    <w:rsid w:val="000371BF"/>
    <w:rsid w:val="000374A0"/>
    <w:rsid w:val="000375B4"/>
    <w:rsid w:val="00037773"/>
    <w:rsid w:val="00041123"/>
    <w:rsid w:val="00041316"/>
    <w:rsid w:val="0004170B"/>
    <w:rsid w:val="0004181F"/>
    <w:rsid w:val="00041A67"/>
    <w:rsid w:val="0004259D"/>
    <w:rsid w:val="00042733"/>
    <w:rsid w:val="00042AAD"/>
    <w:rsid w:val="00042BD3"/>
    <w:rsid w:val="00043A2C"/>
    <w:rsid w:val="00043A2E"/>
    <w:rsid w:val="00043AE8"/>
    <w:rsid w:val="00043B55"/>
    <w:rsid w:val="00043DCF"/>
    <w:rsid w:val="00044F7F"/>
    <w:rsid w:val="000451F3"/>
    <w:rsid w:val="00045419"/>
    <w:rsid w:val="000464CC"/>
    <w:rsid w:val="000472B4"/>
    <w:rsid w:val="00047536"/>
    <w:rsid w:val="0004785E"/>
    <w:rsid w:val="00047929"/>
    <w:rsid w:val="00047E1C"/>
    <w:rsid w:val="0005033A"/>
    <w:rsid w:val="000503BA"/>
    <w:rsid w:val="00051337"/>
    <w:rsid w:val="0005212F"/>
    <w:rsid w:val="000525BE"/>
    <w:rsid w:val="00052AB2"/>
    <w:rsid w:val="00052D30"/>
    <w:rsid w:val="00052FE5"/>
    <w:rsid w:val="0005317D"/>
    <w:rsid w:val="000533C1"/>
    <w:rsid w:val="00053C65"/>
    <w:rsid w:val="00053F36"/>
    <w:rsid w:val="00054000"/>
    <w:rsid w:val="00054069"/>
    <w:rsid w:val="00054509"/>
    <w:rsid w:val="000546A9"/>
    <w:rsid w:val="00054D7F"/>
    <w:rsid w:val="0005547E"/>
    <w:rsid w:val="000558A8"/>
    <w:rsid w:val="00055AB7"/>
    <w:rsid w:val="00056079"/>
    <w:rsid w:val="0005616C"/>
    <w:rsid w:val="00056203"/>
    <w:rsid w:val="0005621C"/>
    <w:rsid w:val="0005657F"/>
    <w:rsid w:val="00056B66"/>
    <w:rsid w:val="00056BA3"/>
    <w:rsid w:val="00056BC8"/>
    <w:rsid w:val="000570A8"/>
    <w:rsid w:val="00057BD1"/>
    <w:rsid w:val="00057C03"/>
    <w:rsid w:val="00057F51"/>
    <w:rsid w:val="0006095E"/>
    <w:rsid w:val="00060BD5"/>
    <w:rsid w:val="00060F3F"/>
    <w:rsid w:val="000614E2"/>
    <w:rsid w:val="00061B3B"/>
    <w:rsid w:val="00062171"/>
    <w:rsid w:val="00062177"/>
    <w:rsid w:val="00062229"/>
    <w:rsid w:val="000623DA"/>
    <w:rsid w:val="000624FF"/>
    <w:rsid w:val="00062643"/>
    <w:rsid w:val="00063C44"/>
    <w:rsid w:val="00064221"/>
    <w:rsid w:val="000647A4"/>
    <w:rsid w:val="00064C53"/>
    <w:rsid w:val="00064E14"/>
    <w:rsid w:val="00064F47"/>
    <w:rsid w:val="00065079"/>
    <w:rsid w:val="00065485"/>
    <w:rsid w:val="000656B6"/>
    <w:rsid w:val="000656BD"/>
    <w:rsid w:val="00065C6F"/>
    <w:rsid w:val="0006609A"/>
    <w:rsid w:val="000663FE"/>
    <w:rsid w:val="000664F1"/>
    <w:rsid w:val="000665B7"/>
    <w:rsid w:val="00066D09"/>
    <w:rsid w:val="00067042"/>
    <w:rsid w:val="00067471"/>
    <w:rsid w:val="0006764E"/>
    <w:rsid w:val="000677E4"/>
    <w:rsid w:val="000706C6"/>
    <w:rsid w:val="00070867"/>
    <w:rsid w:val="000708DD"/>
    <w:rsid w:val="00070C72"/>
    <w:rsid w:val="000710B3"/>
    <w:rsid w:val="00071D92"/>
    <w:rsid w:val="00071E72"/>
    <w:rsid w:val="00071ECA"/>
    <w:rsid w:val="000720C6"/>
    <w:rsid w:val="00072497"/>
    <w:rsid w:val="00073408"/>
    <w:rsid w:val="000736F1"/>
    <w:rsid w:val="00073A00"/>
    <w:rsid w:val="00073A73"/>
    <w:rsid w:val="00073C9F"/>
    <w:rsid w:val="00073F4D"/>
    <w:rsid w:val="000741B8"/>
    <w:rsid w:val="0007470D"/>
    <w:rsid w:val="000748BC"/>
    <w:rsid w:val="00074915"/>
    <w:rsid w:val="000757EF"/>
    <w:rsid w:val="000759ED"/>
    <w:rsid w:val="000767A9"/>
    <w:rsid w:val="00077421"/>
    <w:rsid w:val="000778C5"/>
    <w:rsid w:val="00077B8E"/>
    <w:rsid w:val="00077CB9"/>
    <w:rsid w:val="000807EF"/>
    <w:rsid w:val="00080A9E"/>
    <w:rsid w:val="00080BF8"/>
    <w:rsid w:val="00081787"/>
    <w:rsid w:val="00082779"/>
    <w:rsid w:val="00082869"/>
    <w:rsid w:val="000833D5"/>
    <w:rsid w:val="0008347F"/>
    <w:rsid w:val="0008417D"/>
    <w:rsid w:val="0008428A"/>
    <w:rsid w:val="00084485"/>
    <w:rsid w:val="000846DA"/>
    <w:rsid w:val="000846EC"/>
    <w:rsid w:val="00084975"/>
    <w:rsid w:val="00084EDF"/>
    <w:rsid w:val="00085949"/>
    <w:rsid w:val="00085DF9"/>
    <w:rsid w:val="000862B7"/>
    <w:rsid w:val="000862D7"/>
    <w:rsid w:val="00086A57"/>
    <w:rsid w:val="00086B92"/>
    <w:rsid w:val="00086BC2"/>
    <w:rsid w:val="0008750A"/>
    <w:rsid w:val="00087CBB"/>
    <w:rsid w:val="000900E4"/>
    <w:rsid w:val="0009011A"/>
    <w:rsid w:val="0009079A"/>
    <w:rsid w:val="00090B2F"/>
    <w:rsid w:val="000919F5"/>
    <w:rsid w:val="00091D02"/>
    <w:rsid w:val="00091DF9"/>
    <w:rsid w:val="00092035"/>
    <w:rsid w:val="000929D1"/>
    <w:rsid w:val="00092AAB"/>
    <w:rsid w:val="00092B01"/>
    <w:rsid w:val="00092BAF"/>
    <w:rsid w:val="00092D6E"/>
    <w:rsid w:val="00092F0E"/>
    <w:rsid w:val="000933C1"/>
    <w:rsid w:val="0009412C"/>
    <w:rsid w:val="00094D6B"/>
    <w:rsid w:val="00095E55"/>
    <w:rsid w:val="00096625"/>
    <w:rsid w:val="0009671F"/>
    <w:rsid w:val="0009677A"/>
    <w:rsid w:val="00096A81"/>
    <w:rsid w:val="000A09ED"/>
    <w:rsid w:val="000A0D7E"/>
    <w:rsid w:val="000A119E"/>
    <w:rsid w:val="000A18CE"/>
    <w:rsid w:val="000A1DDC"/>
    <w:rsid w:val="000A1ED5"/>
    <w:rsid w:val="000A2C28"/>
    <w:rsid w:val="000A2F19"/>
    <w:rsid w:val="000A2FAF"/>
    <w:rsid w:val="000A3395"/>
    <w:rsid w:val="000A3D09"/>
    <w:rsid w:val="000A3D4D"/>
    <w:rsid w:val="000A493A"/>
    <w:rsid w:val="000A4D8A"/>
    <w:rsid w:val="000A594D"/>
    <w:rsid w:val="000A64B4"/>
    <w:rsid w:val="000A6604"/>
    <w:rsid w:val="000A66A7"/>
    <w:rsid w:val="000A6D48"/>
    <w:rsid w:val="000A6E09"/>
    <w:rsid w:val="000A6F27"/>
    <w:rsid w:val="000A70B0"/>
    <w:rsid w:val="000A7C0E"/>
    <w:rsid w:val="000B012F"/>
    <w:rsid w:val="000B02C1"/>
    <w:rsid w:val="000B0A95"/>
    <w:rsid w:val="000B1B05"/>
    <w:rsid w:val="000B1CCD"/>
    <w:rsid w:val="000B2351"/>
    <w:rsid w:val="000B2691"/>
    <w:rsid w:val="000B26D1"/>
    <w:rsid w:val="000B2789"/>
    <w:rsid w:val="000B2A68"/>
    <w:rsid w:val="000B3058"/>
    <w:rsid w:val="000B34AD"/>
    <w:rsid w:val="000B354F"/>
    <w:rsid w:val="000B37A7"/>
    <w:rsid w:val="000B3928"/>
    <w:rsid w:val="000B3BDC"/>
    <w:rsid w:val="000B3CA2"/>
    <w:rsid w:val="000B3E5F"/>
    <w:rsid w:val="000B4779"/>
    <w:rsid w:val="000B4F75"/>
    <w:rsid w:val="000B507E"/>
    <w:rsid w:val="000B6078"/>
    <w:rsid w:val="000B68B1"/>
    <w:rsid w:val="000B6F6B"/>
    <w:rsid w:val="000B7398"/>
    <w:rsid w:val="000C0081"/>
    <w:rsid w:val="000C015C"/>
    <w:rsid w:val="000C0DA0"/>
    <w:rsid w:val="000C11FE"/>
    <w:rsid w:val="000C1424"/>
    <w:rsid w:val="000C16B3"/>
    <w:rsid w:val="000C2810"/>
    <w:rsid w:val="000C283B"/>
    <w:rsid w:val="000C3110"/>
    <w:rsid w:val="000C3EF6"/>
    <w:rsid w:val="000C3F69"/>
    <w:rsid w:val="000C44DB"/>
    <w:rsid w:val="000C489B"/>
    <w:rsid w:val="000C4CBE"/>
    <w:rsid w:val="000C4E49"/>
    <w:rsid w:val="000C52B2"/>
    <w:rsid w:val="000C57BB"/>
    <w:rsid w:val="000C592E"/>
    <w:rsid w:val="000C5CB3"/>
    <w:rsid w:val="000C6128"/>
    <w:rsid w:val="000C630A"/>
    <w:rsid w:val="000C63B7"/>
    <w:rsid w:val="000C67F7"/>
    <w:rsid w:val="000C682B"/>
    <w:rsid w:val="000C7150"/>
    <w:rsid w:val="000C76D0"/>
    <w:rsid w:val="000C777C"/>
    <w:rsid w:val="000C78EA"/>
    <w:rsid w:val="000C7CB2"/>
    <w:rsid w:val="000D0081"/>
    <w:rsid w:val="000D0551"/>
    <w:rsid w:val="000D0566"/>
    <w:rsid w:val="000D0D64"/>
    <w:rsid w:val="000D0E4F"/>
    <w:rsid w:val="000D133A"/>
    <w:rsid w:val="000D13DC"/>
    <w:rsid w:val="000D1A7C"/>
    <w:rsid w:val="000D25C3"/>
    <w:rsid w:val="000D290B"/>
    <w:rsid w:val="000D32BF"/>
    <w:rsid w:val="000D33AD"/>
    <w:rsid w:val="000D3984"/>
    <w:rsid w:val="000D3A1B"/>
    <w:rsid w:val="000D3A6F"/>
    <w:rsid w:val="000D3B1A"/>
    <w:rsid w:val="000D3D00"/>
    <w:rsid w:val="000D3E1A"/>
    <w:rsid w:val="000D3E22"/>
    <w:rsid w:val="000D4630"/>
    <w:rsid w:val="000D5203"/>
    <w:rsid w:val="000D56E9"/>
    <w:rsid w:val="000D56F8"/>
    <w:rsid w:val="000D58F6"/>
    <w:rsid w:val="000D5E25"/>
    <w:rsid w:val="000D65BD"/>
    <w:rsid w:val="000D6A46"/>
    <w:rsid w:val="000D7774"/>
    <w:rsid w:val="000D7ADB"/>
    <w:rsid w:val="000E047D"/>
    <w:rsid w:val="000E0485"/>
    <w:rsid w:val="000E0B05"/>
    <w:rsid w:val="000E0B56"/>
    <w:rsid w:val="000E0C0A"/>
    <w:rsid w:val="000E12F9"/>
    <w:rsid w:val="000E1499"/>
    <w:rsid w:val="000E15A6"/>
    <w:rsid w:val="000E15C0"/>
    <w:rsid w:val="000E18A4"/>
    <w:rsid w:val="000E2560"/>
    <w:rsid w:val="000E2C16"/>
    <w:rsid w:val="000E3485"/>
    <w:rsid w:val="000E35B7"/>
    <w:rsid w:val="000E3713"/>
    <w:rsid w:val="000E38E4"/>
    <w:rsid w:val="000E39B6"/>
    <w:rsid w:val="000E3D5A"/>
    <w:rsid w:val="000E3E16"/>
    <w:rsid w:val="000E406E"/>
    <w:rsid w:val="000E40A6"/>
    <w:rsid w:val="000E40C1"/>
    <w:rsid w:val="000E4239"/>
    <w:rsid w:val="000E4556"/>
    <w:rsid w:val="000E4610"/>
    <w:rsid w:val="000E4CAA"/>
    <w:rsid w:val="000E4CE1"/>
    <w:rsid w:val="000E4E80"/>
    <w:rsid w:val="000E50DE"/>
    <w:rsid w:val="000E5592"/>
    <w:rsid w:val="000E56CE"/>
    <w:rsid w:val="000E5A0A"/>
    <w:rsid w:val="000E62E1"/>
    <w:rsid w:val="000E6A52"/>
    <w:rsid w:val="000E6C58"/>
    <w:rsid w:val="000E72DA"/>
    <w:rsid w:val="000E7512"/>
    <w:rsid w:val="000E7551"/>
    <w:rsid w:val="000E7BB2"/>
    <w:rsid w:val="000E7F65"/>
    <w:rsid w:val="000F1141"/>
    <w:rsid w:val="000F1384"/>
    <w:rsid w:val="000F1822"/>
    <w:rsid w:val="000F1891"/>
    <w:rsid w:val="000F1A8B"/>
    <w:rsid w:val="000F1DCF"/>
    <w:rsid w:val="000F27CB"/>
    <w:rsid w:val="000F2A40"/>
    <w:rsid w:val="000F2C95"/>
    <w:rsid w:val="000F2ED1"/>
    <w:rsid w:val="000F35DE"/>
    <w:rsid w:val="000F3B35"/>
    <w:rsid w:val="000F416A"/>
    <w:rsid w:val="000F42C5"/>
    <w:rsid w:val="000F468A"/>
    <w:rsid w:val="000F4BDD"/>
    <w:rsid w:val="000F4BF3"/>
    <w:rsid w:val="000F62D9"/>
    <w:rsid w:val="000F643E"/>
    <w:rsid w:val="000F686E"/>
    <w:rsid w:val="000F6C10"/>
    <w:rsid w:val="000F708E"/>
    <w:rsid w:val="000F76F8"/>
    <w:rsid w:val="000F7776"/>
    <w:rsid w:val="000F7A04"/>
    <w:rsid w:val="000F7BEA"/>
    <w:rsid w:val="00100573"/>
    <w:rsid w:val="00100A7A"/>
    <w:rsid w:val="001013E9"/>
    <w:rsid w:val="00101842"/>
    <w:rsid w:val="00101AF5"/>
    <w:rsid w:val="00101B9D"/>
    <w:rsid w:val="00101D3C"/>
    <w:rsid w:val="001025D5"/>
    <w:rsid w:val="0010396C"/>
    <w:rsid w:val="00103EE3"/>
    <w:rsid w:val="00104238"/>
    <w:rsid w:val="00104257"/>
    <w:rsid w:val="00104892"/>
    <w:rsid w:val="00104C38"/>
    <w:rsid w:val="001051DD"/>
    <w:rsid w:val="001056B3"/>
    <w:rsid w:val="00105D99"/>
    <w:rsid w:val="00105F85"/>
    <w:rsid w:val="0010616E"/>
    <w:rsid w:val="00106267"/>
    <w:rsid w:val="00106348"/>
    <w:rsid w:val="0010663B"/>
    <w:rsid w:val="00106646"/>
    <w:rsid w:val="001067FB"/>
    <w:rsid w:val="00107049"/>
    <w:rsid w:val="00107AF1"/>
    <w:rsid w:val="0011010B"/>
    <w:rsid w:val="00110F39"/>
    <w:rsid w:val="00111EE4"/>
    <w:rsid w:val="001125C6"/>
    <w:rsid w:val="00112605"/>
    <w:rsid w:val="00112646"/>
    <w:rsid w:val="0011271A"/>
    <w:rsid w:val="0011296C"/>
    <w:rsid w:val="00112D4E"/>
    <w:rsid w:val="001132C2"/>
    <w:rsid w:val="00113692"/>
    <w:rsid w:val="001140B1"/>
    <w:rsid w:val="001141A3"/>
    <w:rsid w:val="00114593"/>
    <w:rsid w:val="00114D21"/>
    <w:rsid w:val="001153E1"/>
    <w:rsid w:val="00115CA0"/>
    <w:rsid w:val="00115DAA"/>
    <w:rsid w:val="001169AA"/>
    <w:rsid w:val="001169EA"/>
    <w:rsid w:val="00116D5C"/>
    <w:rsid w:val="0011742A"/>
    <w:rsid w:val="00117AE2"/>
    <w:rsid w:val="00117CFB"/>
    <w:rsid w:val="00117F52"/>
    <w:rsid w:val="001201B9"/>
    <w:rsid w:val="00120661"/>
    <w:rsid w:val="00120A1A"/>
    <w:rsid w:val="00120C8F"/>
    <w:rsid w:val="00121AC6"/>
    <w:rsid w:val="00121CEE"/>
    <w:rsid w:val="0012223D"/>
    <w:rsid w:val="0012250B"/>
    <w:rsid w:val="001227E0"/>
    <w:rsid w:val="00123474"/>
    <w:rsid w:val="00123ABC"/>
    <w:rsid w:val="00123D01"/>
    <w:rsid w:val="00123F14"/>
    <w:rsid w:val="00123F4B"/>
    <w:rsid w:val="001242E0"/>
    <w:rsid w:val="0012442A"/>
    <w:rsid w:val="00124F2B"/>
    <w:rsid w:val="001251EE"/>
    <w:rsid w:val="00125671"/>
    <w:rsid w:val="001256C1"/>
    <w:rsid w:val="001259A2"/>
    <w:rsid w:val="00125DBF"/>
    <w:rsid w:val="00126578"/>
    <w:rsid w:val="001268D2"/>
    <w:rsid w:val="00126DBC"/>
    <w:rsid w:val="00126EEB"/>
    <w:rsid w:val="00126F73"/>
    <w:rsid w:val="00127135"/>
    <w:rsid w:val="0012796C"/>
    <w:rsid w:val="00131BB8"/>
    <w:rsid w:val="00131DA7"/>
    <w:rsid w:val="00131DFD"/>
    <w:rsid w:val="00131F0F"/>
    <w:rsid w:val="001323B5"/>
    <w:rsid w:val="00132692"/>
    <w:rsid w:val="00132E6C"/>
    <w:rsid w:val="00132FEF"/>
    <w:rsid w:val="00133355"/>
    <w:rsid w:val="00133377"/>
    <w:rsid w:val="00133815"/>
    <w:rsid w:val="001350DF"/>
    <w:rsid w:val="001351A7"/>
    <w:rsid w:val="001357E3"/>
    <w:rsid w:val="00135A03"/>
    <w:rsid w:val="00135F7D"/>
    <w:rsid w:val="001365FD"/>
    <w:rsid w:val="0013686F"/>
    <w:rsid w:val="001371DB"/>
    <w:rsid w:val="001372E7"/>
    <w:rsid w:val="00137977"/>
    <w:rsid w:val="0014028B"/>
    <w:rsid w:val="0014033C"/>
    <w:rsid w:val="00140D9B"/>
    <w:rsid w:val="00140E26"/>
    <w:rsid w:val="00140F0B"/>
    <w:rsid w:val="001411C4"/>
    <w:rsid w:val="001419D4"/>
    <w:rsid w:val="00141AA3"/>
    <w:rsid w:val="00141DD0"/>
    <w:rsid w:val="001420B6"/>
    <w:rsid w:val="001423D5"/>
    <w:rsid w:val="00142549"/>
    <w:rsid w:val="001434AC"/>
    <w:rsid w:val="00143993"/>
    <w:rsid w:val="00143A50"/>
    <w:rsid w:val="00143FA5"/>
    <w:rsid w:val="0014462B"/>
    <w:rsid w:val="00144E72"/>
    <w:rsid w:val="001459FF"/>
    <w:rsid w:val="00145B0F"/>
    <w:rsid w:val="00145C04"/>
    <w:rsid w:val="00145D63"/>
    <w:rsid w:val="00146F10"/>
    <w:rsid w:val="00147331"/>
    <w:rsid w:val="001476A1"/>
    <w:rsid w:val="00150072"/>
    <w:rsid w:val="0015040A"/>
    <w:rsid w:val="00150BDA"/>
    <w:rsid w:val="001510D4"/>
    <w:rsid w:val="001512F5"/>
    <w:rsid w:val="0015165C"/>
    <w:rsid w:val="00152704"/>
    <w:rsid w:val="00152E29"/>
    <w:rsid w:val="00153F5A"/>
    <w:rsid w:val="001543E3"/>
    <w:rsid w:val="00154586"/>
    <w:rsid w:val="0015465E"/>
    <w:rsid w:val="00154D0C"/>
    <w:rsid w:val="00154E14"/>
    <w:rsid w:val="00155365"/>
    <w:rsid w:val="00155831"/>
    <w:rsid w:val="001558FA"/>
    <w:rsid w:val="00155A86"/>
    <w:rsid w:val="00155B2B"/>
    <w:rsid w:val="0015627C"/>
    <w:rsid w:val="001567A1"/>
    <w:rsid w:val="001567EC"/>
    <w:rsid w:val="00156B71"/>
    <w:rsid w:val="00156F05"/>
    <w:rsid w:val="001574F7"/>
    <w:rsid w:val="00157873"/>
    <w:rsid w:val="00160876"/>
    <w:rsid w:val="00160C6F"/>
    <w:rsid w:val="00160D96"/>
    <w:rsid w:val="001615F7"/>
    <w:rsid w:val="00161B4B"/>
    <w:rsid w:val="00161D44"/>
    <w:rsid w:val="00161F80"/>
    <w:rsid w:val="0016209E"/>
    <w:rsid w:val="001622B7"/>
    <w:rsid w:val="001625CB"/>
    <w:rsid w:val="0016285F"/>
    <w:rsid w:val="00162F03"/>
    <w:rsid w:val="001632D5"/>
    <w:rsid w:val="0016375B"/>
    <w:rsid w:val="00163B7E"/>
    <w:rsid w:val="00163E59"/>
    <w:rsid w:val="0016433F"/>
    <w:rsid w:val="0016490C"/>
    <w:rsid w:val="0016496C"/>
    <w:rsid w:val="00164AA8"/>
    <w:rsid w:val="00165561"/>
    <w:rsid w:val="0016585B"/>
    <w:rsid w:val="00165B2E"/>
    <w:rsid w:val="001660B1"/>
    <w:rsid w:val="00166708"/>
    <w:rsid w:val="00166B2A"/>
    <w:rsid w:val="00166CD5"/>
    <w:rsid w:val="00166DD7"/>
    <w:rsid w:val="00167568"/>
    <w:rsid w:val="001678A3"/>
    <w:rsid w:val="00167F27"/>
    <w:rsid w:val="00171361"/>
    <w:rsid w:val="00171470"/>
    <w:rsid w:val="0017187B"/>
    <w:rsid w:val="00172327"/>
    <w:rsid w:val="00172371"/>
    <w:rsid w:val="001724B2"/>
    <w:rsid w:val="0017258B"/>
    <w:rsid w:val="001726F0"/>
    <w:rsid w:val="00172C77"/>
    <w:rsid w:val="001736D3"/>
    <w:rsid w:val="0017436B"/>
    <w:rsid w:val="00174701"/>
    <w:rsid w:val="00174A59"/>
    <w:rsid w:val="00174A92"/>
    <w:rsid w:val="001753CE"/>
    <w:rsid w:val="0017598C"/>
    <w:rsid w:val="00175A58"/>
    <w:rsid w:val="00175FBA"/>
    <w:rsid w:val="00176127"/>
    <w:rsid w:val="00176813"/>
    <w:rsid w:val="00176FF3"/>
    <w:rsid w:val="0017727E"/>
    <w:rsid w:val="001778B1"/>
    <w:rsid w:val="00177DA3"/>
    <w:rsid w:val="00180560"/>
    <w:rsid w:val="00180738"/>
    <w:rsid w:val="00180965"/>
    <w:rsid w:val="00180E9F"/>
    <w:rsid w:val="00181129"/>
    <w:rsid w:val="001813ED"/>
    <w:rsid w:val="00181628"/>
    <w:rsid w:val="001822C0"/>
    <w:rsid w:val="00182944"/>
    <w:rsid w:val="00183556"/>
    <w:rsid w:val="00183F7E"/>
    <w:rsid w:val="00184BA2"/>
    <w:rsid w:val="00185317"/>
    <w:rsid w:val="0018550E"/>
    <w:rsid w:val="001855B7"/>
    <w:rsid w:val="00185C0A"/>
    <w:rsid w:val="00185C43"/>
    <w:rsid w:val="00185F5A"/>
    <w:rsid w:val="001872EA"/>
    <w:rsid w:val="001877FD"/>
    <w:rsid w:val="00187AED"/>
    <w:rsid w:val="00187C67"/>
    <w:rsid w:val="00190249"/>
    <w:rsid w:val="00190F51"/>
    <w:rsid w:val="00191159"/>
    <w:rsid w:val="001913E6"/>
    <w:rsid w:val="00191625"/>
    <w:rsid w:val="00191A20"/>
    <w:rsid w:val="00191B8A"/>
    <w:rsid w:val="00191F58"/>
    <w:rsid w:val="00192DD3"/>
    <w:rsid w:val="00192E06"/>
    <w:rsid w:val="00193654"/>
    <w:rsid w:val="001938AF"/>
    <w:rsid w:val="001940F2"/>
    <w:rsid w:val="001942D0"/>
    <w:rsid w:val="0019436A"/>
    <w:rsid w:val="0019475E"/>
    <w:rsid w:val="00194777"/>
    <w:rsid w:val="00194F24"/>
    <w:rsid w:val="00194FF0"/>
    <w:rsid w:val="0019502F"/>
    <w:rsid w:val="00195197"/>
    <w:rsid w:val="00195741"/>
    <w:rsid w:val="001957D1"/>
    <w:rsid w:val="00195B95"/>
    <w:rsid w:val="00195D3C"/>
    <w:rsid w:val="00195D5A"/>
    <w:rsid w:val="00195E24"/>
    <w:rsid w:val="001965EE"/>
    <w:rsid w:val="00196927"/>
    <w:rsid w:val="00196BD9"/>
    <w:rsid w:val="00196BFA"/>
    <w:rsid w:val="00196E19"/>
    <w:rsid w:val="001971E0"/>
    <w:rsid w:val="001979BB"/>
    <w:rsid w:val="00197D22"/>
    <w:rsid w:val="00197D56"/>
    <w:rsid w:val="001A08B1"/>
    <w:rsid w:val="001A0F51"/>
    <w:rsid w:val="001A0FC1"/>
    <w:rsid w:val="001A1162"/>
    <w:rsid w:val="001A18D8"/>
    <w:rsid w:val="001A1F5C"/>
    <w:rsid w:val="001A2027"/>
    <w:rsid w:val="001A252A"/>
    <w:rsid w:val="001A26C1"/>
    <w:rsid w:val="001A29C0"/>
    <w:rsid w:val="001A2DC6"/>
    <w:rsid w:val="001A3182"/>
    <w:rsid w:val="001A39E8"/>
    <w:rsid w:val="001A45D6"/>
    <w:rsid w:val="001A478B"/>
    <w:rsid w:val="001A5A45"/>
    <w:rsid w:val="001A5C21"/>
    <w:rsid w:val="001A69CA"/>
    <w:rsid w:val="001A6DE5"/>
    <w:rsid w:val="001A7137"/>
    <w:rsid w:val="001A7722"/>
    <w:rsid w:val="001B086C"/>
    <w:rsid w:val="001B123A"/>
    <w:rsid w:val="001B169B"/>
    <w:rsid w:val="001B1E5D"/>
    <w:rsid w:val="001B1FF2"/>
    <w:rsid w:val="001B20E1"/>
    <w:rsid w:val="001B20EC"/>
    <w:rsid w:val="001B256E"/>
    <w:rsid w:val="001B27C1"/>
    <w:rsid w:val="001B2A23"/>
    <w:rsid w:val="001B3538"/>
    <w:rsid w:val="001B3DF5"/>
    <w:rsid w:val="001B42A6"/>
    <w:rsid w:val="001B4C1E"/>
    <w:rsid w:val="001B51CC"/>
    <w:rsid w:val="001B5863"/>
    <w:rsid w:val="001B5F60"/>
    <w:rsid w:val="001B63C0"/>
    <w:rsid w:val="001B68E7"/>
    <w:rsid w:val="001B698C"/>
    <w:rsid w:val="001B7C59"/>
    <w:rsid w:val="001B7E9B"/>
    <w:rsid w:val="001B7FB0"/>
    <w:rsid w:val="001C0647"/>
    <w:rsid w:val="001C08D9"/>
    <w:rsid w:val="001C0A15"/>
    <w:rsid w:val="001C0BF8"/>
    <w:rsid w:val="001C11BE"/>
    <w:rsid w:val="001C14A3"/>
    <w:rsid w:val="001C177A"/>
    <w:rsid w:val="001C195F"/>
    <w:rsid w:val="001C199D"/>
    <w:rsid w:val="001C20BE"/>
    <w:rsid w:val="001C277C"/>
    <w:rsid w:val="001C2B61"/>
    <w:rsid w:val="001C3F33"/>
    <w:rsid w:val="001C429F"/>
    <w:rsid w:val="001C4A61"/>
    <w:rsid w:val="001C4B0D"/>
    <w:rsid w:val="001C546D"/>
    <w:rsid w:val="001C54B6"/>
    <w:rsid w:val="001C588E"/>
    <w:rsid w:val="001C5C12"/>
    <w:rsid w:val="001C5EC5"/>
    <w:rsid w:val="001C62C6"/>
    <w:rsid w:val="001C6554"/>
    <w:rsid w:val="001C66CD"/>
    <w:rsid w:val="001C71B5"/>
    <w:rsid w:val="001C743A"/>
    <w:rsid w:val="001C7813"/>
    <w:rsid w:val="001C7BDC"/>
    <w:rsid w:val="001C7EE6"/>
    <w:rsid w:val="001D0BB2"/>
    <w:rsid w:val="001D119E"/>
    <w:rsid w:val="001D129F"/>
    <w:rsid w:val="001D178F"/>
    <w:rsid w:val="001D1E05"/>
    <w:rsid w:val="001D202D"/>
    <w:rsid w:val="001D2071"/>
    <w:rsid w:val="001D21AA"/>
    <w:rsid w:val="001D24E7"/>
    <w:rsid w:val="001D3015"/>
    <w:rsid w:val="001D334A"/>
    <w:rsid w:val="001D3534"/>
    <w:rsid w:val="001D3F72"/>
    <w:rsid w:val="001D4013"/>
    <w:rsid w:val="001D42B3"/>
    <w:rsid w:val="001D4AF4"/>
    <w:rsid w:val="001D4D5F"/>
    <w:rsid w:val="001D4DC0"/>
    <w:rsid w:val="001D6259"/>
    <w:rsid w:val="001D62B6"/>
    <w:rsid w:val="001D62F0"/>
    <w:rsid w:val="001D6421"/>
    <w:rsid w:val="001D6679"/>
    <w:rsid w:val="001D69A3"/>
    <w:rsid w:val="001D7028"/>
    <w:rsid w:val="001D7071"/>
    <w:rsid w:val="001D7666"/>
    <w:rsid w:val="001D7CB1"/>
    <w:rsid w:val="001E04E0"/>
    <w:rsid w:val="001E0781"/>
    <w:rsid w:val="001E0C54"/>
    <w:rsid w:val="001E0D85"/>
    <w:rsid w:val="001E1186"/>
    <w:rsid w:val="001E1863"/>
    <w:rsid w:val="001E18B9"/>
    <w:rsid w:val="001E1A4F"/>
    <w:rsid w:val="001E1FBD"/>
    <w:rsid w:val="001E20A8"/>
    <w:rsid w:val="001E23A4"/>
    <w:rsid w:val="001E3270"/>
    <w:rsid w:val="001E3A8D"/>
    <w:rsid w:val="001E3B11"/>
    <w:rsid w:val="001E43B2"/>
    <w:rsid w:val="001E4E9D"/>
    <w:rsid w:val="001E55F5"/>
    <w:rsid w:val="001E5B5B"/>
    <w:rsid w:val="001E5C09"/>
    <w:rsid w:val="001E60F9"/>
    <w:rsid w:val="001E6C6A"/>
    <w:rsid w:val="001F0129"/>
    <w:rsid w:val="001F05B5"/>
    <w:rsid w:val="001F1685"/>
    <w:rsid w:val="001F1BE0"/>
    <w:rsid w:val="001F1D4D"/>
    <w:rsid w:val="001F206E"/>
    <w:rsid w:val="001F23A3"/>
    <w:rsid w:val="001F266A"/>
    <w:rsid w:val="001F2767"/>
    <w:rsid w:val="001F2780"/>
    <w:rsid w:val="001F2CB7"/>
    <w:rsid w:val="001F2FB9"/>
    <w:rsid w:val="001F3BE1"/>
    <w:rsid w:val="001F4215"/>
    <w:rsid w:val="001F432C"/>
    <w:rsid w:val="001F4BA0"/>
    <w:rsid w:val="001F4ED9"/>
    <w:rsid w:val="001F555D"/>
    <w:rsid w:val="001F59D3"/>
    <w:rsid w:val="001F60BF"/>
    <w:rsid w:val="001F63A7"/>
    <w:rsid w:val="001F67FB"/>
    <w:rsid w:val="001F688D"/>
    <w:rsid w:val="001F6CA6"/>
    <w:rsid w:val="001F7E71"/>
    <w:rsid w:val="0020081B"/>
    <w:rsid w:val="00200A36"/>
    <w:rsid w:val="00200AA3"/>
    <w:rsid w:val="00201224"/>
    <w:rsid w:val="00201BBF"/>
    <w:rsid w:val="00202128"/>
    <w:rsid w:val="002028C9"/>
    <w:rsid w:val="00202C68"/>
    <w:rsid w:val="002033E0"/>
    <w:rsid w:val="00203B13"/>
    <w:rsid w:val="00203B33"/>
    <w:rsid w:val="0020420E"/>
    <w:rsid w:val="0020438B"/>
    <w:rsid w:val="00204B8D"/>
    <w:rsid w:val="00204EC2"/>
    <w:rsid w:val="00205C5D"/>
    <w:rsid w:val="00205E2D"/>
    <w:rsid w:val="00205EA9"/>
    <w:rsid w:val="00206576"/>
    <w:rsid w:val="002066A4"/>
    <w:rsid w:val="00206BC0"/>
    <w:rsid w:val="0020724B"/>
    <w:rsid w:val="00207C04"/>
    <w:rsid w:val="00210101"/>
    <w:rsid w:val="002101D3"/>
    <w:rsid w:val="00210424"/>
    <w:rsid w:val="00210561"/>
    <w:rsid w:val="002105CE"/>
    <w:rsid w:val="002105F2"/>
    <w:rsid w:val="00210DBA"/>
    <w:rsid w:val="00211082"/>
    <w:rsid w:val="0021138C"/>
    <w:rsid w:val="002116C7"/>
    <w:rsid w:val="00211AEF"/>
    <w:rsid w:val="00211B21"/>
    <w:rsid w:val="00212AAF"/>
    <w:rsid w:val="00212C8B"/>
    <w:rsid w:val="00212DC6"/>
    <w:rsid w:val="00212F0C"/>
    <w:rsid w:val="00213946"/>
    <w:rsid w:val="0021490D"/>
    <w:rsid w:val="002149B9"/>
    <w:rsid w:val="00214DE5"/>
    <w:rsid w:val="00214E8F"/>
    <w:rsid w:val="00214FFA"/>
    <w:rsid w:val="00215A72"/>
    <w:rsid w:val="00215C29"/>
    <w:rsid w:val="002160A7"/>
    <w:rsid w:val="00216633"/>
    <w:rsid w:val="00216721"/>
    <w:rsid w:val="00216C1C"/>
    <w:rsid w:val="00217267"/>
    <w:rsid w:val="002174D6"/>
    <w:rsid w:val="00217A32"/>
    <w:rsid w:val="00217BB3"/>
    <w:rsid w:val="0022020D"/>
    <w:rsid w:val="002205F6"/>
    <w:rsid w:val="00220A80"/>
    <w:rsid w:val="00221068"/>
    <w:rsid w:val="002214C0"/>
    <w:rsid w:val="00221877"/>
    <w:rsid w:val="002224D7"/>
    <w:rsid w:val="00222544"/>
    <w:rsid w:val="0022288A"/>
    <w:rsid w:val="00222A04"/>
    <w:rsid w:val="00222F94"/>
    <w:rsid w:val="002236B4"/>
    <w:rsid w:val="00223B3B"/>
    <w:rsid w:val="00223D0C"/>
    <w:rsid w:val="00223DD8"/>
    <w:rsid w:val="00223E62"/>
    <w:rsid w:val="00223FF4"/>
    <w:rsid w:val="00224917"/>
    <w:rsid w:val="00224B8D"/>
    <w:rsid w:val="00224D0B"/>
    <w:rsid w:val="0022509B"/>
    <w:rsid w:val="002250C6"/>
    <w:rsid w:val="00225215"/>
    <w:rsid w:val="00225256"/>
    <w:rsid w:val="00225334"/>
    <w:rsid w:val="00225C32"/>
    <w:rsid w:val="00225D8B"/>
    <w:rsid w:val="0022682E"/>
    <w:rsid w:val="00226C99"/>
    <w:rsid w:val="00226E2A"/>
    <w:rsid w:val="0022734F"/>
    <w:rsid w:val="00227B5F"/>
    <w:rsid w:val="00227D31"/>
    <w:rsid w:val="0023041A"/>
    <w:rsid w:val="00230BBB"/>
    <w:rsid w:val="00231328"/>
    <w:rsid w:val="00231E85"/>
    <w:rsid w:val="00232A91"/>
    <w:rsid w:val="00232D29"/>
    <w:rsid w:val="00232DD4"/>
    <w:rsid w:val="00233A05"/>
    <w:rsid w:val="0023400E"/>
    <w:rsid w:val="00234050"/>
    <w:rsid w:val="0023408D"/>
    <w:rsid w:val="00234299"/>
    <w:rsid w:val="002342C1"/>
    <w:rsid w:val="002342EE"/>
    <w:rsid w:val="00234382"/>
    <w:rsid w:val="00234B39"/>
    <w:rsid w:val="0023506B"/>
    <w:rsid w:val="002352D3"/>
    <w:rsid w:val="00235478"/>
    <w:rsid w:val="002355E7"/>
    <w:rsid w:val="002357F2"/>
    <w:rsid w:val="00235875"/>
    <w:rsid w:val="00235F95"/>
    <w:rsid w:val="002368FE"/>
    <w:rsid w:val="00236BB0"/>
    <w:rsid w:val="00236E10"/>
    <w:rsid w:val="00236ED7"/>
    <w:rsid w:val="00237616"/>
    <w:rsid w:val="002376ED"/>
    <w:rsid w:val="00237872"/>
    <w:rsid w:val="00237894"/>
    <w:rsid w:val="00237BAB"/>
    <w:rsid w:val="00237C68"/>
    <w:rsid w:val="0024057F"/>
    <w:rsid w:val="00240C67"/>
    <w:rsid w:val="00240D60"/>
    <w:rsid w:val="00240E48"/>
    <w:rsid w:val="0024133A"/>
    <w:rsid w:val="00242563"/>
    <w:rsid w:val="00242587"/>
    <w:rsid w:val="0024281F"/>
    <w:rsid w:val="00242F84"/>
    <w:rsid w:val="002432A5"/>
    <w:rsid w:val="00243672"/>
    <w:rsid w:val="00243AA0"/>
    <w:rsid w:val="00243E3F"/>
    <w:rsid w:val="00244456"/>
    <w:rsid w:val="0024487D"/>
    <w:rsid w:val="00244897"/>
    <w:rsid w:val="00244986"/>
    <w:rsid w:val="00244DC6"/>
    <w:rsid w:val="00245916"/>
    <w:rsid w:val="002463D3"/>
    <w:rsid w:val="00246896"/>
    <w:rsid w:val="002474D7"/>
    <w:rsid w:val="00247550"/>
    <w:rsid w:val="00247CB0"/>
    <w:rsid w:val="00250983"/>
    <w:rsid w:val="002511DD"/>
    <w:rsid w:val="002511FA"/>
    <w:rsid w:val="00251782"/>
    <w:rsid w:val="00251849"/>
    <w:rsid w:val="002518C4"/>
    <w:rsid w:val="00251E0F"/>
    <w:rsid w:val="00252138"/>
    <w:rsid w:val="002521C7"/>
    <w:rsid w:val="00252A4A"/>
    <w:rsid w:val="00252A79"/>
    <w:rsid w:val="00252B63"/>
    <w:rsid w:val="00252F48"/>
    <w:rsid w:val="002535A4"/>
    <w:rsid w:val="00253EBA"/>
    <w:rsid w:val="00254242"/>
    <w:rsid w:val="002545B0"/>
    <w:rsid w:val="0025466E"/>
    <w:rsid w:val="00254828"/>
    <w:rsid w:val="00255A53"/>
    <w:rsid w:val="00255BC3"/>
    <w:rsid w:val="002566E9"/>
    <w:rsid w:val="00256AB2"/>
    <w:rsid w:val="00256BD4"/>
    <w:rsid w:val="002570BD"/>
    <w:rsid w:val="002574BE"/>
    <w:rsid w:val="00257D62"/>
    <w:rsid w:val="0026004F"/>
    <w:rsid w:val="00260A24"/>
    <w:rsid w:val="00260A81"/>
    <w:rsid w:val="00260B03"/>
    <w:rsid w:val="00261051"/>
    <w:rsid w:val="00261351"/>
    <w:rsid w:val="0026143F"/>
    <w:rsid w:val="00261965"/>
    <w:rsid w:val="00261A8A"/>
    <w:rsid w:val="00261C7F"/>
    <w:rsid w:val="002625BC"/>
    <w:rsid w:val="002628D6"/>
    <w:rsid w:val="00263091"/>
    <w:rsid w:val="0026391F"/>
    <w:rsid w:val="00263930"/>
    <w:rsid w:val="00263C8E"/>
    <w:rsid w:val="00264806"/>
    <w:rsid w:val="002649E3"/>
    <w:rsid w:val="00264F37"/>
    <w:rsid w:val="00265E97"/>
    <w:rsid w:val="002663AD"/>
    <w:rsid w:val="00266982"/>
    <w:rsid w:val="00266E23"/>
    <w:rsid w:val="00267832"/>
    <w:rsid w:val="00267A5F"/>
    <w:rsid w:val="00267EFB"/>
    <w:rsid w:val="002702B9"/>
    <w:rsid w:val="0027030B"/>
    <w:rsid w:val="00270597"/>
    <w:rsid w:val="00271233"/>
    <w:rsid w:val="002712B8"/>
    <w:rsid w:val="00271A6E"/>
    <w:rsid w:val="0027258E"/>
    <w:rsid w:val="00272C7C"/>
    <w:rsid w:val="00272E78"/>
    <w:rsid w:val="0027307A"/>
    <w:rsid w:val="0027333A"/>
    <w:rsid w:val="0027358E"/>
    <w:rsid w:val="00273A90"/>
    <w:rsid w:val="002742AC"/>
    <w:rsid w:val="002742E5"/>
    <w:rsid w:val="00274C33"/>
    <w:rsid w:val="00274D3B"/>
    <w:rsid w:val="00275628"/>
    <w:rsid w:val="002758EE"/>
    <w:rsid w:val="00276659"/>
    <w:rsid w:val="00276718"/>
    <w:rsid w:val="002772BC"/>
    <w:rsid w:val="0027742C"/>
    <w:rsid w:val="0027745E"/>
    <w:rsid w:val="002774CB"/>
    <w:rsid w:val="002776C2"/>
    <w:rsid w:val="00277748"/>
    <w:rsid w:val="00277840"/>
    <w:rsid w:val="00277C53"/>
    <w:rsid w:val="00280517"/>
    <w:rsid w:val="002809BE"/>
    <w:rsid w:val="00280D9C"/>
    <w:rsid w:val="00280F0B"/>
    <w:rsid w:val="002810AE"/>
    <w:rsid w:val="002811AB"/>
    <w:rsid w:val="00281DEA"/>
    <w:rsid w:val="00281F40"/>
    <w:rsid w:val="00281F55"/>
    <w:rsid w:val="002827A1"/>
    <w:rsid w:val="002828AD"/>
    <w:rsid w:val="00282B13"/>
    <w:rsid w:val="00282C2B"/>
    <w:rsid w:val="0028351F"/>
    <w:rsid w:val="0028374D"/>
    <w:rsid w:val="00284378"/>
    <w:rsid w:val="00284420"/>
    <w:rsid w:val="00284682"/>
    <w:rsid w:val="0028480C"/>
    <w:rsid w:val="00284E10"/>
    <w:rsid w:val="002852BB"/>
    <w:rsid w:val="002854DD"/>
    <w:rsid w:val="00285863"/>
    <w:rsid w:val="00285EB4"/>
    <w:rsid w:val="00286107"/>
    <w:rsid w:val="002863CB"/>
    <w:rsid w:val="002864EF"/>
    <w:rsid w:val="00286572"/>
    <w:rsid w:val="0028672E"/>
    <w:rsid w:val="00286879"/>
    <w:rsid w:val="00286F5C"/>
    <w:rsid w:val="0028703A"/>
    <w:rsid w:val="002873F8"/>
    <w:rsid w:val="00287852"/>
    <w:rsid w:val="00292047"/>
    <w:rsid w:val="002926F0"/>
    <w:rsid w:val="00292E2D"/>
    <w:rsid w:val="00293042"/>
    <w:rsid w:val="00293121"/>
    <w:rsid w:val="0029315A"/>
    <w:rsid w:val="00293231"/>
    <w:rsid w:val="0029339A"/>
    <w:rsid w:val="002934A5"/>
    <w:rsid w:val="00293648"/>
    <w:rsid w:val="002938FF"/>
    <w:rsid w:val="00293B7E"/>
    <w:rsid w:val="00293FE1"/>
    <w:rsid w:val="00294842"/>
    <w:rsid w:val="00294B00"/>
    <w:rsid w:val="002953F6"/>
    <w:rsid w:val="00295F3B"/>
    <w:rsid w:val="002961D1"/>
    <w:rsid w:val="00296369"/>
    <w:rsid w:val="00296442"/>
    <w:rsid w:val="00296BAD"/>
    <w:rsid w:val="00296F92"/>
    <w:rsid w:val="002972A2"/>
    <w:rsid w:val="0029762E"/>
    <w:rsid w:val="00297690"/>
    <w:rsid w:val="00297B02"/>
    <w:rsid w:val="00297B3F"/>
    <w:rsid w:val="00297EEB"/>
    <w:rsid w:val="002A0B76"/>
    <w:rsid w:val="002A0F95"/>
    <w:rsid w:val="002A127B"/>
    <w:rsid w:val="002A131E"/>
    <w:rsid w:val="002A13F2"/>
    <w:rsid w:val="002A1408"/>
    <w:rsid w:val="002A1768"/>
    <w:rsid w:val="002A18C5"/>
    <w:rsid w:val="002A2620"/>
    <w:rsid w:val="002A2709"/>
    <w:rsid w:val="002A2756"/>
    <w:rsid w:val="002A2B75"/>
    <w:rsid w:val="002A2C40"/>
    <w:rsid w:val="002A2EC1"/>
    <w:rsid w:val="002A357E"/>
    <w:rsid w:val="002A3B51"/>
    <w:rsid w:val="002A462E"/>
    <w:rsid w:val="002A46F6"/>
    <w:rsid w:val="002A4E78"/>
    <w:rsid w:val="002A557D"/>
    <w:rsid w:val="002A575D"/>
    <w:rsid w:val="002A5A15"/>
    <w:rsid w:val="002A5A73"/>
    <w:rsid w:val="002A5CB7"/>
    <w:rsid w:val="002A5EA4"/>
    <w:rsid w:val="002A6268"/>
    <w:rsid w:val="002A6440"/>
    <w:rsid w:val="002A6502"/>
    <w:rsid w:val="002A6BB1"/>
    <w:rsid w:val="002A7044"/>
    <w:rsid w:val="002A7355"/>
    <w:rsid w:val="002A74AF"/>
    <w:rsid w:val="002A7ADD"/>
    <w:rsid w:val="002A7DA1"/>
    <w:rsid w:val="002B0235"/>
    <w:rsid w:val="002B04A8"/>
    <w:rsid w:val="002B0592"/>
    <w:rsid w:val="002B0AB6"/>
    <w:rsid w:val="002B1741"/>
    <w:rsid w:val="002B1F05"/>
    <w:rsid w:val="002B27A1"/>
    <w:rsid w:val="002B27B1"/>
    <w:rsid w:val="002B3A1A"/>
    <w:rsid w:val="002B4181"/>
    <w:rsid w:val="002B482C"/>
    <w:rsid w:val="002B4899"/>
    <w:rsid w:val="002B4E75"/>
    <w:rsid w:val="002B5159"/>
    <w:rsid w:val="002B5EC9"/>
    <w:rsid w:val="002B6639"/>
    <w:rsid w:val="002B6B36"/>
    <w:rsid w:val="002B708A"/>
    <w:rsid w:val="002B7396"/>
    <w:rsid w:val="002B7528"/>
    <w:rsid w:val="002B7B30"/>
    <w:rsid w:val="002B7B45"/>
    <w:rsid w:val="002C0408"/>
    <w:rsid w:val="002C05F1"/>
    <w:rsid w:val="002C079F"/>
    <w:rsid w:val="002C098B"/>
    <w:rsid w:val="002C0A91"/>
    <w:rsid w:val="002C0CAD"/>
    <w:rsid w:val="002C1304"/>
    <w:rsid w:val="002C165E"/>
    <w:rsid w:val="002C18A5"/>
    <w:rsid w:val="002C1EDC"/>
    <w:rsid w:val="002C237F"/>
    <w:rsid w:val="002C2649"/>
    <w:rsid w:val="002C28B1"/>
    <w:rsid w:val="002C2BF0"/>
    <w:rsid w:val="002C34DC"/>
    <w:rsid w:val="002C383B"/>
    <w:rsid w:val="002C39C4"/>
    <w:rsid w:val="002C4331"/>
    <w:rsid w:val="002C43CC"/>
    <w:rsid w:val="002C44AD"/>
    <w:rsid w:val="002C45EA"/>
    <w:rsid w:val="002C48A4"/>
    <w:rsid w:val="002C4C1A"/>
    <w:rsid w:val="002C4F40"/>
    <w:rsid w:val="002C5926"/>
    <w:rsid w:val="002C5E4E"/>
    <w:rsid w:val="002C6F69"/>
    <w:rsid w:val="002C7009"/>
    <w:rsid w:val="002C713B"/>
    <w:rsid w:val="002C73F7"/>
    <w:rsid w:val="002C74A2"/>
    <w:rsid w:val="002C7561"/>
    <w:rsid w:val="002C7F70"/>
    <w:rsid w:val="002D06FA"/>
    <w:rsid w:val="002D07CF"/>
    <w:rsid w:val="002D13E9"/>
    <w:rsid w:val="002D15BA"/>
    <w:rsid w:val="002D1A0D"/>
    <w:rsid w:val="002D1AF4"/>
    <w:rsid w:val="002D1C5C"/>
    <w:rsid w:val="002D2685"/>
    <w:rsid w:val="002D2E01"/>
    <w:rsid w:val="002D2E4C"/>
    <w:rsid w:val="002D2FAA"/>
    <w:rsid w:val="002D3266"/>
    <w:rsid w:val="002D33EF"/>
    <w:rsid w:val="002D3A0F"/>
    <w:rsid w:val="002D3EA9"/>
    <w:rsid w:val="002D3F2D"/>
    <w:rsid w:val="002D3F37"/>
    <w:rsid w:val="002D45BB"/>
    <w:rsid w:val="002D4E7B"/>
    <w:rsid w:val="002D55EB"/>
    <w:rsid w:val="002D57BD"/>
    <w:rsid w:val="002D5E6A"/>
    <w:rsid w:val="002D5F0C"/>
    <w:rsid w:val="002D64B7"/>
    <w:rsid w:val="002D6BAE"/>
    <w:rsid w:val="002D6FFA"/>
    <w:rsid w:val="002D7130"/>
    <w:rsid w:val="002D739F"/>
    <w:rsid w:val="002D753A"/>
    <w:rsid w:val="002D7934"/>
    <w:rsid w:val="002E004E"/>
    <w:rsid w:val="002E00F4"/>
    <w:rsid w:val="002E14F5"/>
    <w:rsid w:val="002E1665"/>
    <w:rsid w:val="002E1DC3"/>
    <w:rsid w:val="002E1FB5"/>
    <w:rsid w:val="002E20B1"/>
    <w:rsid w:val="002E21AD"/>
    <w:rsid w:val="002E224D"/>
    <w:rsid w:val="002E248A"/>
    <w:rsid w:val="002E28F5"/>
    <w:rsid w:val="002E2F68"/>
    <w:rsid w:val="002E2F79"/>
    <w:rsid w:val="002E3753"/>
    <w:rsid w:val="002E3BAB"/>
    <w:rsid w:val="002E3E7E"/>
    <w:rsid w:val="002E44ED"/>
    <w:rsid w:val="002E45F4"/>
    <w:rsid w:val="002E4985"/>
    <w:rsid w:val="002E4BE7"/>
    <w:rsid w:val="002E517E"/>
    <w:rsid w:val="002E5499"/>
    <w:rsid w:val="002E5583"/>
    <w:rsid w:val="002E5BF7"/>
    <w:rsid w:val="002E5C40"/>
    <w:rsid w:val="002E5F7A"/>
    <w:rsid w:val="002E6AE0"/>
    <w:rsid w:val="002E6E77"/>
    <w:rsid w:val="002E7236"/>
    <w:rsid w:val="002E724A"/>
    <w:rsid w:val="002E7489"/>
    <w:rsid w:val="002E781C"/>
    <w:rsid w:val="002E7D1F"/>
    <w:rsid w:val="002E7EA8"/>
    <w:rsid w:val="002E7FF1"/>
    <w:rsid w:val="002F010A"/>
    <w:rsid w:val="002F1434"/>
    <w:rsid w:val="002F15E2"/>
    <w:rsid w:val="002F1E43"/>
    <w:rsid w:val="002F3401"/>
    <w:rsid w:val="002F3609"/>
    <w:rsid w:val="002F3F6D"/>
    <w:rsid w:val="002F3FA1"/>
    <w:rsid w:val="002F419E"/>
    <w:rsid w:val="002F41A6"/>
    <w:rsid w:val="002F42C5"/>
    <w:rsid w:val="002F46C2"/>
    <w:rsid w:val="002F49BA"/>
    <w:rsid w:val="002F4C7C"/>
    <w:rsid w:val="002F4E6B"/>
    <w:rsid w:val="002F4FD8"/>
    <w:rsid w:val="002F51FD"/>
    <w:rsid w:val="002F5A2F"/>
    <w:rsid w:val="002F5E48"/>
    <w:rsid w:val="002F6650"/>
    <w:rsid w:val="002F6A73"/>
    <w:rsid w:val="002F6AE6"/>
    <w:rsid w:val="002F7124"/>
    <w:rsid w:val="002F7244"/>
    <w:rsid w:val="002F7302"/>
    <w:rsid w:val="002F7325"/>
    <w:rsid w:val="002F750A"/>
    <w:rsid w:val="002F7926"/>
    <w:rsid w:val="002F7E7C"/>
    <w:rsid w:val="003001A4"/>
    <w:rsid w:val="0030023E"/>
    <w:rsid w:val="003002AA"/>
    <w:rsid w:val="00300572"/>
    <w:rsid w:val="00300D2C"/>
    <w:rsid w:val="00301219"/>
    <w:rsid w:val="00301686"/>
    <w:rsid w:val="00301AE2"/>
    <w:rsid w:val="003023C0"/>
    <w:rsid w:val="0030254D"/>
    <w:rsid w:val="00302956"/>
    <w:rsid w:val="00302A89"/>
    <w:rsid w:val="00302E48"/>
    <w:rsid w:val="0030388A"/>
    <w:rsid w:val="00304197"/>
    <w:rsid w:val="00304DF6"/>
    <w:rsid w:val="0030503C"/>
    <w:rsid w:val="00305047"/>
    <w:rsid w:val="00305157"/>
    <w:rsid w:val="00305F1A"/>
    <w:rsid w:val="00306384"/>
    <w:rsid w:val="003064D7"/>
    <w:rsid w:val="003065FF"/>
    <w:rsid w:val="00307120"/>
    <w:rsid w:val="00307276"/>
    <w:rsid w:val="00307456"/>
    <w:rsid w:val="00307BFF"/>
    <w:rsid w:val="00307D99"/>
    <w:rsid w:val="00307EDF"/>
    <w:rsid w:val="0031070C"/>
    <w:rsid w:val="00310909"/>
    <w:rsid w:val="0031096B"/>
    <w:rsid w:val="0031105A"/>
    <w:rsid w:val="0031110F"/>
    <w:rsid w:val="00311A3A"/>
    <w:rsid w:val="00312231"/>
    <w:rsid w:val="003130B2"/>
    <w:rsid w:val="003138E0"/>
    <w:rsid w:val="00313920"/>
    <w:rsid w:val="00313B29"/>
    <w:rsid w:val="00313CE3"/>
    <w:rsid w:val="00314376"/>
    <w:rsid w:val="0031472F"/>
    <w:rsid w:val="00314913"/>
    <w:rsid w:val="00314D87"/>
    <w:rsid w:val="00314D8A"/>
    <w:rsid w:val="003150A9"/>
    <w:rsid w:val="003153A8"/>
    <w:rsid w:val="00315845"/>
    <w:rsid w:val="00315A5F"/>
    <w:rsid w:val="00315AE5"/>
    <w:rsid w:val="00315AEE"/>
    <w:rsid w:val="00315B75"/>
    <w:rsid w:val="00315CF9"/>
    <w:rsid w:val="00315E18"/>
    <w:rsid w:val="00316299"/>
    <w:rsid w:val="00316598"/>
    <w:rsid w:val="00316DF0"/>
    <w:rsid w:val="0031743A"/>
    <w:rsid w:val="0031777A"/>
    <w:rsid w:val="00317871"/>
    <w:rsid w:val="00317E96"/>
    <w:rsid w:val="003207DC"/>
    <w:rsid w:val="00321003"/>
    <w:rsid w:val="00321210"/>
    <w:rsid w:val="003212AA"/>
    <w:rsid w:val="0032180E"/>
    <w:rsid w:val="00321C69"/>
    <w:rsid w:val="00322297"/>
    <w:rsid w:val="003228CB"/>
    <w:rsid w:val="003229FD"/>
    <w:rsid w:val="00322FEE"/>
    <w:rsid w:val="00323299"/>
    <w:rsid w:val="00323817"/>
    <w:rsid w:val="00324FE8"/>
    <w:rsid w:val="00325499"/>
    <w:rsid w:val="00325989"/>
    <w:rsid w:val="00325EE3"/>
    <w:rsid w:val="00325F5F"/>
    <w:rsid w:val="003260B8"/>
    <w:rsid w:val="003261BD"/>
    <w:rsid w:val="00326C1E"/>
    <w:rsid w:val="00326C53"/>
    <w:rsid w:val="00327745"/>
    <w:rsid w:val="003278B6"/>
    <w:rsid w:val="00327E85"/>
    <w:rsid w:val="00330503"/>
    <w:rsid w:val="00330F85"/>
    <w:rsid w:val="003312EE"/>
    <w:rsid w:val="003313EC"/>
    <w:rsid w:val="003315F2"/>
    <w:rsid w:val="003319F8"/>
    <w:rsid w:val="00331C33"/>
    <w:rsid w:val="00331DA7"/>
    <w:rsid w:val="00332022"/>
    <w:rsid w:val="0033309F"/>
    <w:rsid w:val="003336BA"/>
    <w:rsid w:val="00333B4F"/>
    <w:rsid w:val="00333C21"/>
    <w:rsid w:val="00333E4E"/>
    <w:rsid w:val="00333EFA"/>
    <w:rsid w:val="0033418F"/>
    <w:rsid w:val="00334350"/>
    <w:rsid w:val="0033442B"/>
    <w:rsid w:val="00334E6F"/>
    <w:rsid w:val="00334EE0"/>
    <w:rsid w:val="00335542"/>
    <w:rsid w:val="0033594B"/>
    <w:rsid w:val="00335AB6"/>
    <w:rsid w:val="00335F9E"/>
    <w:rsid w:val="00335FD2"/>
    <w:rsid w:val="00335FFA"/>
    <w:rsid w:val="003368B8"/>
    <w:rsid w:val="00336909"/>
    <w:rsid w:val="00336B9B"/>
    <w:rsid w:val="00336BFA"/>
    <w:rsid w:val="003371DE"/>
    <w:rsid w:val="00337745"/>
    <w:rsid w:val="003402AF"/>
    <w:rsid w:val="003405FE"/>
    <w:rsid w:val="003409DE"/>
    <w:rsid w:val="00340B72"/>
    <w:rsid w:val="003413C1"/>
    <w:rsid w:val="00341753"/>
    <w:rsid w:val="003418AD"/>
    <w:rsid w:val="00341D0C"/>
    <w:rsid w:val="00341EF4"/>
    <w:rsid w:val="00342623"/>
    <w:rsid w:val="00342891"/>
    <w:rsid w:val="003438D6"/>
    <w:rsid w:val="00343BE5"/>
    <w:rsid w:val="00343CDA"/>
    <w:rsid w:val="00344129"/>
    <w:rsid w:val="0034436C"/>
    <w:rsid w:val="00344BB2"/>
    <w:rsid w:val="00344F08"/>
    <w:rsid w:val="00345086"/>
    <w:rsid w:val="003455DF"/>
    <w:rsid w:val="0034564D"/>
    <w:rsid w:val="00345785"/>
    <w:rsid w:val="003467D4"/>
    <w:rsid w:val="00346B90"/>
    <w:rsid w:val="00346E2A"/>
    <w:rsid w:val="00347216"/>
    <w:rsid w:val="00347A4C"/>
    <w:rsid w:val="00347C62"/>
    <w:rsid w:val="00347C84"/>
    <w:rsid w:val="00347D2E"/>
    <w:rsid w:val="00347F72"/>
    <w:rsid w:val="0035066A"/>
    <w:rsid w:val="0035098B"/>
    <w:rsid w:val="00351072"/>
    <w:rsid w:val="00351593"/>
    <w:rsid w:val="00351B5C"/>
    <w:rsid w:val="00352351"/>
    <w:rsid w:val="0035253C"/>
    <w:rsid w:val="00352834"/>
    <w:rsid w:val="003528FC"/>
    <w:rsid w:val="003532B7"/>
    <w:rsid w:val="0035345D"/>
    <w:rsid w:val="0035421F"/>
    <w:rsid w:val="003544C4"/>
    <w:rsid w:val="0035471E"/>
    <w:rsid w:val="00354819"/>
    <w:rsid w:val="003549A8"/>
    <w:rsid w:val="00354D54"/>
    <w:rsid w:val="00354D5F"/>
    <w:rsid w:val="0035517B"/>
    <w:rsid w:val="00355299"/>
    <w:rsid w:val="003559E9"/>
    <w:rsid w:val="00355F36"/>
    <w:rsid w:val="003562E5"/>
    <w:rsid w:val="003566ED"/>
    <w:rsid w:val="00357445"/>
    <w:rsid w:val="00357CE4"/>
    <w:rsid w:val="00360451"/>
    <w:rsid w:val="003604BA"/>
    <w:rsid w:val="0036068E"/>
    <w:rsid w:val="00361059"/>
    <w:rsid w:val="003627AE"/>
    <w:rsid w:val="003638D9"/>
    <w:rsid w:val="00363B11"/>
    <w:rsid w:val="00363F63"/>
    <w:rsid w:val="003640AA"/>
    <w:rsid w:val="00364210"/>
    <w:rsid w:val="00364FD9"/>
    <w:rsid w:val="003652E2"/>
    <w:rsid w:val="00365437"/>
    <w:rsid w:val="0036560D"/>
    <w:rsid w:val="00365A7E"/>
    <w:rsid w:val="00365B29"/>
    <w:rsid w:val="00366496"/>
    <w:rsid w:val="0036696A"/>
    <w:rsid w:val="00366B38"/>
    <w:rsid w:val="00366DBC"/>
    <w:rsid w:val="003673B4"/>
    <w:rsid w:val="00367783"/>
    <w:rsid w:val="00367986"/>
    <w:rsid w:val="00371161"/>
    <w:rsid w:val="0037126F"/>
    <w:rsid w:val="00371778"/>
    <w:rsid w:val="00371DE8"/>
    <w:rsid w:val="0037241D"/>
    <w:rsid w:val="003725E8"/>
    <w:rsid w:val="003727D0"/>
    <w:rsid w:val="00372DB2"/>
    <w:rsid w:val="003733AD"/>
    <w:rsid w:val="00373C29"/>
    <w:rsid w:val="00373D6E"/>
    <w:rsid w:val="0037431E"/>
    <w:rsid w:val="003746A3"/>
    <w:rsid w:val="003754D5"/>
    <w:rsid w:val="00375AD5"/>
    <w:rsid w:val="00375C6A"/>
    <w:rsid w:val="00375F94"/>
    <w:rsid w:val="00376076"/>
    <w:rsid w:val="0037647A"/>
    <w:rsid w:val="00376589"/>
    <w:rsid w:val="003767F5"/>
    <w:rsid w:val="0037712C"/>
    <w:rsid w:val="00377291"/>
    <w:rsid w:val="003777E1"/>
    <w:rsid w:val="003802CE"/>
    <w:rsid w:val="003808F6"/>
    <w:rsid w:val="00380DA1"/>
    <w:rsid w:val="00380E0C"/>
    <w:rsid w:val="00380FAD"/>
    <w:rsid w:val="003813E5"/>
    <w:rsid w:val="003816F7"/>
    <w:rsid w:val="00381BB2"/>
    <w:rsid w:val="00382276"/>
    <w:rsid w:val="0038282F"/>
    <w:rsid w:val="00382AEB"/>
    <w:rsid w:val="00382F93"/>
    <w:rsid w:val="003830C4"/>
    <w:rsid w:val="00383E27"/>
    <w:rsid w:val="00383E9E"/>
    <w:rsid w:val="003841D0"/>
    <w:rsid w:val="003841E5"/>
    <w:rsid w:val="00384272"/>
    <w:rsid w:val="0038441E"/>
    <w:rsid w:val="00384DC3"/>
    <w:rsid w:val="00384E53"/>
    <w:rsid w:val="00384E74"/>
    <w:rsid w:val="00385313"/>
    <w:rsid w:val="00385B49"/>
    <w:rsid w:val="00385BCB"/>
    <w:rsid w:val="00385C2E"/>
    <w:rsid w:val="00385FA9"/>
    <w:rsid w:val="0038685C"/>
    <w:rsid w:val="00386D71"/>
    <w:rsid w:val="00386FE3"/>
    <w:rsid w:val="00387A20"/>
    <w:rsid w:val="00387FBB"/>
    <w:rsid w:val="0039074D"/>
    <w:rsid w:val="0039095F"/>
    <w:rsid w:val="00390965"/>
    <w:rsid w:val="00390B11"/>
    <w:rsid w:val="003911E9"/>
    <w:rsid w:val="003916F5"/>
    <w:rsid w:val="003917A2"/>
    <w:rsid w:val="003929AD"/>
    <w:rsid w:val="00392A77"/>
    <w:rsid w:val="00392EBD"/>
    <w:rsid w:val="0039315C"/>
    <w:rsid w:val="0039380C"/>
    <w:rsid w:val="00393957"/>
    <w:rsid w:val="00393D1E"/>
    <w:rsid w:val="00393DEE"/>
    <w:rsid w:val="00394066"/>
    <w:rsid w:val="00394095"/>
    <w:rsid w:val="003943C2"/>
    <w:rsid w:val="00394699"/>
    <w:rsid w:val="00394F89"/>
    <w:rsid w:val="00394FD3"/>
    <w:rsid w:val="00395C86"/>
    <w:rsid w:val="00395D9D"/>
    <w:rsid w:val="00396108"/>
    <w:rsid w:val="003962B2"/>
    <w:rsid w:val="0039677F"/>
    <w:rsid w:val="00396889"/>
    <w:rsid w:val="003968E8"/>
    <w:rsid w:val="00396A06"/>
    <w:rsid w:val="00396A1C"/>
    <w:rsid w:val="00396ABF"/>
    <w:rsid w:val="00396F35"/>
    <w:rsid w:val="00396FF4"/>
    <w:rsid w:val="00397287"/>
    <w:rsid w:val="003A018C"/>
    <w:rsid w:val="003A01E5"/>
    <w:rsid w:val="003A078B"/>
    <w:rsid w:val="003A1073"/>
    <w:rsid w:val="003A1794"/>
    <w:rsid w:val="003A18DA"/>
    <w:rsid w:val="003A1DC8"/>
    <w:rsid w:val="003A2061"/>
    <w:rsid w:val="003A2C33"/>
    <w:rsid w:val="003A2EA5"/>
    <w:rsid w:val="003A2F5E"/>
    <w:rsid w:val="003A2F77"/>
    <w:rsid w:val="003A31BF"/>
    <w:rsid w:val="003A32DE"/>
    <w:rsid w:val="003A3BD2"/>
    <w:rsid w:val="003A3BF7"/>
    <w:rsid w:val="003A3DBB"/>
    <w:rsid w:val="003A3F59"/>
    <w:rsid w:val="003A40FE"/>
    <w:rsid w:val="003A4A9F"/>
    <w:rsid w:val="003A52CC"/>
    <w:rsid w:val="003A67D4"/>
    <w:rsid w:val="003A67DE"/>
    <w:rsid w:val="003A77B6"/>
    <w:rsid w:val="003A7E8A"/>
    <w:rsid w:val="003B0692"/>
    <w:rsid w:val="003B0CC6"/>
    <w:rsid w:val="003B119A"/>
    <w:rsid w:val="003B129E"/>
    <w:rsid w:val="003B1724"/>
    <w:rsid w:val="003B1D72"/>
    <w:rsid w:val="003B1FCC"/>
    <w:rsid w:val="003B228A"/>
    <w:rsid w:val="003B297B"/>
    <w:rsid w:val="003B2AB1"/>
    <w:rsid w:val="003B2D21"/>
    <w:rsid w:val="003B2F60"/>
    <w:rsid w:val="003B34A9"/>
    <w:rsid w:val="003B38B0"/>
    <w:rsid w:val="003B396B"/>
    <w:rsid w:val="003B3AB6"/>
    <w:rsid w:val="003B3EDB"/>
    <w:rsid w:val="003B440C"/>
    <w:rsid w:val="003B4EB6"/>
    <w:rsid w:val="003B5E57"/>
    <w:rsid w:val="003B6381"/>
    <w:rsid w:val="003B6958"/>
    <w:rsid w:val="003B6A63"/>
    <w:rsid w:val="003B7AA0"/>
    <w:rsid w:val="003B7D2E"/>
    <w:rsid w:val="003C008E"/>
    <w:rsid w:val="003C0532"/>
    <w:rsid w:val="003C070E"/>
    <w:rsid w:val="003C080C"/>
    <w:rsid w:val="003C0C09"/>
    <w:rsid w:val="003C1063"/>
    <w:rsid w:val="003C12BA"/>
    <w:rsid w:val="003C173C"/>
    <w:rsid w:val="003C1DA3"/>
    <w:rsid w:val="003C1E5C"/>
    <w:rsid w:val="003C30F5"/>
    <w:rsid w:val="003C34AD"/>
    <w:rsid w:val="003C35BE"/>
    <w:rsid w:val="003C3C1A"/>
    <w:rsid w:val="003C45D1"/>
    <w:rsid w:val="003C5289"/>
    <w:rsid w:val="003C535E"/>
    <w:rsid w:val="003C538C"/>
    <w:rsid w:val="003C58C0"/>
    <w:rsid w:val="003C5989"/>
    <w:rsid w:val="003C5A58"/>
    <w:rsid w:val="003C5EE0"/>
    <w:rsid w:val="003C66AE"/>
    <w:rsid w:val="003C7242"/>
    <w:rsid w:val="003C7274"/>
    <w:rsid w:val="003D0DD8"/>
    <w:rsid w:val="003D1106"/>
    <w:rsid w:val="003D1107"/>
    <w:rsid w:val="003D1585"/>
    <w:rsid w:val="003D1DBF"/>
    <w:rsid w:val="003D2251"/>
    <w:rsid w:val="003D2471"/>
    <w:rsid w:val="003D32E3"/>
    <w:rsid w:val="003D359E"/>
    <w:rsid w:val="003D4D2B"/>
    <w:rsid w:val="003D4D68"/>
    <w:rsid w:val="003D5249"/>
    <w:rsid w:val="003D5A39"/>
    <w:rsid w:val="003D5B2E"/>
    <w:rsid w:val="003D5BAE"/>
    <w:rsid w:val="003D6966"/>
    <w:rsid w:val="003D6BEF"/>
    <w:rsid w:val="003D6E33"/>
    <w:rsid w:val="003D6FA5"/>
    <w:rsid w:val="003D7131"/>
    <w:rsid w:val="003D7369"/>
    <w:rsid w:val="003D7EAB"/>
    <w:rsid w:val="003D7FDA"/>
    <w:rsid w:val="003E038E"/>
    <w:rsid w:val="003E07FA"/>
    <w:rsid w:val="003E0B6E"/>
    <w:rsid w:val="003E0F74"/>
    <w:rsid w:val="003E109B"/>
    <w:rsid w:val="003E1309"/>
    <w:rsid w:val="003E1E20"/>
    <w:rsid w:val="003E1F84"/>
    <w:rsid w:val="003E2316"/>
    <w:rsid w:val="003E246C"/>
    <w:rsid w:val="003E26CF"/>
    <w:rsid w:val="003E27EE"/>
    <w:rsid w:val="003E2DD2"/>
    <w:rsid w:val="003E315D"/>
    <w:rsid w:val="003E32B5"/>
    <w:rsid w:val="003E38E4"/>
    <w:rsid w:val="003E3BC3"/>
    <w:rsid w:val="003E3C70"/>
    <w:rsid w:val="003E4029"/>
    <w:rsid w:val="003E45C6"/>
    <w:rsid w:val="003E4F7A"/>
    <w:rsid w:val="003E51E2"/>
    <w:rsid w:val="003E5386"/>
    <w:rsid w:val="003E53AC"/>
    <w:rsid w:val="003E5ADD"/>
    <w:rsid w:val="003E5B7D"/>
    <w:rsid w:val="003E5F21"/>
    <w:rsid w:val="003E60CE"/>
    <w:rsid w:val="003E640D"/>
    <w:rsid w:val="003E64D8"/>
    <w:rsid w:val="003E68BD"/>
    <w:rsid w:val="003E6A51"/>
    <w:rsid w:val="003E6AC8"/>
    <w:rsid w:val="003E6E97"/>
    <w:rsid w:val="003E70C2"/>
    <w:rsid w:val="003E7305"/>
    <w:rsid w:val="003E7604"/>
    <w:rsid w:val="003E77B8"/>
    <w:rsid w:val="003E77E4"/>
    <w:rsid w:val="003E77FF"/>
    <w:rsid w:val="003E7FA6"/>
    <w:rsid w:val="003F012A"/>
    <w:rsid w:val="003F0D96"/>
    <w:rsid w:val="003F0E9C"/>
    <w:rsid w:val="003F1224"/>
    <w:rsid w:val="003F16BD"/>
    <w:rsid w:val="003F19D2"/>
    <w:rsid w:val="003F2169"/>
    <w:rsid w:val="003F21EE"/>
    <w:rsid w:val="003F26C3"/>
    <w:rsid w:val="003F28B1"/>
    <w:rsid w:val="003F2BAC"/>
    <w:rsid w:val="003F2D67"/>
    <w:rsid w:val="003F32A1"/>
    <w:rsid w:val="003F3CDA"/>
    <w:rsid w:val="003F3DA6"/>
    <w:rsid w:val="003F420B"/>
    <w:rsid w:val="003F443F"/>
    <w:rsid w:val="003F49FF"/>
    <w:rsid w:val="003F4A6B"/>
    <w:rsid w:val="003F4E64"/>
    <w:rsid w:val="003F50C3"/>
    <w:rsid w:val="003F5A92"/>
    <w:rsid w:val="003F5FB8"/>
    <w:rsid w:val="003F6A51"/>
    <w:rsid w:val="003F6CEA"/>
    <w:rsid w:val="003F7206"/>
    <w:rsid w:val="003F75D2"/>
    <w:rsid w:val="00400A02"/>
    <w:rsid w:val="00400D6B"/>
    <w:rsid w:val="0040181C"/>
    <w:rsid w:val="00401D8A"/>
    <w:rsid w:val="004020A4"/>
    <w:rsid w:val="00402C1A"/>
    <w:rsid w:val="00403502"/>
    <w:rsid w:val="004039DA"/>
    <w:rsid w:val="00403CEA"/>
    <w:rsid w:val="004041EC"/>
    <w:rsid w:val="0040450B"/>
    <w:rsid w:val="00404912"/>
    <w:rsid w:val="00404913"/>
    <w:rsid w:val="00404FA9"/>
    <w:rsid w:val="00404FDD"/>
    <w:rsid w:val="004050FA"/>
    <w:rsid w:val="0040596F"/>
    <w:rsid w:val="00405AAA"/>
    <w:rsid w:val="00405D84"/>
    <w:rsid w:val="00406491"/>
    <w:rsid w:val="004065B1"/>
    <w:rsid w:val="00406E3D"/>
    <w:rsid w:val="004074B6"/>
    <w:rsid w:val="0040794C"/>
    <w:rsid w:val="00410CD2"/>
    <w:rsid w:val="0041118C"/>
    <w:rsid w:val="00411739"/>
    <w:rsid w:val="0041282D"/>
    <w:rsid w:val="00413061"/>
    <w:rsid w:val="0041338D"/>
    <w:rsid w:val="004138EE"/>
    <w:rsid w:val="00413CB3"/>
    <w:rsid w:val="004141D6"/>
    <w:rsid w:val="00414473"/>
    <w:rsid w:val="0041467A"/>
    <w:rsid w:val="00414CEE"/>
    <w:rsid w:val="00415B4D"/>
    <w:rsid w:val="00415E71"/>
    <w:rsid w:val="00415FEC"/>
    <w:rsid w:val="00416315"/>
    <w:rsid w:val="00416971"/>
    <w:rsid w:val="00417253"/>
    <w:rsid w:val="004173B0"/>
    <w:rsid w:val="004174E5"/>
    <w:rsid w:val="004175AE"/>
    <w:rsid w:val="00417D62"/>
    <w:rsid w:val="0042035B"/>
    <w:rsid w:val="00420A28"/>
    <w:rsid w:val="00420AEC"/>
    <w:rsid w:val="00420EF2"/>
    <w:rsid w:val="00421829"/>
    <w:rsid w:val="00421943"/>
    <w:rsid w:val="0042209C"/>
    <w:rsid w:val="004226B7"/>
    <w:rsid w:val="0042379F"/>
    <w:rsid w:val="00423A3A"/>
    <w:rsid w:val="00423CF1"/>
    <w:rsid w:val="00423CF4"/>
    <w:rsid w:val="00423D92"/>
    <w:rsid w:val="00423DF7"/>
    <w:rsid w:val="004241D5"/>
    <w:rsid w:val="0042449B"/>
    <w:rsid w:val="004246EF"/>
    <w:rsid w:val="00424AEF"/>
    <w:rsid w:val="00425664"/>
    <w:rsid w:val="00426CA2"/>
    <w:rsid w:val="00426E49"/>
    <w:rsid w:val="00427877"/>
    <w:rsid w:val="0042798A"/>
    <w:rsid w:val="00427BB5"/>
    <w:rsid w:val="004301B3"/>
    <w:rsid w:val="004301CE"/>
    <w:rsid w:val="004304F9"/>
    <w:rsid w:val="004306EC"/>
    <w:rsid w:val="004308C5"/>
    <w:rsid w:val="00430F3B"/>
    <w:rsid w:val="00431051"/>
    <w:rsid w:val="004324E8"/>
    <w:rsid w:val="00432B09"/>
    <w:rsid w:val="00432DD1"/>
    <w:rsid w:val="00432E76"/>
    <w:rsid w:val="00433067"/>
    <w:rsid w:val="00433A3D"/>
    <w:rsid w:val="004347A2"/>
    <w:rsid w:val="00434873"/>
    <w:rsid w:val="00434883"/>
    <w:rsid w:val="0043498F"/>
    <w:rsid w:val="00434CBE"/>
    <w:rsid w:val="00435973"/>
    <w:rsid w:val="00435BA3"/>
    <w:rsid w:val="0043654F"/>
    <w:rsid w:val="00436A64"/>
    <w:rsid w:val="00436DCD"/>
    <w:rsid w:val="00436E83"/>
    <w:rsid w:val="004373E3"/>
    <w:rsid w:val="00437902"/>
    <w:rsid w:val="00437973"/>
    <w:rsid w:val="00437980"/>
    <w:rsid w:val="004405D8"/>
    <w:rsid w:val="00440ABA"/>
    <w:rsid w:val="004413B5"/>
    <w:rsid w:val="00441B72"/>
    <w:rsid w:val="004424C9"/>
    <w:rsid w:val="004424D1"/>
    <w:rsid w:val="0044287A"/>
    <w:rsid w:val="0044287F"/>
    <w:rsid w:val="0044296A"/>
    <w:rsid w:val="00442AF2"/>
    <w:rsid w:val="00442D04"/>
    <w:rsid w:val="00442EF7"/>
    <w:rsid w:val="004435DD"/>
    <w:rsid w:val="00443B66"/>
    <w:rsid w:val="00444103"/>
    <w:rsid w:val="0044415A"/>
    <w:rsid w:val="004447C5"/>
    <w:rsid w:val="00444C9A"/>
    <w:rsid w:val="00444FC5"/>
    <w:rsid w:val="00445392"/>
    <w:rsid w:val="00445E6B"/>
    <w:rsid w:val="00446098"/>
    <w:rsid w:val="00446609"/>
    <w:rsid w:val="004466F8"/>
    <w:rsid w:val="00446E2C"/>
    <w:rsid w:val="0044703D"/>
    <w:rsid w:val="0044735B"/>
    <w:rsid w:val="00447475"/>
    <w:rsid w:val="00450CFE"/>
    <w:rsid w:val="00451196"/>
    <w:rsid w:val="00451888"/>
    <w:rsid w:val="00451C61"/>
    <w:rsid w:val="0045210C"/>
    <w:rsid w:val="004528C9"/>
    <w:rsid w:val="004529E5"/>
    <w:rsid w:val="00452A29"/>
    <w:rsid w:val="00453730"/>
    <w:rsid w:val="004538AD"/>
    <w:rsid w:val="00454057"/>
    <w:rsid w:val="00454E1B"/>
    <w:rsid w:val="00454F55"/>
    <w:rsid w:val="00455CA2"/>
    <w:rsid w:val="00455E05"/>
    <w:rsid w:val="00456A02"/>
    <w:rsid w:val="00456A06"/>
    <w:rsid w:val="00457234"/>
    <w:rsid w:val="0045740C"/>
    <w:rsid w:val="0045742E"/>
    <w:rsid w:val="004577B7"/>
    <w:rsid w:val="00457B4E"/>
    <w:rsid w:val="00461A11"/>
    <w:rsid w:val="00461BFB"/>
    <w:rsid w:val="00461E48"/>
    <w:rsid w:val="0046202B"/>
    <w:rsid w:val="004620B4"/>
    <w:rsid w:val="00462290"/>
    <w:rsid w:val="00462BFA"/>
    <w:rsid w:val="00462C7B"/>
    <w:rsid w:val="0046305C"/>
    <w:rsid w:val="00463677"/>
    <w:rsid w:val="0046394F"/>
    <w:rsid w:val="00463D7A"/>
    <w:rsid w:val="00464020"/>
    <w:rsid w:val="00464D21"/>
    <w:rsid w:val="0046510C"/>
    <w:rsid w:val="004654CA"/>
    <w:rsid w:val="00465504"/>
    <w:rsid w:val="00465C70"/>
    <w:rsid w:val="004664FC"/>
    <w:rsid w:val="00466A1B"/>
    <w:rsid w:val="004673AA"/>
    <w:rsid w:val="00467493"/>
    <w:rsid w:val="004701BC"/>
    <w:rsid w:val="00470370"/>
    <w:rsid w:val="00471064"/>
    <w:rsid w:val="004712A1"/>
    <w:rsid w:val="00471540"/>
    <w:rsid w:val="00471D74"/>
    <w:rsid w:val="004727EE"/>
    <w:rsid w:val="004728A9"/>
    <w:rsid w:val="00472BDA"/>
    <w:rsid w:val="00472D65"/>
    <w:rsid w:val="00472F14"/>
    <w:rsid w:val="00473132"/>
    <w:rsid w:val="00473227"/>
    <w:rsid w:val="004732CD"/>
    <w:rsid w:val="00474499"/>
    <w:rsid w:val="00474C1F"/>
    <w:rsid w:val="00474CC7"/>
    <w:rsid w:val="00474CFC"/>
    <w:rsid w:val="00474F72"/>
    <w:rsid w:val="00474F95"/>
    <w:rsid w:val="00475427"/>
    <w:rsid w:val="00476AAB"/>
    <w:rsid w:val="00476DB8"/>
    <w:rsid w:val="00477208"/>
    <w:rsid w:val="0047726D"/>
    <w:rsid w:val="004772CF"/>
    <w:rsid w:val="004774C2"/>
    <w:rsid w:val="00477725"/>
    <w:rsid w:val="0047774C"/>
    <w:rsid w:val="00477A18"/>
    <w:rsid w:val="00477AAC"/>
    <w:rsid w:val="00477B5D"/>
    <w:rsid w:val="00477EE9"/>
    <w:rsid w:val="00480082"/>
    <w:rsid w:val="00480317"/>
    <w:rsid w:val="004806FA"/>
    <w:rsid w:val="00480778"/>
    <w:rsid w:val="004808CD"/>
    <w:rsid w:val="004809B2"/>
    <w:rsid w:val="004809B6"/>
    <w:rsid w:val="00480C8C"/>
    <w:rsid w:val="00480F1E"/>
    <w:rsid w:val="00481EA0"/>
    <w:rsid w:val="00482547"/>
    <w:rsid w:val="0048288E"/>
    <w:rsid w:val="004838C9"/>
    <w:rsid w:val="00483BC1"/>
    <w:rsid w:val="00484317"/>
    <w:rsid w:val="0048437B"/>
    <w:rsid w:val="0048439D"/>
    <w:rsid w:val="004843D6"/>
    <w:rsid w:val="004847E8"/>
    <w:rsid w:val="0048485F"/>
    <w:rsid w:val="00484D88"/>
    <w:rsid w:val="00485175"/>
    <w:rsid w:val="0048529A"/>
    <w:rsid w:val="00485468"/>
    <w:rsid w:val="00485961"/>
    <w:rsid w:val="00486608"/>
    <w:rsid w:val="004868CE"/>
    <w:rsid w:val="00487533"/>
    <w:rsid w:val="00487B28"/>
    <w:rsid w:val="00487E8C"/>
    <w:rsid w:val="004909E4"/>
    <w:rsid w:val="0049152D"/>
    <w:rsid w:val="0049187F"/>
    <w:rsid w:val="00492635"/>
    <w:rsid w:val="004926C7"/>
    <w:rsid w:val="00492A69"/>
    <w:rsid w:val="00492C0F"/>
    <w:rsid w:val="00492CB2"/>
    <w:rsid w:val="00492E34"/>
    <w:rsid w:val="00492EAD"/>
    <w:rsid w:val="00492F62"/>
    <w:rsid w:val="00492F79"/>
    <w:rsid w:val="00493034"/>
    <w:rsid w:val="00493280"/>
    <w:rsid w:val="00493342"/>
    <w:rsid w:val="00493930"/>
    <w:rsid w:val="00493E36"/>
    <w:rsid w:val="0049432F"/>
    <w:rsid w:val="004944AD"/>
    <w:rsid w:val="0049465A"/>
    <w:rsid w:val="004950D7"/>
    <w:rsid w:val="0049542F"/>
    <w:rsid w:val="00495940"/>
    <w:rsid w:val="00495B53"/>
    <w:rsid w:val="00495D9B"/>
    <w:rsid w:val="00495E28"/>
    <w:rsid w:val="00495E39"/>
    <w:rsid w:val="0049610D"/>
    <w:rsid w:val="00496844"/>
    <w:rsid w:val="00496CFB"/>
    <w:rsid w:val="00496FC3"/>
    <w:rsid w:val="00496FD0"/>
    <w:rsid w:val="004971D9"/>
    <w:rsid w:val="00497278"/>
    <w:rsid w:val="004974BA"/>
    <w:rsid w:val="00497509"/>
    <w:rsid w:val="004976B3"/>
    <w:rsid w:val="004A030E"/>
    <w:rsid w:val="004A0465"/>
    <w:rsid w:val="004A0993"/>
    <w:rsid w:val="004A0B18"/>
    <w:rsid w:val="004A0F11"/>
    <w:rsid w:val="004A1076"/>
    <w:rsid w:val="004A18A2"/>
    <w:rsid w:val="004A201A"/>
    <w:rsid w:val="004A2A76"/>
    <w:rsid w:val="004A2B69"/>
    <w:rsid w:val="004A2C93"/>
    <w:rsid w:val="004A4096"/>
    <w:rsid w:val="004A40A6"/>
    <w:rsid w:val="004A4756"/>
    <w:rsid w:val="004A4CBB"/>
    <w:rsid w:val="004A4D38"/>
    <w:rsid w:val="004A507D"/>
    <w:rsid w:val="004A52BE"/>
    <w:rsid w:val="004A57F9"/>
    <w:rsid w:val="004A58F6"/>
    <w:rsid w:val="004A5991"/>
    <w:rsid w:val="004A5DA4"/>
    <w:rsid w:val="004A668B"/>
    <w:rsid w:val="004A6B3B"/>
    <w:rsid w:val="004A6D57"/>
    <w:rsid w:val="004A792C"/>
    <w:rsid w:val="004B02F1"/>
    <w:rsid w:val="004B03D2"/>
    <w:rsid w:val="004B041B"/>
    <w:rsid w:val="004B0626"/>
    <w:rsid w:val="004B08DC"/>
    <w:rsid w:val="004B08DF"/>
    <w:rsid w:val="004B0AE2"/>
    <w:rsid w:val="004B0C20"/>
    <w:rsid w:val="004B17C6"/>
    <w:rsid w:val="004B19B2"/>
    <w:rsid w:val="004B1A0B"/>
    <w:rsid w:val="004B1A63"/>
    <w:rsid w:val="004B2128"/>
    <w:rsid w:val="004B21A6"/>
    <w:rsid w:val="004B24C8"/>
    <w:rsid w:val="004B2A41"/>
    <w:rsid w:val="004B2B25"/>
    <w:rsid w:val="004B2B48"/>
    <w:rsid w:val="004B2E2D"/>
    <w:rsid w:val="004B2FFD"/>
    <w:rsid w:val="004B3209"/>
    <w:rsid w:val="004B326E"/>
    <w:rsid w:val="004B3553"/>
    <w:rsid w:val="004B3758"/>
    <w:rsid w:val="004B38EE"/>
    <w:rsid w:val="004B39AC"/>
    <w:rsid w:val="004B3D05"/>
    <w:rsid w:val="004B3FCB"/>
    <w:rsid w:val="004B4886"/>
    <w:rsid w:val="004B48D0"/>
    <w:rsid w:val="004B4D30"/>
    <w:rsid w:val="004B52C0"/>
    <w:rsid w:val="004B5875"/>
    <w:rsid w:val="004B5E19"/>
    <w:rsid w:val="004B62A5"/>
    <w:rsid w:val="004B6475"/>
    <w:rsid w:val="004B77FB"/>
    <w:rsid w:val="004B79A1"/>
    <w:rsid w:val="004B7AD3"/>
    <w:rsid w:val="004C0408"/>
    <w:rsid w:val="004C09B9"/>
    <w:rsid w:val="004C0B37"/>
    <w:rsid w:val="004C1795"/>
    <w:rsid w:val="004C18C1"/>
    <w:rsid w:val="004C1966"/>
    <w:rsid w:val="004C1A9A"/>
    <w:rsid w:val="004C1BD8"/>
    <w:rsid w:val="004C2377"/>
    <w:rsid w:val="004C2454"/>
    <w:rsid w:val="004C34A8"/>
    <w:rsid w:val="004C36AB"/>
    <w:rsid w:val="004C3C9B"/>
    <w:rsid w:val="004C3DF9"/>
    <w:rsid w:val="004C3F16"/>
    <w:rsid w:val="004C3FEA"/>
    <w:rsid w:val="004C40FF"/>
    <w:rsid w:val="004C42C6"/>
    <w:rsid w:val="004C4327"/>
    <w:rsid w:val="004C448E"/>
    <w:rsid w:val="004C4DD3"/>
    <w:rsid w:val="004C4E4E"/>
    <w:rsid w:val="004C4F9F"/>
    <w:rsid w:val="004C5099"/>
    <w:rsid w:val="004C514A"/>
    <w:rsid w:val="004C5E92"/>
    <w:rsid w:val="004C633B"/>
    <w:rsid w:val="004C6850"/>
    <w:rsid w:val="004C68C3"/>
    <w:rsid w:val="004C6C26"/>
    <w:rsid w:val="004C6F91"/>
    <w:rsid w:val="004C7036"/>
    <w:rsid w:val="004C721A"/>
    <w:rsid w:val="004C7430"/>
    <w:rsid w:val="004C7488"/>
    <w:rsid w:val="004C76F2"/>
    <w:rsid w:val="004C7825"/>
    <w:rsid w:val="004C7C4E"/>
    <w:rsid w:val="004C7D98"/>
    <w:rsid w:val="004D048E"/>
    <w:rsid w:val="004D07AE"/>
    <w:rsid w:val="004D080B"/>
    <w:rsid w:val="004D0BB5"/>
    <w:rsid w:val="004D0F07"/>
    <w:rsid w:val="004D12D8"/>
    <w:rsid w:val="004D1AA4"/>
    <w:rsid w:val="004D208B"/>
    <w:rsid w:val="004D23F4"/>
    <w:rsid w:val="004D3162"/>
    <w:rsid w:val="004D334A"/>
    <w:rsid w:val="004D349F"/>
    <w:rsid w:val="004D3B77"/>
    <w:rsid w:val="004D3C43"/>
    <w:rsid w:val="004D3D38"/>
    <w:rsid w:val="004D40A0"/>
    <w:rsid w:val="004D4548"/>
    <w:rsid w:val="004D47D6"/>
    <w:rsid w:val="004D4D6C"/>
    <w:rsid w:val="004D4E31"/>
    <w:rsid w:val="004D5144"/>
    <w:rsid w:val="004D5C2B"/>
    <w:rsid w:val="004D605D"/>
    <w:rsid w:val="004D62C4"/>
    <w:rsid w:val="004D632E"/>
    <w:rsid w:val="004D641C"/>
    <w:rsid w:val="004D64C8"/>
    <w:rsid w:val="004D6738"/>
    <w:rsid w:val="004D673D"/>
    <w:rsid w:val="004D694B"/>
    <w:rsid w:val="004D6F79"/>
    <w:rsid w:val="004D77AA"/>
    <w:rsid w:val="004D7E62"/>
    <w:rsid w:val="004E01DD"/>
    <w:rsid w:val="004E1023"/>
    <w:rsid w:val="004E164D"/>
    <w:rsid w:val="004E1CFB"/>
    <w:rsid w:val="004E2121"/>
    <w:rsid w:val="004E235C"/>
    <w:rsid w:val="004E3783"/>
    <w:rsid w:val="004E3840"/>
    <w:rsid w:val="004E392A"/>
    <w:rsid w:val="004E49A9"/>
    <w:rsid w:val="004E5245"/>
    <w:rsid w:val="004E5F20"/>
    <w:rsid w:val="004E634F"/>
    <w:rsid w:val="004E64BE"/>
    <w:rsid w:val="004E65E6"/>
    <w:rsid w:val="004E7C40"/>
    <w:rsid w:val="004E7F55"/>
    <w:rsid w:val="004E7FD5"/>
    <w:rsid w:val="004F047A"/>
    <w:rsid w:val="004F05C8"/>
    <w:rsid w:val="004F085A"/>
    <w:rsid w:val="004F152E"/>
    <w:rsid w:val="004F1565"/>
    <w:rsid w:val="004F163C"/>
    <w:rsid w:val="004F18B7"/>
    <w:rsid w:val="004F1988"/>
    <w:rsid w:val="004F1DDC"/>
    <w:rsid w:val="004F1FE3"/>
    <w:rsid w:val="004F237D"/>
    <w:rsid w:val="004F29E8"/>
    <w:rsid w:val="004F3419"/>
    <w:rsid w:val="004F47E0"/>
    <w:rsid w:val="004F48B9"/>
    <w:rsid w:val="004F5494"/>
    <w:rsid w:val="004F54E4"/>
    <w:rsid w:val="004F5955"/>
    <w:rsid w:val="004F5DCC"/>
    <w:rsid w:val="004F5EF7"/>
    <w:rsid w:val="004F62AD"/>
    <w:rsid w:val="004F64DD"/>
    <w:rsid w:val="004F67F8"/>
    <w:rsid w:val="004F6A44"/>
    <w:rsid w:val="004F72CA"/>
    <w:rsid w:val="004F73BE"/>
    <w:rsid w:val="004F7E78"/>
    <w:rsid w:val="005002D3"/>
    <w:rsid w:val="005010F2"/>
    <w:rsid w:val="005011B3"/>
    <w:rsid w:val="0050137C"/>
    <w:rsid w:val="005016BA"/>
    <w:rsid w:val="005018B6"/>
    <w:rsid w:val="00501A87"/>
    <w:rsid w:val="00501E43"/>
    <w:rsid w:val="005022AB"/>
    <w:rsid w:val="00502542"/>
    <w:rsid w:val="005028E5"/>
    <w:rsid w:val="00503D30"/>
    <w:rsid w:val="00504003"/>
    <w:rsid w:val="00504E24"/>
    <w:rsid w:val="00505B59"/>
    <w:rsid w:val="00505F6A"/>
    <w:rsid w:val="00506758"/>
    <w:rsid w:val="00506BDD"/>
    <w:rsid w:val="00506D80"/>
    <w:rsid w:val="00507990"/>
    <w:rsid w:val="00510208"/>
    <w:rsid w:val="005102BE"/>
    <w:rsid w:val="00510B64"/>
    <w:rsid w:val="00510EBD"/>
    <w:rsid w:val="005112A0"/>
    <w:rsid w:val="00512379"/>
    <w:rsid w:val="00512477"/>
    <w:rsid w:val="00512DA6"/>
    <w:rsid w:val="00513E9A"/>
    <w:rsid w:val="00514F1C"/>
    <w:rsid w:val="00514FC4"/>
    <w:rsid w:val="00515E11"/>
    <w:rsid w:val="0051626C"/>
    <w:rsid w:val="005166E7"/>
    <w:rsid w:val="00516740"/>
    <w:rsid w:val="00516B98"/>
    <w:rsid w:val="005173AC"/>
    <w:rsid w:val="005173D7"/>
    <w:rsid w:val="0051765B"/>
    <w:rsid w:val="00517A02"/>
    <w:rsid w:val="00517DB9"/>
    <w:rsid w:val="005203A3"/>
    <w:rsid w:val="00520DB1"/>
    <w:rsid w:val="00521016"/>
    <w:rsid w:val="00521D9D"/>
    <w:rsid w:val="00522421"/>
    <w:rsid w:val="00522628"/>
    <w:rsid w:val="005229B7"/>
    <w:rsid w:val="00522C88"/>
    <w:rsid w:val="00522D69"/>
    <w:rsid w:val="00522EF9"/>
    <w:rsid w:val="00523A83"/>
    <w:rsid w:val="00523E75"/>
    <w:rsid w:val="0052468E"/>
    <w:rsid w:val="005247C2"/>
    <w:rsid w:val="00524FBE"/>
    <w:rsid w:val="005252FE"/>
    <w:rsid w:val="00525472"/>
    <w:rsid w:val="00525A95"/>
    <w:rsid w:val="0052618C"/>
    <w:rsid w:val="00526337"/>
    <w:rsid w:val="005269C2"/>
    <w:rsid w:val="00526D8E"/>
    <w:rsid w:val="00526E0E"/>
    <w:rsid w:val="00526F84"/>
    <w:rsid w:val="005273AA"/>
    <w:rsid w:val="00527402"/>
    <w:rsid w:val="00527712"/>
    <w:rsid w:val="00527BFF"/>
    <w:rsid w:val="00527EB4"/>
    <w:rsid w:val="005303E0"/>
    <w:rsid w:val="005305C2"/>
    <w:rsid w:val="005308E4"/>
    <w:rsid w:val="00530A68"/>
    <w:rsid w:val="00530D3B"/>
    <w:rsid w:val="00530D52"/>
    <w:rsid w:val="005311BC"/>
    <w:rsid w:val="00531554"/>
    <w:rsid w:val="00531674"/>
    <w:rsid w:val="005317A0"/>
    <w:rsid w:val="005317A5"/>
    <w:rsid w:val="00531B0C"/>
    <w:rsid w:val="00531B16"/>
    <w:rsid w:val="00532198"/>
    <w:rsid w:val="00532638"/>
    <w:rsid w:val="00533272"/>
    <w:rsid w:val="005332AC"/>
    <w:rsid w:val="005335E8"/>
    <w:rsid w:val="00533BF1"/>
    <w:rsid w:val="00534150"/>
    <w:rsid w:val="005343FD"/>
    <w:rsid w:val="005344A5"/>
    <w:rsid w:val="0053465C"/>
    <w:rsid w:val="0053486E"/>
    <w:rsid w:val="00534BBA"/>
    <w:rsid w:val="00534CA4"/>
    <w:rsid w:val="00534D1C"/>
    <w:rsid w:val="00535AEC"/>
    <w:rsid w:val="0053637E"/>
    <w:rsid w:val="0053670F"/>
    <w:rsid w:val="0053676B"/>
    <w:rsid w:val="00536942"/>
    <w:rsid w:val="00536DC1"/>
    <w:rsid w:val="00536E66"/>
    <w:rsid w:val="00537003"/>
    <w:rsid w:val="0053703D"/>
    <w:rsid w:val="0053787E"/>
    <w:rsid w:val="00537C46"/>
    <w:rsid w:val="005403B6"/>
    <w:rsid w:val="00540499"/>
    <w:rsid w:val="00540A8A"/>
    <w:rsid w:val="00540F07"/>
    <w:rsid w:val="00540F7B"/>
    <w:rsid w:val="005411FF"/>
    <w:rsid w:val="005417B7"/>
    <w:rsid w:val="00541A7A"/>
    <w:rsid w:val="00541EA0"/>
    <w:rsid w:val="00542583"/>
    <w:rsid w:val="00542AE3"/>
    <w:rsid w:val="00542EF7"/>
    <w:rsid w:val="00542FEC"/>
    <w:rsid w:val="00543168"/>
    <w:rsid w:val="00543470"/>
    <w:rsid w:val="005434CA"/>
    <w:rsid w:val="00544266"/>
    <w:rsid w:val="00544460"/>
    <w:rsid w:val="0054446D"/>
    <w:rsid w:val="0054484A"/>
    <w:rsid w:val="00544C03"/>
    <w:rsid w:val="005455D5"/>
    <w:rsid w:val="00545885"/>
    <w:rsid w:val="00545AFB"/>
    <w:rsid w:val="005462A5"/>
    <w:rsid w:val="00546C62"/>
    <w:rsid w:val="00546CD2"/>
    <w:rsid w:val="00546DBE"/>
    <w:rsid w:val="00546F41"/>
    <w:rsid w:val="00547042"/>
    <w:rsid w:val="0054772C"/>
    <w:rsid w:val="00547B9B"/>
    <w:rsid w:val="00550100"/>
    <w:rsid w:val="00550214"/>
    <w:rsid w:val="0055069E"/>
    <w:rsid w:val="00550F5F"/>
    <w:rsid w:val="00551139"/>
    <w:rsid w:val="005515D3"/>
    <w:rsid w:val="00551D48"/>
    <w:rsid w:val="005525F0"/>
    <w:rsid w:val="00552781"/>
    <w:rsid w:val="00552AD8"/>
    <w:rsid w:val="00552E1D"/>
    <w:rsid w:val="00552E93"/>
    <w:rsid w:val="00552F35"/>
    <w:rsid w:val="0055387B"/>
    <w:rsid w:val="00553D2F"/>
    <w:rsid w:val="00554EB0"/>
    <w:rsid w:val="005551D0"/>
    <w:rsid w:val="005558AB"/>
    <w:rsid w:val="00556034"/>
    <w:rsid w:val="00556910"/>
    <w:rsid w:val="005569AA"/>
    <w:rsid w:val="00556C1C"/>
    <w:rsid w:val="005571BF"/>
    <w:rsid w:val="005578E0"/>
    <w:rsid w:val="00560816"/>
    <w:rsid w:val="005608FC"/>
    <w:rsid w:val="0056090C"/>
    <w:rsid w:val="00560AB4"/>
    <w:rsid w:val="0056182A"/>
    <w:rsid w:val="0056219F"/>
    <w:rsid w:val="005627AF"/>
    <w:rsid w:val="005629F3"/>
    <w:rsid w:val="0056312A"/>
    <w:rsid w:val="005634DB"/>
    <w:rsid w:val="00563D04"/>
    <w:rsid w:val="00564014"/>
    <w:rsid w:val="00564650"/>
    <w:rsid w:val="00564975"/>
    <w:rsid w:val="00564DA5"/>
    <w:rsid w:val="00565051"/>
    <w:rsid w:val="00565E18"/>
    <w:rsid w:val="00566269"/>
    <w:rsid w:val="00566E21"/>
    <w:rsid w:val="00566F01"/>
    <w:rsid w:val="00567356"/>
    <w:rsid w:val="00567531"/>
    <w:rsid w:val="005675C8"/>
    <w:rsid w:val="00567741"/>
    <w:rsid w:val="0056778B"/>
    <w:rsid w:val="005678D1"/>
    <w:rsid w:val="0056794E"/>
    <w:rsid w:val="00567B0A"/>
    <w:rsid w:val="005701A8"/>
    <w:rsid w:val="005701C3"/>
    <w:rsid w:val="00570257"/>
    <w:rsid w:val="00570364"/>
    <w:rsid w:val="005707C5"/>
    <w:rsid w:val="00570D4A"/>
    <w:rsid w:val="0057146D"/>
    <w:rsid w:val="00571471"/>
    <w:rsid w:val="00571872"/>
    <w:rsid w:val="00571987"/>
    <w:rsid w:val="005723A4"/>
    <w:rsid w:val="0057299D"/>
    <w:rsid w:val="00572CED"/>
    <w:rsid w:val="00573040"/>
    <w:rsid w:val="00573389"/>
    <w:rsid w:val="005739CB"/>
    <w:rsid w:val="00573FE0"/>
    <w:rsid w:val="00574DA8"/>
    <w:rsid w:val="00575267"/>
    <w:rsid w:val="00575464"/>
    <w:rsid w:val="005754E9"/>
    <w:rsid w:val="005757D8"/>
    <w:rsid w:val="005757D9"/>
    <w:rsid w:val="005758A3"/>
    <w:rsid w:val="00575910"/>
    <w:rsid w:val="00576148"/>
    <w:rsid w:val="0057658F"/>
    <w:rsid w:val="005767F4"/>
    <w:rsid w:val="00576D70"/>
    <w:rsid w:val="00576DB5"/>
    <w:rsid w:val="00576DC2"/>
    <w:rsid w:val="0057752F"/>
    <w:rsid w:val="00577843"/>
    <w:rsid w:val="00580414"/>
    <w:rsid w:val="00580424"/>
    <w:rsid w:val="00580710"/>
    <w:rsid w:val="005807BE"/>
    <w:rsid w:val="00580E06"/>
    <w:rsid w:val="00581409"/>
    <w:rsid w:val="00581B18"/>
    <w:rsid w:val="00581C5E"/>
    <w:rsid w:val="00581E6B"/>
    <w:rsid w:val="005826E8"/>
    <w:rsid w:val="00582711"/>
    <w:rsid w:val="005829A8"/>
    <w:rsid w:val="00582C9C"/>
    <w:rsid w:val="00582DC7"/>
    <w:rsid w:val="00583070"/>
    <w:rsid w:val="005833C6"/>
    <w:rsid w:val="00583ECF"/>
    <w:rsid w:val="005845A0"/>
    <w:rsid w:val="00584746"/>
    <w:rsid w:val="0058480C"/>
    <w:rsid w:val="00584C98"/>
    <w:rsid w:val="00584D93"/>
    <w:rsid w:val="00584EED"/>
    <w:rsid w:val="005850B2"/>
    <w:rsid w:val="00585280"/>
    <w:rsid w:val="00585725"/>
    <w:rsid w:val="00585893"/>
    <w:rsid w:val="00586D72"/>
    <w:rsid w:val="0058725C"/>
    <w:rsid w:val="00587360"/>
    <w:rsid w:val="00587B0F"/>
    <w:rsid w:val="00587D48"/>
    <w:rsid w:val="00590649"/>
    <w:rsid w:val="00590A9A"/>
    <w:rsid w:val="00590BB1"/>
    <w:rsid w:val="00591695"/>
    <w:rsid w:val="005918DB"/>
    <w:rsid w:val="0059231F"/>
    <w:rsid w:val="005923C4"/>
    <w:rsid w:val="005929E4"/>
    <w:rsid w:val="005930FF"/>
    <w:rsid w:val="00593688"/>
    <w:rsid w:val="0059386E"/>
    <w:rsid w:val="00593A6C"/>
    <w:rsid w:val="00593B7C"/>
    <w:rsid w:val="00593BCC"/>
    <w:rsid w:val="00593E31"/>
    <w:rsid w:val="0059480B"/>
    <w:rsid w:val="00594D5A"/>
    <w:rsid w:val="005954A0"/>
    <w:rsid w:val="0059593E"/>
    <w:rsid w:val="005959ED"/>
    <w:rsid w:val="005969AE"/>
    <w:rsid w:val="00596C7E"/>
    <w:rsid w:val="00596DA7"/>
    <w:rsid w:val="0059723D"/>
    <w:rsid w:val="00597B36"/>
    <w:rsid w:val="005A01D2"/>
    <w:rsid w:val="005A056B"/>
    <w:rsid w:val="005A08C5"/>
    <w:rsid w:val="005A0AAE"/>
    <w:rsid w:val="005A0B26"/>
    <w:rsid w:val="005A1026"/>
    <w:rsid w:val="005A198F"/>
    <w:rsid w:val="005A1BD2"/>
    <w:rsid w:val="005A1EB2"/>
    <w:rsid w:val="005A2360"/>
    <w:rsid w:val="005A2622"/>
    <w:rsid w:val="005A2C2B"/>
    <w:rsid w:val="005A2FEB"/>
    <w:rsid w:val="005A3085"/>
    <w:rsid w:val="005A3685"/>
    <w:rsid w:val="005A36B7"/>
    <w:rsid w:val="005A3BF8"/>
    <w:rsid w:val="005A4338"/>
    <w:rsid w:val="005A455C"/>
    <w:rsid w:val="005A4925"/>
    <w:rsid w:val="005A4C64"/>
    <w:rsid w:val="005A4E98"/>
    <w:rsid w:val="005A507B"/>
    <w:rsid w:val="005A5189"/>
    <w:rsid w:val="005A547E"/>
    <w:rsid w:val="005A5749"/>
    <w:rsid w:val="005A646D"/>
    <w:rsid w:val="005A68FB"/>
    <w:rsid w:val="005A742F"/>
    <w:rsid w:val="005A76B3"/>
    <w:rsid w:val="005B01A5"/>
    <w:rsid w:val="005B034F"/>
    <w:rsid w:val="005B03AF"/>
    <w:rsid w:val="005B0501"/>
    <w:rsid w:val="005B05B2"/>
    <w:rsid w:val="005B0F82"/>
    <w:rsid w:val="005B10F1"/>
    <w:rsid w:val="005B11F1"/>
    <w:rsid w:val="005B1851"/>
    <w:rsid w:val="005B26D7"/>
    <w:rsid w:val="005B29A9"/>
    <w:rsid w:val="005B3357"/>
    <w:rsid w:val="005B3647"/>
    <w:rsid w:val="005B4324"/>
    <w:rsid w:val="005B464E"/>
    <w:rsid w:val="005B4AE7"/>
    <w:rsid w:val="005B4B05"/>
    <w:rsid w:val="005B4C02"/>
    <w:rsid w:val="005B4CB1"/>
    <w:rsid w:val="005B4CD7"/>
    <w:rsid w:val="005B4FC0"/>
    <w:rsid w:val="005B658F"/>
    <w:rsid w:val="005B68A2"/>
    <w:rsid w:val="005B6FC1"/>
    <w:rsid w:val="005B713E"/>
    <w:rsid w:val="005B7655"/>
    <w:rsid w:val="005B7928"/>
    <w:rsid w:val="005B7AAC"/>
    <w:rsid w:val="005B7B2C"/>
    <w:rsid w:val="005B7ECC"/>
    <w:rsid w:val="005C01CA"/>
    <w:rsid w:val="005C0480"/>
    <w:rsid w:val="005C0C33"/>
    <w:rsid w:val="005C1B09"/>
    <w:rsid w:val="005C1FB5"/>
    <w:rsid w:val="005C230C"/>
    <w:rsid w:val="005C34EF"/>
    <w:rsid w:val="005C362F"/>
    <w:rsid w:val="005C36E2"/>
    <w:rsid w:val="005C3B0B"/>
    <w:rsid w:val="005C3D00"/>
    <w:rsid w:val="005C4099"/>
    <w:rsid w:val="005C4498"/>
    <w:rsid w:val="005C4575"/>
    <w:rsid w:val="005C4F4E"/>
    <w:rsid w:val="005C53E3"/>
    <w:rsid w:val="005C5A64"/>
    <w:rsid w:val="005C5F54"/>
    <w:rsid w:val="005C6065"/>
    <w:rsid w:val="005C66C7"/>
    <w:rsid w:val="005C66E2"/>
    <w:rsid w:val="005C6804"/>
    <w:rsid w:val="005C684B"/>
    <w:rsid w:val="005C6868"/>
    <w:rsid w:val="005C7EB8"/>
    <w:rsid w:val="005D0868"/>
    <w:rsid w:val="005D0ABA"/>
    <w:rsid w:val="005D0C8E"/>
    <w:rsid w:val="005D1142"/>
    <w:rsid w:val="005D19B9"/>
    <w:rsid w:val="005D19BD"/>
    <w:rsid w:val="005D1A51"/>
    <w:rsid w:val="005D1D4C"/>
    <w:rsid w:val="005D2422"/>
    <w:rsid w:val="005D2AE9"/>
    <w:rsid w:val="005D2BDF"/>
    <w:rsid w:val="005D2C44"/>
    <w:rsid w:val="005D32C9"/>
    <w:rsid w:val="005D40A3"/>
    <w:rsid w:val="005D46F9"/>
    <w:rsid w:val="005D4801"/>
    <w:rsid w:val="005D4883"/>
    <w:rsid w:val="005D5E11"/>
    <w:rsid w:val="005D6930"/>
    <w:rsid w:val="005D7B8B"/>
    <w:rsid w:val="005D7E37"/>
    <w:rsid w:val="005E0E0E"/>
    <w:rsid w:val="005E10DA"/>
    <w:rsid w:val="005E14ED"/>
    <w:rsid w:val="005E160D"/>
    <w:rsid w:val="005E16F9"/>
    <w:rsid w:val="005E1766"/>
    <w:rsid w:val="005E18D1"/>
    <w:rsid w:val="005E1BAD"/>
    <w:rsid w:val="005E22F6"/>
    <w:rsid w:val="005E2589"/>
    <w:rsid w:val="005E286F"/>
    <w:rsid w:val="005E2B51"/>
    <w:rsid w:val="005E2B86"/>
    <w:rsid w:val="005E2E17"/>
    <w:rsid w:val="005E336B"/>
    <w:rsid w:val="005E450E"/>
    <w:rsid w:val="005E4559"/>
    <w:rsid w:val="005E4A25"/>
    <w:rsid w:val="005E54AB"/>
    <w:rsid w:val="005E5B15"/>
    <w:rsid w:val="005E60B2"/>
    <w:rsid w:val="005E6A17"/>
    <w:rsid w:val="005E6BF5"/>
    <w:rsid w:val="005E6F5E"/>
    <w:rsid w:val="005E776B"/>
    <w:rsid w:val="005E7CB2"/>
    <w:rsid w:val="005F09C8"/>
    <w:rsid w:val="005F0D88"/>
    <w:rsid w:val="005F1380"/>
    <w:rsid w:val="005F15BB"/>
    <w:rsid w:val="005F174E"/>
    <w:rsid w:val="005F23B1"/>
    <w:rsid w:val="005F2512"/>
    <w:rsid w:val="005F26C7"/>
    <w:rsid w:val="005F26F8"/>
    <w:rsid w:val="005F2756"/>
    <w:rsid w:val="005F28C4"/>
    <w:rsid w:val="005F2ACC"/>
    <w:rsid w:val="005F2B0F"/>
    <w:rsid w:val="005F2B4B"/>
    <w:rsid w:val="005F3766"/>
    <w:rsid w:val="005F3826"/>
    <w:rsid w:val="005F395D"/>
    <w:rsid w:val="005F3BCD"/>
    <w:rsid w:val="005F3F1B"/>
    <w:rsid w:val="005F41C4"/>
    <w:rsid w:val="005F476E"/>
    <w:rsid w:val="005F4839"/>
    <w:rsid w:val="005F48DF"/>
    <w:rsid w:val="005F48E4"/>
    <w:rsid w:val="005F4DF2"/>
    <w:rsid w:val="005F50DD"/>
    <w:rsid w:val="005F547F"/>
    <w:rsid w:val="005F596F"/>
    <w:rsid w:val="005F59EE"/>
    <w:rsid w:val="005F5C42"/>
    <w:rsid w:val="005F5E6A"/>
    <w:rsid w:val="005F64FF"/>
    <w:rsid w:val="005F6F17"/>
    <w:rsid w:val="005F71C2"/>
    <w:rsid w:val="005F76D7"/>
    <w:rsid w:val="005F7F21"/>
    <w:rsid w:val="0060067A"/>
    <w:rsid w:val="00600D81"/>
    <w:rsid w:val="00600D96"/>
    <w:rsid w:val="00600EA6"/>
    <w:rsid w:val="0060109F"/>
    <w:rsid w:val="00601C27"/>
    <w:rsid w:val="00602444"/>
    <w:rsid w:val="00602BDE"/>
    <w:rsid w:val="006030B5"/>
    <w:rsid w:val="00604060"/>
    <w:rsid w:val="006041B2"/>
    <w:rsid w:val="00604D4E"/>
    <w:rsid w:val="0060570E"/>
    <w:rsid w:val="0060599B"/>
    <w:rsid w:val="00605C6E"/>
    <w:rsid w:val="00606A1C"/>
    <w:rsid w:val="00606A23"/>
    <w:rsid w:val="00607354"/>
    <w:rsid w:val="00607B00"/>
    <w:rsid w:val="00607C46"/>
    <w:rsid w:val="00610011"/>
    <w:rsid w:val="00610546"/>
    <w:rsid w:val="006116D4"/>
    <w:rsid w:val="006116EB"/>
    <w:rsid w:val="00611A9A"/>
    <w:rsid w:val="00611B47"/>
    <w:rsid w:val="006121C4"/>
    <w:rsid w:val="00612AE7"/>
    <w:rsid w:val="00612D05"/>
    <w:rsid w:val="00612E2D"/>
    <w:rsid w:val="00612E84"/>
    <w:rsid w:val="00613D2D"/>
    <w:rsid w:val="006144E3"/>
    <w:rsid w:val="0061467C"/>
    <w:rsid w:val="006147E9"/>
    <w:rsid w:val="00614B92"/>
    <w:rsid w:val="00614CD6"/>
    <w:rsid w:val="00615BB7"/>
    <w:rsid w:val="00615D99"/>
    <w:rsid w:val="00615EFB"/>
    <w:rsid w:val="00616683"/>
    <w:rsid w:val="006167C0"/>
    <w:rsid w:val="00617FDF"/>
    <w:rsid w:val="00620729"/>
    <w:rsid w:val="00621174"/>
    <w:rsid w:val="0062155A"/>
    <w:rsid w:val="0062176B"/>
    <w:rsid w:val="00621F14"/>
    <w:rsid w:val="006226AC"/>
    <w:rsid w:val="00622A7B"/>
    <w:rsid w:val="0062307B"/>
    <w:rsid w:val="0062351F"/>
    <w:rsid w:val="006236DB"/>
    <w:rsid w:val="00623C6E"/>
    <w:rsid w:val="00624A31"/>
    <w:rsid w:val="00624A4A"/>
    <w:rsid w:val="00624B33"/>
    <w:rsid w:val="00625820"/>
    <w:rsid w:val="006259BF"/>
    <w:rsid w:val="006269AC"/>
    <w:rsid w:val="00626CAE"/>
    <w:rsid w:val="006279AB"/>
    <w:rsid w:val="00627B8D"/>
    <w:rsid w:val="00627EF1"/>
    <w:rsid w:val="0063008D"/>
    <w:rsid w:val="0063032A"/>
    <w:rsid w:val="00630471"/>
    <w:rsid w:val="0063079B"/>
    <w:rsid w:val="00630946"/>
    <w:rsid w:val="006321AE"/>
    <w:rsid w:val="0063227C"/>
    <w:rsid w:val="0063266A"/>
    <w:rsid w:val="00632741"/>
    <w:rsid w:val="00632948"/>
    <w:rsid w:val="00632BBF"/>
    <w:rsid w:val="006334C5"/>
    <w:rsid w:val="006338C3"/>
    <w:rsid w:val="00633B07"/>
    <w:rsid w:val="006342BC"/>
    <w:rsid w:val="006342F1"/>
    <w:rsid w:val="006347D6"/>
    <w:rsid w:val="006352AD"/>
    <w:rsid w:val="00635427"/>
    <w:rsid w:val="00635508"/>
    <w:rsid w:val="0063587B"/>
    <w:rsid w:val="00635C76"/>
    <w:rsid w:val="0063645C"/>
    <w:rsid w:val="0063653A"/>
    <w:rsid w:val="006367EB"/>
    <w:rsid w:val="00636D69"/>
    <w:rsid w:val="00636EA5"/>
    <w:rsid w:val="006372DD"/>
    <w:rsid w:val="006377D7"/>
    <w:rsid w:val="00637C39"/>
    <w:rsid w:val="00640ADD"/>
    <w:rsid w:val="00640F15"/>
    <w:rsid w:val="006411E3"/>
    <w:rsid w:val="00641D09"/>
    <w:rsid w:val="00642108"/>
    <w:rsid w:val="006421F4"/>
    <w:rsid w:val="00642621"/>
    <w:rsid w:val="006430AC"/>
    <w:rsid w:val="006438D7"/>
    <w:rsid w:val="00643A78"/>
    <w:rsid w:val="00643A8A"/>
    <w:rsid w:val="006449D5"/>
    <w:rsid w:val="00645763"/>
    <w:rsid w:val="00645773"/>
    <w:rsid w:val="00646490"/>
    <w:rsid w:val="006468DB"/>
    <w:rsid w:val="00646DC5"/>
    <w:rsid w:val="006471B7"/>
    <w:rsid w:val="006477A8"/>
    <w:rsid w:val="00647D1A"/>
    <w:rsid w:val="00647DFC"/>
    <w:rsid w:val="00650091"/>
    <w:rsid w:val="006500D4"/>
    <w:rsid w:val="006504F1"/>
    <w:rsid w:val="0065050D"/>
    <w:rsid w:val="0065127A"/>
    <w:rsid w:val="00651436"/>
    <w:rsid w:val="00651850"/>
    <w:rsid w:val="0065187C"/>
    <w:rsid w:val="00651DA2"/>
    <w:rsid w:val="00651E9B"/>
    <w:rsid w:val="00652034"/>
    <w:rsid w:val="0065224D"/>
    <w:rsid w:val="00652ACB"/>
    <w:rsid w:val="00652E2F"/>
    <w:rsid w:val="0065306C"/>
    <w:rsid w:val="0065324C"/>
    <w:rsid w:val="00653586"/>
    <w:rsid w:val="00653FB5"/>
    <w:rsid w:val="006541D9"/>
    <w:rsid w:val="0065440E"/>
    <w:rsid w:val="006545EE"/>
    <w:rsid w:val="0065507E"/>
    <w:rsid w:val="0065515D"/>
    <w:rsid w:val="00655258"/>
    <w:rsid w:val="00655399"/>
    <w:rsid w:val="00655460"/>
    <w:rsid w:val="00655814"/>
    <w:rsid w:val="00655820"/>
    <w:rsid w:val="00655D31"/>
    <w:rsid w:val="006563AD"/>
    <w:rsid w:val="00656D96"/>
    <w:rsid w:val="006570F9"/>
    <w:rsid w:val="006571F5"/>
    <w:rsid w:val="0065754A"/>
    <w:rsid w:val="00657E30"/>
    <w:rsid w:val="006616D4"/>
    <w:rsid w:val="00661943"/>
    <w:rsid w:val="006619E5"/>
    <w:rsid w:val="0066264B"/>
    <w:rsid w:val="00662B3F"/>
    <w:rsid w:val="00662EAA"/>
    <w:rsid w:val="00662EC2"/>
    <w:rsid w:val="006630B3"/>
    <w:rsid w:val="0066337D"/>
    <w:rsid w:val="006633A6"/>
    <w:rsid w:val="00663BEE"/>
    <w:rsid w:val="00663E7E"/>
    <w:rsid w:val="00663F70"/>
    <w:rsid w:val="00664072"/>
    <w:rsid w:val="00664679"/>
    <w:rsid w:val="006648E9"/>
    <w:rsid w:val="00664A9E"/>
    <w:rsid w:val="00665DEE"/>
    <w:rsid w:val="006660EC"/>
    <w:rsid w:val="006661FB"/>
    <w:rsid w:val="0066688A"/>
    <w:rsid w:val="006673E4"/>
    <w:rsid w:val="006674C2"/>
    <w:rsid w:val="00670039"/>
    <w:rsid w:val="00670D40"/>
    <w:rsid w:val="00670E7A"/>
    <w:rsid w:val="0067105F"/>
    <w:rsid w:val="006712DF"/>
    <w:rsid w:val="006716B4"/>
    <w:rsid w:val="006718A6"/>
    <w:rsid w:val="00672315"/>
    <w:rsid w:val="006727B4"/>
    <w:rsid w:val="00672A00"/>
    <w:rsid w:val="00673161"/>
    <w:rsid w:val="00673A15"/>
    <w:rsid w:val="0067403C"/>
    <w:rsid w:val="0067431A"/>
    <w:rsid w:val="00674349"/>
    <w:rsid w:val="00674356"/>
    <w:rsid w:val="0067457E"/>
    <w:rsid w:val="00674A44"/>
    <w:rsid w:val="00674B29"/>
    <w:rsid w:val="00674C2D"/>
    <w:rsid w:val="006751C9"/>
    <w:rsid w:val="00675364"/>
    <w:rsid w:val="00675D94"/>
    <w:rsid w:val="00675EF3"/>
    <w:rsid w:val="00676050"/>
    <w:rsid w:val="006762D6"/>
    <w:rsid w:val="00676502"/>
    <w:rsid w:val="00676630"/>
    <w:rsid w:val="00676A4A"/>
    <w:rsid w:val="00676B30"/>
    <w:rsid w:val="00676DCB"/>
    <w:rsid w:val="006770C2"/>
    <w:rsid w:val="0067723F"/>
    <w:rsid w:val="00677654"/>
    <w:rsid w:val="0067775A"/>
    <w:rsid w:val="00680C76"/>
    <w:rsid w:val="00680DBD"/>
    <w:rsid w:val="00680ED1"/>
    <w:rsid w:val="00680F4F"/>
    <w:rsid w:val="00681BD1"/>
    <w:rsid w:val="00682ADA"/>
    <w:rsid w:val="006835F3"/>
    <w:rsid w:val="00683942"/>
    <w:rsid w:val="006839DC"/>
    <w:rsid w:val="00685141"/>
    <w:rsid w:val="00685325"/>
    <w:rsid w:val="00685684"/>
    <w:rsid w:val="00685F26"/>
    <w:rsid w:val="00686543"/>
    <w:rsid w:val="006875AB"/>
    <w:rsid w:val="006878FB"/>
    <w:rsid w:val="00687B74"/>
    <w:rsid w:val="00687E69"/>
    <w:rsid w:val="00690091"/>
    <w:rsid w:val="0069089A"/>
    <w:rsid w:val="0069112F"/>
    <w:rsid w:val="00691A10"/>
    <w:rsid w:val="00692311"/>
    <w:rsid w:val="0069329D"/>
    <w:rsid w:val="0069359F"/>
    <w:rsid w:val="006935D1"/>
    <w:rsid w:val="00693CFB"/>
    <w:rsid w:val="0069472D"/>
    <w:rsid w:val="006948B1"/>
    <w:rsid w:val="00694F2F"/>
    <w:rsid w:val="0069533C"/>
    <w:rsid w:val="006953F0"/>
    <w:rsid w:val="00695568"/>
    <w:rsid w:val="00695ECD"/>
    <w:rsid w:val="006962B1"/>
    <w:rsid w:val="00697063"/>
    <w:rsid w:val="00697757"/>
    <w:rsid w:val="00697955"/>
    <w:rsid w:val="006A0D33"/>
    <w:rsid w:val="006A1820"/>
    <w:rsid w:val="006A1C05"/>
    <w:rsid w:val="006A22B5"/>
    <w:rsid w:val="006A2330"/>
    <w:rsid w:val="006A2E26"/>
    <w:rsid w:val="006A2FF3"/>
    <w:rsid w:val="006A359B"/>
    <w:rsid w:val="006A361A"/>
    <w:rsid w:val="006A4F21"/>
    <w:rsid w:val="006A5096"/>
    <w:rsid w:val="006A5104"/>
    <w:rsid w:val="006A51EE"/>
    <w:rsid w:val="006A5679"/>
    <w:rsid w:val="006A664F"/>
    <w:rsid w:val="006A6773"/>
    <w:rsid w:val="006A6CD6"/>
    <w:rsid w:val="006A7339"/>
    <w:rsid w:val="006A783C"/>
    <w:rsid w:val="006A7A1E"/>
    <w:rsid w:val="006A7B4B"/>
    <w:rsid w:val="006B0038"/>
    <w:rsid w:val="006B075A"/>
    <w:rsid w:val="006B0BAE"/>
    <w:rsid w:val="006B17D6"/>
    <w:rsid w:val="006B19A8"/>
    <w:rsid w:val="006B2347"/>
    <w:rsid w:val="006B2629"/>
    <w:rsid w:val="006B27F5"/>
    <w:rsid w:val="006B2C05"/>
    <w:rsid w:val="006B2EDC"/>
    <w:rsid w:val="006B355A"/>
    <w:rsid w:val="006B384A"/>
    <w:rsid w:val="006B38B5"/>
    <w:rsid w:val="006B3AA1"/>
    <w:rsid w:val="006B3B21"/>
    <w:rsid w:val="006B434E"/>
    <w:rsid w:val="006B4B72"/>
    <w:rsid w:val="006B4F7F"/>
    <w:rsid w:val="006B5403"/>
    <w:rsid w:val="006B5A27"/>
    <w:rsid w:val="006B6077"/>
    <w:rsid w:val="006B609F"/>
    <w:rsid w:val="006B6898"/>
    <w:rsid w:val="006B6F5F"/>
    <w:rsid w:val="006B7712"/>
    <w:rsid w:val="006B7A52"/>
    <w:rsid w:val="006B7B13"/>
    <w:rsid w:val="006B7E2B"/>
    <w:rsid w:val="006C0320"/>
    <w:rsid w:val="006C0334"/>
    <w:rsid w:val="006C1A5D"/>
    <w:rsid w:val="006C1EC5"/>
    <w:rsid w:val="006C21FF"/>
    <w:rsid w:val="006C2C4A"/>
    <w:rsid w:val="006C315E"/>
    <w:rsid w:val="006C35EF"/>
    <w:rsid w:val="006C37A3"/>
    <w:rsid w:val="006C4293"/>
    <w:rsid w:val="006C4343"/>
    <w:rsid w:val="006C44EC"/>
    <w:rsid w:val="006C4515"/>
    <w:rsid w:val="006C48E6"/>
    <w:rsid w:val="006C4A61"/>
    <w:rsid w:val="006C4A90"/>
    <w:rsid w:val="006C50B5"/>
    <w:rsid w:val="006C52E9"/>
    <w:rsid w:val="006C59E1"/>
    <w:rsid w:val="006C5ED4"/>
    <w:rsid w:val="006C61D1"/>
    <w:rsid w:val="006C61F5"/>
    <w:rsid w:val="006C6372"/>
    <w:rsid w:val="006C66EC"/>
    <w:rsid w:val="006C6EE2"/>
    <w:rsid w:val="006C7800"/>
    <w:rsid w:val="006C7C36"/>
    <w:rsid w:val="006C7DFE"/>
    <w:rsid w:val="006D0551"/>
    <w:rsid w:val="006D0E5A"/>
    <w:rsid w:val="006D0F8B"/>
    <w:rsid w:val="006D1313"/>
    <w:rsid w:val="006D2210"/>
    <w:rsid w:val="006D29AC"/>
    <w:rsid w:val="006D2DF6"/>
    <w:rsid w:val="006D3014"/>
    <w:rsid w:val="006D30F2"/>
    <w:rsid w:val="006D3284"/>
    <w:rsid w:val="006D3348"/>
    <w:rsid w:val="006D3C7D"/>
    <w:rsid w:val="006D4B5C"/>
    <w:rsid w:val="006D4C9C"/>
    <w:rsid w:val="006D5706"/>
    <w:rsid w:val="006D5A4C"/>
    <w:rsid w:val="006D5AAA"/>
    <w:rsid w:val="006D654B"/>
    <w:rsid w:val="006D6B35"/>
    <w:rsid w:val="006D6E30"/>
    <w:rsid w:val="006D72E9"/>
    <w:rsid w:val="006D74C3"/>
    <w:rsid w:val="006D793C"/>
    <w:rsid w:val="006D7BCA"/>
    <w:rsid w:val="006E0008"/>
    <w:rsid w:val="006E0096"/>
    <w:rsid w:val="006E02BB"/>
    <w:rsid w:val="006E03EE"/>
    <w:rsid w:val="006E0524"/>
    <w:rsid w:val="006E0B24"/>
    <w:rsid w:val="006E0CBC"/>
    <w:rsid w:val="006E0D51"/>
    <w:rsid w:val="006E1889"/>
    <w:rsid w:val="006E225D"/>
    <w:rsid w:val="006E2718"/>
    <w:rsid w:val="006E2A7C"/>
    <w:rsid w:val="006E2BFE"/>
    <w:rsid w:val="006E3135"/>
    <w:rsid w:val="006E320B"/>
    <w:rsid w:val="006E33E3"/>
    <w:rsid w:val="006E3CDB"/>
    <w:rsid w:val="006E4631"/>
    <w:rsid w:val="006E4787"/>
    <w:rsid w:val="006E48C5"/>
    <w:rsid w:val="006E5A0F"/>
    <w:rsid w:val="006E5DBC"/>
    <w:rsid w:val="006E60B2"/>
    <w:rsid w:val="006E6104"/>
    <w:rsid w:val="006E6486"/>
    <w:rsid w:val="006E68A1"/>
    <w:rsid w:val="006E6BA4"/>
    <w:rsid w:val="006E6D44"/>
    <w:rsid w:val="006E6EAF"/>
    <w:rsid w:val="006E7005"/>
    <w:rsid w:val="006E766C"/>
    <w:rsid w:val="006E7D44"/>
    <w:rsid w:val="006F0844"/>
    <w:rsid w:val="006F0AE0"/>
    <w:rsid w:val="006F0B2A"/>
    <w:rsid w:val="006F11AC"/>
    <w:rsid w:val="006F225A"/>
    <w:rsid w:val="006F2417"/>
    <w:rsid w:val="006F2ABA"/>
    <w:rsid w:val="006F2D68"/>
    <w:rsid w:val="006F2E7A"/>
    <w:rsid w:val="006F30C8"/>
    <w:rsid w:val="006F3958"/>
    <w:rsid w:val="006F3E1C"/>
    <w:rsid w:val="006F3FF0"/>
    <w:rsid w:val="006F4046"/>
    <w:rsid w:val="006F40E5"/>
    <w:rsid w:val="006F42C2"/>
    <w:rsid w:val="006F456B"/>
    <w:rsid w:val="006F48CD"/>
    <w:rsid w:val="006F49AA"/>
    <w:rsid w:val="006F4C32"/>
    <w:rsid w:val="006F4CE4"/>
    <w:rsid w:val="006F5262"/>
    <w:rsid w:val="006F567A"/>
    <w:rsid w:val="006F57FF"/>
    <w:rsid w:val="006F60A9"/>
    <w:rsid w:val="006F6B4A"/>
    <w:rsid w:val="006F6BF0"/>
    <w:rsid w:val="006F6CA3"/>
    <w:rsid w:val="006F6D74"/>
    <w:rsid w:val="006F6F60"/>
    <w:rsid w:val="006F7066"/>
    <w:rsid w:val="006F7077"/>
    <w:rsid w:val="006F718D"/>
    <w:rsid w:val="006F7A85"/>
    <w:rsid w:val="006F7CE9"/>
    <w:rsid w:val="00700297"/>
    <w:rsid w:val="00700396"/>
    <w:rsid w:val="00700566"/>
    <w:rsid w:val="007006DD"/>
    <w:rsid w:val="00700CFE"/>
    <w:rsid w:val="00700D09"/>
    <w:rsid w:val="007010AE"/>
    <w:rsid w:val="007013A3"/>
    <w:rsid w:val="0070154C"/>
    <w:rsid w:val="00701867"/>
    <w:rsid w:val="00701B6A"/>
    <w:rsid w:val="00701DA1"/>
    <w:rsid w:val="00701E34"/>
    <w:rsid w:val="00702716"/>
    <w:rsid w:val="0070296B"/>
    <w:rsid w:val="00702F48"/>
    <w:rsid w:val="0070304B"/>
    <w:rsid w:val="00703653"/>
    <w:rsid w:val="00703EF5"/>
    <w:rsid w:val="00704110"/>
    <w:rsid w:val="00704A94"/>
    <w:rsid w:val="00704AA0"/>
    <w:rsid w:val="00704C0F"/>
    <w:rsid w:val="0070540C"/>
    <w:rsid w:val="00705537"/>
    <w:rsid w:val="0070577D"/>
    <w:rsid w:val="00705E83"/>
    <w:rsid w:val="0070632E"/>
    <w:rsid w:val="00706ED2"/>
    <w:rsid w:val="00706F26"/>
    <w:rsid w:val="00707645"/>
    <w:rsid w:val="00710434"/>
    <w:rsid w:val="00710606"/>
    <w:rsid w:val="007108AD"/>
    <w:rsid w:val="00710C94"/>
    <w:rsid w:val="00710DBE"/>
    <w:rsid w:val="007111A1"/>
    <w:rsid w:val="00711870"/>
    <w:rsid w:val="00711988"/>
    <w:rsid w:val="007119DE"/>
    <w:rsid w:val="00711F93"/>
    <w:rsid w:val="00712203"/>
    <w:rsid w:val="0071295F"/>
    <w:rsid w:val="00712D7D"/>
    <w:rsid w:val="00712EC8"/>
    <w:rsid w:val="00712FD0"/>
    <w:rsid w:val="00712FDF"/>
    <w:rsid w:val="0071383B"/>
    <w:rsid w:val="007139B5"/>
    <w:rsid w:val="00713DBD"/>
    <w:rsid w:val="007141CF"/>
    <w:rsid w:val="0071454E"/>
    <w:rsid w:val="0071499C"/>
    <w:rsid w:val="00715185"/>
    <w:rsid w:val="00715A9A"/>
    <w:rsid w:val="00715B39"/>
    <w:rsid w:val="00715FCA"/>
    <w:rsid w:val="00716010"/>
    <w:rsid w:val="007161CF"/>
    <w:rsid w:val="00716DD8"/>
    <w:rsid w:val="00716F3A"/>
    <w:rsid w:val="007177A7"/>
    <w:rsid w:val="0072026A"/>
    <w:rsid w:val="00720573"/>
    <w:rsid w:val="00720FF7"/>
    <w:rsid w:val="007211E6"/>
    <w:rsid w:val="00721593"/>
    <w:rsid w:val="007216D9"/>
    <w:rsid w:val="00722563"/>
    <w:rsid w:val="0072270B"/>
    <w:rsid w:val="00722733"/>
    <w:rsid w:val="00722784"/>
    <w:rsid w:val="00723175"/>
    <w:rsid w:val="00723343"/>
    <w:rsid w:val="00724BCD"/>
    <w:rsid w:val="007257E8"/>
    <w:rsid w:val="00725803"/>
    <w:rsid w:val="00725DAD"/>
    <w:rsid w:val="00727779"/>
    <w:rsid w:val="00727DB0"/>
    <w:rsid w:val="0073007A"/>
    <w:rsid w:val="00730559"/>
    <w:rsid w:val="0073060A"/>
    <w:rsid w:val="007306D7"/>
    <w:rsid w:val="00730705"/>
    <w:rsid w:val="00730A11"/>
    <w:rsid w:val="00730B27"/>
    <w:rsid w:val="00730C3A"/>
    <w:rsid w:val="00730EF3"/>
    <w:rsid w:val="00730F65"/>
    <w:rsid w:val="00731369"/>
    <w:rsid w:val="00731AB9"/>
    <w:rsid w:val="00731E71"/>
    <w:rsid w:val="0073220A"/>
    <w:rsid w:val="00732288"/>
    <w:rsid w:val="007326D1"/>
    <w:rsid w:val="0073285F"/>
    <w:rsid w:val="00732AC6"/>
    <w:rsid w:val="00732CBF"/>
    <w:rsid w:val="00732D8C"/>
    <w:rsid w:val="00732DDF"/>
    <w:rsid w:val="00732FB1"/>
    <w:rsid w:val="0073348A"/>
    <w:rsid w:val="007339B4"/>
    <w:rsid w:val="00734580"/>
    <w:rsid w:val="00734AE8"/>
    <w:rsid w:val="00734CFD"/>
    <w:rsid w:val="00735241"/>
    <w:rsid w:val="0073571A"/>
    <w:rsid w:val="00735A11"/>
    <w:rsid w:val="00735F41"/>
    <w:rsid w:val="00736D3B"/>
    <w:rsid w:val="00736E05"/>
    <w:rsid w:val="00737009"/>
    <w:rsid w:val="007371C0"/>
    <w:rsid w:val="007373D0"/>
    <w:rsid w:val="007373EB"/>
    <w:rsid w:val="007374AD"/>
    <w:rsid w:val="007376D6"/>
    <w:rsid w:val="007377A7"/>
    <w:rsid w:val="00737A13"/>
    <w:rsid w:val="0074085A"/>
    <w:rsid w:val="00740953"/>
    <w:rsid w:val="00740C4F"/>
    <w:rsid w:val="00740F75"/>
    <w:rsid w:val="007410AB"/>
    <w:rsid w:val="007411AD"/>
    <w:rsid w:val="0074215E"/>
    <w:rsid w:val="00742AB7"/>
    <w:rsid w:val="00743490"/>
    <w:rsid w:val="00743848"/>
    <w:rsid w:val="0074436A"/>
    <w:rsid w:val="00744AB2"/>
    <w:rsid w:val="00744D40"/>
    <w:rsid w:val="00744F77"/>
    <w:rsid w:val="007450DF"/>
    <w:rsid w:val="00745178"/>
    <w:rsid w:val="00745205"/>
    <w:rsid w:val="00745778"/>
    <w:rsid w:val="007459B0"/>
    <w:rsid w:val="00747033"/>
    <w:rsid w:val="0074712C"/>
    <w:rsid w:val="007478F9"/>
    <w:rsid w:val="0075000D"/>
    <w:rsid w:val="0075002C"/>
    <w:rsid w:val="00750476"/>
    <w:rsid w:val="00750770"/>
    <w:rsid w:val="00750A3E"/>
    <w:rsid w:val="00750A8B"/>
    <w:rsid w:val="007512CC"/>
    <w:rsid w:val="00751C1F"/>
    <w:rsid w:val="00752601"/>
    <w:rsid w:val="0075263E"/>
    <w:rsid w:val="00752DBE"/>
    <w:rsid w:val="00752E02"/>
    <w:rsid w:val="00752E7A"/>
    <w:rsid w:val="00753395"/>
    <w:rsid w:val="0075346B"/>
    <w:rsid w:val="007536EB"/>
    <w:rsid w:val="0075372E"/>
    <w:rsid w:val="00753B5B"/>
    <w:rsid w:val="00753ECD"/>
    <w:rsid w:val="007541D2"/>
    <w:rsid w:val="007543FE"/>
    <w:rsid w:val="0075440C"/>
    <w:rsid w:val="00754BB1"/>
    <w:rsid w:val="00754CBD"/>
    <w:rsid w:val="007552A7"/>
    <w:rsid w:val="0075565B"/>
    <w:rsid w:val="00755929"/>
    <w:rsid w:val="00755FAF"/>
    <w:rsid w:val="0075661D"/>
    <w:rsid w:val="00756ED9"/>
    <w:rsid w:val="00757365"/>
    <w:rsid w:val="00757C56"/>
    <w:rsid w:val="007604F6"/>
    <w:rsid w:val="00761488"/>
    <w:rsid w:val="00761568"/>
    <w:rsid w:val="00761BA6"/>
    <w:rsid w:val="007624DC"/>
    <w:rsid w:val="007624F5"/>
    <w:rsid w:val="00762D91"/>
    <w:rsid w:val="0076331F"/>
    <w:rsid w:val="00765366"/>
    <w:rsid w:val="00765E5A"/>
    <w:rsid w:val="007667E1"/>
    <w:rsid w:val="00766FE9"/>
    <w:rsid w:val="007674B2"/>
    <w:rsid w:val="00770108"/>
    <w:rsid w:val="007704FC"/>
    <w:rsid w:val="00770628"/>
    <w:rsid w:val="0077110B"/>
    <w:rsid w:val="00771245"/>
    <w:rsid w:val="007712A6"/>
    <w:rsid w:val="0077169B"/>
    <w:rsid w:val="00771792"/>
    <w:rsid w:val="00771820"/>
    <w:rsid w:val="00772063"/>
    <w:rsid w:val="007723CA"/>
    <w:rsid w:val="0077260B"/>
    <w:rsid w:val="00772910"/>
    <w:rsid w:val="00772CED"/>
    <w:rsid w:val="00772DFE"/>
    <w:rsid w:val="00773395"/>
    <w:rsid w:val="007734E1"/>
    <w:rsid w:val="00773BBB"/>
    <w:rsid w:val="00773D37"/>
    <w:rsid w:val="00774197"/>
    <w:rsid w:val="0077468C"/>
    <w:rsid w:val="00774D3B"/>
    <w:rsid w:val="0077507A"/>
    <w:rsid w:val="00775768"/>
    <w:rsid w:val="00776061"/>
    <w:rsid w:val="007769C7"/>
    <w:rsid w:val="00776F78"/>
    <w:rsid w:val="007770A9"/>
    <w:rsid w:val="0077756A"/>
    <w:rsid w:val="00777AE0"/>
    <w:rsid w:val="00777B08"/>
    <w:rsid w:val="00777C59"/>
    <w:rsid w:val="00777F10"/>
    <w:rsid w:val="0078027F"/>
    <w:rsid w:val="00781717"/>
    <w:rsid w:val="007817E9"/>
    <w:rsid w:val="007827E7"/>
    <w:rsid w:val="00783096"/>
    <w:rsid w:val="00783219"/>
    <w:rsid w:val="00783B5D"/>
    <w:rsid w:val="00784633"/>
    <w:rsid w:val="00784EBC"/>
    <w:rsid w:val="0078535B"/>
    <w:rsid w:val="00785746"/>
    <w:rsid w:val="00785A75"/>
    <w:rsid w:val="007863E3"/>
    <w:rsid w:val="007864D7"/>
    <w:rsid w:val="00786817"/>
    <w:rsid w:val="00786847"/>
    <w:rsid w:val="0078697B"/>
    <w:rsid w:val="00786E5A"/>
    <w:rsid w:val="007873D6"/>
    <w:rsid w:val="0078769F"/>
    <w:rsid w:val="00787D58"/>
    <w:rsid w:val="007903CD"/>
    <w:rsid w:val="00790AC2"/>
    <w:rsid w:val="00791102"/>
    <w:rsid w:val="007911B9"/>
    <w:rsid w:val="00791899"/>
    <w:rsid w:val="00791975"/>
    <w:rsid w:val="00792250"/>
    <w:rsid w:val="007927B3"/>
    <w:rsid w:val="00792EE0"/>
    <w:rsid w:val="00793146"/>
    <w:rsid w:val="00793A9F"/>
    <w:rsid w:val="00793B89"/>
    <w:rsid w:val="00793D78"/>
    <w:rsid w:val="00793FEB"/>
    <w:rsid w:val="0079475B"/>
    <w:rsid w:val="00794808"/>
    <w:rsid w:val="00794CEF"/>
    <w:rsid w:val="0079563F"/>
    <w:rsid w:val="00796329"/>
    <w:rsid w:val="0079678A"/>
    <w:rsid w:val="00796957"/>
    <w:rsid w:val="00796D35"/>
    <w:rsid w:val="00796FEB"/>
    <w:rsid w:val="00797234"/>
    <w:rsid w:val="00797622"/>
    <w:rsid w:val="007978E8"/>
    <w:rsid w:val="00797A7B"/>
    <w:rsid w:val="00797A7F"/>
    <w:rsid w:val="007A0255"/>
    <w:rsid w:val="007A03E2"/>
    <w:rsid w:val="007A0982"/>
    <w:rsid w:val="007A0A4A"/>
    <w:rsid w:val="007A0E08"/>
    <w:rsid w:val="007A14B5"/>
    <w:rsid w:val="007A1584"/>
    <w:rsid w:val="007A1729"/>
    <w:rsid w:val="007A1863"/>
    <w:rsid w:val="007A19C0"/>
    <w:rsid w:val="007A1A47"/>
    <w:rsid w:val="007A1D3C"/>
    <w:rsid w:val="007A2378"/>
    <w:rsid w:val="007A2423"/>
    <w:rsid w:val="007A25F1"/>
    <w:rsid w:val="007A2780"/>
    <w:rsid w:val="007A27AF"/>
    <w:rsid w:val="007A2E0E"/>
    <w:rsid w:val="007A3263"/>
    <w:rsid w:val="007A33D0"/>
    <w:rsid w:val="007A3D24"/>
    <w:rsid w:val="007A43C6"/>
    <w:rsid w:val="007A4B19"/>
    <w:rsid w:val="007A4D25"/>
    <w:rsid w:val="007A54A4"/>
    <w:rsid w:val="007A646D"/>
    <w:rsid w:val="007A649F"/>
    <w:rsid w:val="007A6B70"/>
    <w:rsid w:val="007A6D75"/>
    <w:rsid w:val="007A6FD6"/>
    <w:rsid w:val="007A71A8"/>
    <w:rsid w:val="007A7FEE"/>
    <w:rsid w:val="007B0044"/>
    <w:rsid w:val="007B07E0"/>
    <w:rsid w:val="007B082A"/>
    <w:rsid w:val="007B0E97"/>
    <w:rsid w:val="007B1686"/>
    <w:rsid w:val="007B1DA7"/>
    <w:rsid w:val="007B26CD"/>
    <w:rsid w:val="007B28FE"/>
    <w:rsid w:val="007B2973"/>
    <w:rsid w:val="007B2E83"/>
    <w:rsid w:val="007B33B0"/>
    <w:rsid w:val="007B3572"/>
    <w:rsid w:val="007B3CAF"/>
    <w:rsid w:val="007B5721"/>
    <w:rsid w:val="007B6064"/>
    <w:rsid w:val="007B6202"/>
    <w:rsid w:val="007B635B"/>
    <w:rsid w:val="007B67DD"/>
    <w:rsid w:val="007B6852"/>
    <w:rsid w:val="007B70A3"/>
    <w:rsid w:val="007B75F5"/>
    <w:rsid w:val="007B7889"/>
    <w:rsid w:val="007B7A49"/>
    <w:rsid w:val="007B7C40"/>
    <w:rsid w:val="007C0241"/>
    <w:rsid w:val="007C0504"/>
    <w:rsid w:val="007C06B9"/>
    <w:rsid w:val="007C0B1F"/>
    <w:rsid w:val="007C0C39"/>
    <w:rsid w:val="007C0C66"/>
    <w:rsid w:val="007C11BE"/>
    <w:rsid w:val="007C18FC"/>
    <w:rsid w:val="007C1AAF"/>
    <w:rsid w:val="007C2350"/>
    <w:rsid w:val="007C279A"/>
    <w:rsid w:val="007C3278"/>
    <w:rsid w:val="007C3EC6"/>
    <w:rsid w:val="007C473A"/>
    <w:rsid w:val="007C529E"/>
    <w:rsid w:val="007C7823"/>
    <w:rsid w:val="007C7D45"/>
    <w:rsid w:val="007D0418"/>
    <w:rsid w:val="007D05A7"/>
    <w:rsid w:val="007D0DBF"/>
    <w:rsid w:val="007D1073"/>
    <w:rsid w:val="007D175C"/>
    <w:rsid w:val="007D1CB5"/>
    <w:rsid w:val="007D279D"/>
    <w:rsid w:val="007D2994"/>
    <w:rsid w:val="007D2E5C"/>
    <w:rsid w:val="007D330D"/>
    <w:rsid w:val="007D3534"/>
    <w:rsid w:val="007D3772"/>
    <w:rsid w:val="007D3A15"/>
    <w:rsid w:val="007D3DD0"/>
    <w:rsid w:val="007D4528"/>
    <w:rsid w:val="007D4F7F"/>
    <w:rsid w:val="007D5228"/>
    <w:rsid w:val="007D585F"/>
    <w:rsid w:val="007D5B5C"/>
    <w:rsid w:val="007D6545"/>
    <w:rsid w:val="007D6A5E"/>
    <w:rsid w:val="007D6B17"/>
    <w:rsid w:val="007D6BE8"/>
    <w:rsid w:val="007D7701"/>
    <w:rsid w:val="007E0410"/>
    <w:rsid w:val="007E05FE"/>
    <w:rsid w:val="007E0A9E"/>
    <w:rsid w:val="007E0D7A"/>
    <w:rsid w:val="007E0E39"/>
    <w:rsid w:val="007E15C6"/>
    <w:rsid w:val="007E16A7"/>
    <w:rsid w:val="007E1E7A"/>
    <w:rsid w:val="007E1EA9"/>
    <w:rsid w:val="007E204F"/>
    <w:rsid w:val="007E20C8"/>
    <w:rsid w:val="007E2339"/>
    <w:rsid w:val="007E2641"/>
    <w:rsid w:val="007E2AE1"/>
    <w:rsid w:val="007E33AE"/>
    <w:rsid w:val="007E3896"/>
    <w:rsid w:val="007E397C"/>
    <w:rsid w:val="007E3ACE"/>
    <w:rsid w:val="007E3CB3"/>
    <w:rsid w:val="007E3CF6"/>
    <w:rsid w:val="007E4559"/>
    <w:rsid w:val="007E4709"/>
    <w:rsid w:val="007E4B4B"/>
    <w:rsid w:val="007E4DE4"/>
    <w:rsid w:val="007E57B6"/>
    <w:rsid w:val="007E5B1A"/>
    <w:rsid w:val="007E60E2"/>
    <w:rsid w:val="007E626D"/>
    <w:rsid w:val="007E654D"/>
    <w:rsid w:val="007E68D0"/>
    <w:rsid w:val="007E6A93"/>
    <w:rsid w:val="007E70E0"/>
    <w:rsid w:val="007E7582"/>
    <w:rsid w:val="007E781C"/>
    <w:rsid w:val="007F0BC7"/>
    <w:rsid w:val="007F1ED8"/>
    <w:rsid w:val="007F2378"/>
    <w:rsid w:val="007F245E"/>
    <w:rsid w:val="007F2F39"/>
    <w:rsid w:val="007F3003"/>
    <w:rsid w:val="007F3291"/>
    <w:rsid w:val="007F37DA"/>
    <w:rsid w:val="007F43CA"/>
    <w:rsid w:val="007F49EE"/>
    <w:rsid w:val="007F4A79"/>
    <w:rsid w:val="007F4B3D"/>
    <w:rsid w:val="007F4EEB"/>
    <w:rsid w:val="007F5586"/>
    <w:rsid w:val="007F6416"/>
    <w:rsid w:val="007F7173"/>
    <w:rsid w:val="007F7267"/>
    <w:rsid w:val="007F7270"/>
    <w:rsid w:val="007F76C6"/>
    <w:rsid w:val="007F7BF1"/>
    <w:rsid w:val="007F7E51"/>
    <w:rsid w:val="0080009E"/>
    <w:rsid w:val="0080026B"/>
    <w:rsid w:val="00800E88"/>
    <w:rsid w:val="00801D25"/>
    <w:rsid w:val="00802406"/>
    <w:rsid w:val="008025A3"/>
    <w:rsid w:val="00802835"/>
    <w:rsid w:val="008029B4"/>
    <w:rsid w:val="008030B7"/>
    <w:rsid w:val="008030D4"/>
    <w:rsid w:val="00803381"/>
    <w:rsid w:val="00803583"/>
    <w:rsid w:val="00803AC2"/>
    <w:rsid w:val="00803C13"/>
    <w:rsid w:val="0080400A"/>
    <w:rsid w:val="00804191"/>
    <w:rsid w:val="00804480"/>
    <w:rsid w:val="00804533"/>
    <w:rsid w:val="00804980"/>
    <w:rsid w:val="00804AAC"/>
    <w:rsid w:val="008050C7"/>
    <w:rsid w:val="008052B5"/>
    <w:rsid w:val="00805B50"/>
    <w:rsid w:val="008066F8"/>
    <w:rsid w:val="00806DCC"/>
    <w:rsid w:val="00806E30"/>
    <w:rsid w:val="00806E48"/>
    <w:rsid w:val="0080746E"/>
    <w:rsid w:val="00807733"/>
    <w:rsid w:val="00807B66"/>
    <w:rsid w:val="00810758"/>
    <w:rsid w:val="008109BD"/>
    <w:rsid w:val="00810C6F"/>
    <w:rsid w:val="0081109F"/>
    <w:rsid w:val="0081148B"/>
    <w:rsid w:val="00811E48"/>
    <w:rsid w:val="00812640"/>
    <w:rsid w:val="008129C1"/>
    <w:rsid w:val="00812A2C"/>
    <w:rsid w:val="00812B12"/>
    <w:rsid w:val="00812E2C"/>
    <w:rsid w:val="00813147"/>
    <w:rsid w:val="008132EF"/>
    <w:rsid w:val="00813D87"/>
    <w:rsid w:val="008146E0"/>
    <w:rsid w:val="00815202"/>
    <w:rsid w:val="00815252"/>
    <w:rsid w:val="00815921"/>
    <w:rsid w:val="00815CD9"/>
    <w:rsid w:val="008163BF"/>
    <w:rsid w:val="008165A9"/>
    <w:rsid w:val="008166C7"/>
    <w:rsid w:val="00816750"/>
    <w:rsid w:val="008170BE"/>
    <w:rsid w:val="008170F3"/>
    <w:rsid w:val="00817322"/>
    <w:rsid w:val="00817699"/>
    <w:rsid w:val="008177FB"/>
    <w:rsid w:val="008179FA"/>
    <w:rsid w:val="00817A9B"/>
    <w:rsid w:val="00820054"/>
    <w:rsid w:val="008200E7"/>
    <w:rsid w:val="008209CE"/>
    <w:rsid w:val="00820AA5"/>
    <w:rsid w:val="00820B74"/>
    <w:rsid w:val="00820D3B"/>
    <w:rsid w:val="00820E72"/>
    <w:rsid w:val="00820FA7"/>
    <w:rsid w:val="00821795"/>
    <w:rsid w:val="00822800"/>
    <w:rsid w:val="00822D30"/>
    <w:rsid w:val="008236D3"/>
    <w:rsid w:val="0082402B"/>
    <w:rsid w:val="0082430F"/>
    <w:rsid w:val="00824730"/>
    <w:rsid w:val="00824D30"/>
    <w:rsid w:val="00824DC8"/>
    <w:rsid w:val="008255F8"/>
    <w:rsid w:val="00826612"/>
    <w:rsid w:val="008267DD"/>
    <w:rsid w:val="00826810"/>
    <w:rsid w:val="00826AAE"/>
    <w:rsid w:val="00826E5E"/>
    <w:rsid w:val="0082743C"/>
    <w:rsid w:val="008276CB"/>
    <w:rsid w:val="0082785F"/>
    <w:rsid w:val="008308A5"/>
    <w:rsid w:val="00831670"/>
    <w:rsid w:val="00831CFA"/>
    <w:rsid w:val="00832EE8"/>
    <w:rsid w:val="00833244"/>
    <w:rsid w:val="008332B3"/>
    <w:rsid w:val="008332B8"/>
    <w:rsid w:val="00833411"/>
    <w:rsid w:val="008334A3"/>
    <w:rsid w:val="008339F3"/>
    <w:rsid w:val="0083497B"/>
    <w:rsid w:val="00834E9C"/>
    <w:rsid w:val="0083546D"/>
    <w:rsid w:val="00835CDF"/>
    <w:rsid w:val="0083605F"/>
    <w:rsid w:val="008368F1"/>
    <w:rsid w:val="00836B5A"/>
    <w:rsid w:val="00836CBB"/>
    <w:rsid w:val="00836FA4"/>
    <w:rsid w:val="008374D5"/>
    <w:rsid w:val="008403E7"/>
    <w:rsid w:val="0084094E"/>
    <w:rsid w:val="008409E0"/>
    <w:rsid w:val="00840B89"/>
    <w:rsid w:val="008418E7"/>
    <w:rsid w:val="00841F99"/>
    <w:rsid w:val="00842982"/>
    <w:rsid w:val="00842C14"/>
    <w:rsid w:val="00843617"/>
    <w:rsid w:val="008436E4"/>
    <w:rsid w:val="0084380D"/>
    <w:rsid w:val="00843853"/>
    <w:rsid w:val="00843E67"/>
    <w:rsid w:val="0084428C"/>
    <w:rsid w:val="00844832"/>
    <w:rsid w:val="00844902"/>
    <w:rsid w:val="00844CAD"/>
    <w:rsid w:val="008456FC"/>
    <w:rsid w:val="008459E7"/>
    <w:rsid w:val="00845A37"/>
    <w:rsid w:val="00845A8D"/>
    <w:rsid w:val="00845FC6"/>
    <w:rsid w:val="008460A1"/>
    <w:rsid w:val="008460B9"/>
    <w:rsid w:val="0084611C"/>
    <w:rsid w:val="008465AA"/>
    <w:rsid w:val="00846A71"/>
    <w:rsid w:val="00846D76"/>
    <w:rsid w:val="008478C5"/>
    <w:rsid w:val="00850009"/>
    <w:rsid w:val="008501EE"/>
    <w:rsid w:val="008506F4"/>
    <w:rsid w:val="00850C16"/>
    <w:rsid w:val="0085103E"/>
    <w:rsid w:val="008511C5"/>
    <w:rsid w:val="00851749"/>
    <w:rsid w:val="00851849"/>
    <w:rsid w:val="00851B80"/>
    <w:rsid w:val="00851D2B"/>
    <w:rsid w:val="00851D62"/>
    <w:rsid w:val="008525AE"/>
    <w:rsid w:val="00852C48"/>
    <w:rsid w:val="00852D39"/>
    <w:rsid w:val="00852F24"/>
    <w:rsid w:val="00853DB4"/>
    <w:rsid w:val="00854034"/>
    <w:rsid w:val="0085433C"/>
    <w:rsid w:val="00854500"/>
    <w:rsid w:val="00854649"/>
    <w:rsid w:val="00854682"/>
    <w:rsid w:val="0085496E"/>
    <w:rsid w:val="00854A9E"/>
    <w:rsid w:val="00855103"/>
    <w:rsid w:val="008554DB"/>
    <w:rsid w:val="0085592C"/>
    <w:rsid w:val="00855D7C"/>
    <w:rsid w:val="008560F0"/>
    <w:rsid w:val="00856349"/>
    <w:rsid w:val="0085676A"/>
    <w:rsid w:val="008568E3"/>
    <w:rsid w:val="008571A6"/>
    <w:rsid w:val="00857A6B"/>
    <w:rsid w:val="00857B70"/>
    <w:rsid w:val="00857F2D"/>
    <w:rsid w:val="008603C3"/>
    <w:rsid w:val="008604D4"/>
    <w:rsid w:val="008609FA"/>
    <w:rsid w:val="00860C4B"/>
    <w:rsid w:val="00861235"/>
    <w:rsid w:val="008617B4"/>
    <w:rsid w:val="008617FC"/>
    <w:rsid w:val="00861BE0"/>
    <w:rsid w:val="0086263F"/>
    <w:rsid w:val="008627A2"/>
    <w:rsid w:val="00862DCA"/>
    <w:rsid w:val="008635BD"/>
    <w:rsid w:val="0086370E"/>
    <w:rsid w:val="00863EDC"/>
    <w:rsid w:val="00863FE5"/>
    <w:rsid w:val="00864BC7"/>
    <w:rsid w:val="00864EA5"/>
    <w:rsid w:val="00864FCC"/>
    <w:rsid w:val="008650F4"/>
    <w:rsid w:val="00865781"/>
    <w:rsid w:val="0086595E"/>
    <w:rsid w:val="00865E1F"/>
    <w:rsid w:val="00866074"/>
    <w:rsid w:val="00866481"/>
    <w:rsid w:val="0086661E"/>
    <w:rsid w:val="00866751"/>
    <w:rsid w:val="00866908"/>
    <w:rsid w:val="008672C3"/>
    <w:rsid w:val="00867686"/>
    <w:rsid w:val="00870CE2"/>
    <w:rsid w:val="00871DD8"/>
    <w:rsid w:val="0087230A"/>
    <w:rsid w:val="00872346"/>
    <w:rsid w:val="008727FB"/>
    <w:rsid w:val="00872DF7"/>
    <w:rsid w:val="0087305A"/>
    <w:rsid w:val="00873849"/>
    <w:rsid w:val="00873BD9"/>
    <w:rsid w:val="00873C08"/>
    <w:rsid w:val="00874003"/>
    <w:rsid w:val="0087454A"/>
    <w:rsid w:val="00874C0A"/>
    <w:rsid w:val="00874E18"/>
    <w:rsid w:val="0087511C"/>
    <w:rsid w:val="008751C6"/>
    <w:rsid w:val="00875B2E"/>
    <w:rsid w:val="008764DF"/>
    <w:rsid w:val="008764FE"/>
    <w:rsid w:val="00876979"/>
    <w:rsid w:val="00876AFD"/>
    <w:rsid w:val="0087701A"/>
    <w:rsid w:val="0087720C"/>
    <w:rsid w:val="00877BCE"/>
    <w:rsid w:val="00877BF3"/>
    <w:rsid w:val="008804AD"/>
    <w:rsid w:val="008809FB"/>
    <w:rsid w:val="00881B84"/>
    <w:rsid w:val="00882010"/>
    <w:rsid w:val="00883191"/>
    <w:rsid w:val="0088339C"/>
    <w:rsid w:val="00883C51"/>
    <w:rsid w:val="00883C9E"/>
    <w:rsid w:val="00883E5E"/>
    <w:rsid w:val="00883FA8"/>
    <w:rsid w:val="00884065"/>
    <w:rsid w:val="00884A86"/>
    <w:rsid w:val="00884EA6"/>
    <w:rsid w:val="008850C4"/>
    <w:rsid w:val="0088540A"/>
    <w:rsid w:val="00885793"/>
    <w:rsid w:val="00885E46"/>
    <w:rsid w:val="00885F0B"/>
    <w:rsid w:val="0088602A"/>
    <w:rsid w:val="008865B5"/>
    <w:rsid w:val="00886EFC"/>
    <w:rsid w:val="008870C8"/>
    <w:rsid w:val="00887E62"/>
    <w:rsid w:val="008900D0"/>
    <w:rsid w:val="0089082A"/>
    <w:rsid w:val="00890979"/>
    <w:rsid w:val="00890A96"/>
    <w:rsid w:val="0089194A"/>
    <w:rsid w:val="00891A91"/>
    <w:rsid w:val="00891F46"/>
    <w:rsid w:val="00893379"/>
    <w:rsid w:val="0089368C"/>
    <w:rsid w:val="00893AB2"/>
    <w:rsid w:val="008946C9"/>
    <w:rsid w:val="00894A4C"/>
    <w:rsid w:val="00894C8A"/>
    <w:rsid w:val="00894DBF"/>
    <w:rsid w:val="0089544A"/>
    <w:rsid w:val="008955B7"/>
    <w:rsid w:val="0089570E"/>
    <w:rsid w:val="008957F7"/>
    <w:rsid w:val="00895BE6"/>
    <w:rsid w:val="0089658A"/>
    <w:rsid w:val="00896791"/>
    <w:rsid w:val="00896910"/>
    <w:rsid w:val="00897C3E"/>
    <w:rsid w:val="008A013A"/>
    <w:rsid w:val="008A01D1"/>
    <w:rsid w:val="008A0521"/>
    <w:rsid w:val="008A05DB"/>
    <w:rsid w:val="008A0614"/>
    <w:rsid w:val="008A0823"/>
    <w:rsid w:val="008A09A9"/>
    <w:rsid w:val="008A0E0F"/>
    <w:rsid w:val="008A205D"/>
    <w:rsid w:val="008A23F5"/>
    <w:rsid w:val="008A2434"/>
    <w:rsid w:val="008A24D7"/>
    <w:rsid w:val="008A2B1C"/>
    <w:rsid w:val="008A2D02"/>
    <w:rsid w:val="008A30E4"/>
    <w:rsid w:val="008A360D"/>
    <w:rsid w:val="008A4EE6"/>
    <w:rsid w:val="008A5AF7"/>
    <w:rsid w:val="008A5CD6"/>
    <w:rsid w:val="008A6207"/>
    <w:rsid w:val="008A6F76"/>
    <w:rsid w:val="008A718C"/>
    <w:rsid w:val="008A75FD"/>
    <w:rsid w:val="008A7927"/>
    <w:rsid w:val="008B0140"/>
    <w:rsid w:val="008B057B"/>
    <w:rsid w:val="008B0F0B"/>
    <w:rsid w:val="008B1197"/>
    <w:rsid w:val="008B1327"/>
    <w:rsid w:val="008B16D1"/>
    <w:rsid w:val="008B2418"/>
    <w:rsid w:val="008B2C73"/>
    <w:rsid w:val="008B2D14"/>
    <w:rsid w:val="008B30D3"/>
    <w:rsid w:val="008B3224"/>
    <w:rsid w:val="008B3982"/>
    <w:rsid w:val="008B39A6"/>
    <w:rsid w:val="008B3D48"/>
    <w:rsid w:val="008B412E"/>
    <w:rsid w:val="008B41F4"/>
    <w:rsid w:val="008B427D"/>
    <w:rsid w:val="008B456C"/>
    <w:rsid w:val="008B4BD2"/>
    <w:rsid w:val="008B4E52"/>
    <w:rsid w:val="008B5239"/>
    <w:rsid w:val="008B6317"/>
    <w:rsid w:val="008B667E"/>
    <w:rsid w:val="008B7241"/>
    <w:rsid w:val="008B7294"/>
    <w:rsid w:val="008B7373"/>
    <w:rsid w:val="008C0010"/>
    <w:rsid w:val="008C11AC"/>
    <w:rsid w:val="008C16BB"/>
    <w:rsid w:val="008C20D1"/>
    <w:rsid w:val="008C2227"/>
    <w:rsid w:val="008C3684"/>
    <w:rsid w:val="008C378D"/>
    <w:rsid w:val="008C391D"/>
    <w:rsid w:val="008C3BA7"/>
    <w:rsid w:val="008C3ECA"/>
    <w:rsid w:val="008C4154"/>
    <w:rsid w:val="008C46B8"/>
    <w:rsid w:val="008C4DBD"/>
    <w:rsid w:val="008C58C2"/>
    <w:rsid w:val="008C59E0"/>
    <w:rsid w:val="008C5E01"/>
    <w:rsid w:val="008C6527"/>
    <w:rsid w:val="008C6D51"/>
    <w:rsid w:val="008C6E4C"/>
    <w:rsid w:val="008C7026"/>
    <w:rsid w:val="008C70EB"/>
    <w:rsid w:val="008C7290"/>
    <w:rsid w:val="008C72D2"/>
    <w:rsid w:val="008C7348"/>
    <w:rsid w:val="008C7713"/>
    <w:rsid w:val="008C7B55"/>
    <w:rsid w:val="008C7B74"/>
    <w:rsid w:val="008C7F6A"/>
    <w:rsid w:val="008D0502"/>
    <w:rsid w:val="008D0A2C"/>
    <w:rsid w:val="008D12CD"/>
    <w:rsid w:val="008D1897"/>
    <w:rsid w:val="008D18E4"/>
    <w:rsid w:val="008D1B8A"/>
    <w:rsid w:val="008D1BE8"/>
    <w:rsid w:val="008D1C3F"/>
    <w:rsid w:val="008D2358"/>
    <w:rsid w:val="008D2480"/>
    <w:rsid w:val="008D25E6"/>
    <w:rsid w:val="008D2ADF"/>
    <w:rsid w:val="008D2E63"/>
    <w:rsid w:val="008D2E6E"/>
    <w:rsid w:val="008D3449"/>
    <w:rsid w:val="008D370B"/>
    <w:rsid w:val="008D3A55"/>
    <w:rsid w:val="008D428F"/>
    <w:rsid w:val="008D4939"/>
    <w:rsid w:val="008D4C7B"/>
    <w:rsid w:val="008D5B65"/>
    <w:rsid w:val="008D6589"/>
    <w:rsid w:val="008D6604"/>
    <w:rsid w:val="008D7418"/>
    <w:rsid w:val="008D75F4"/>
    <w:rsid w:val="008D7CA1"/>
    <w:rsid w:val="008D7D9D"/>
    <w:rsid w:val="008E0869"/>
    <w:rsid w:val="008E0AC9"/>
    <w:rsid w:val="008E0E35"/>
    <w:rsid w:val="008E12F6"/>
    <w:rsid w:val="008E147C"/>
    <w:rsid w:val="008E1CCA"/>
    <w:rsid w:val="008E1DA7"/>
    <w:rsid w:val="008E207E"/>
    <w:rsid w:val="008E2A85"/>
    <w:rsid w:val="008E2AA3"/>
    <w:rsid w:val="008E2D16"/>
    <w:rsid w:val="008E2DD3"/>
    <w:rsid w:val="008E2E98"/>
    <w:rsid w:val="008E3204"/>
    <w:rsid w:val="008E3603"/>
    <w:rsid w:val="008E39E6"/>
    <w:rsid w:val="008E3C88"/>
    <w:rsid w:val="008E3ECC"/>
    <w:rsid w:val="008E40AF"/>
    <w:rsid w:val="008E414F"/>
    <w:rsid w:val="008E465B"/>
    <w:rsid w:val="008E4B14"/>
    <w:rsid w:val="008E4CAC"/>
    <w:rsid w:val="008E54D3"/>
    <w:rsid w:val="008E552F"/>
    <w:rsid w:val="008E570D"/>
    <w:rsid w:val="008E57E4"/>
    <w:rsid w:val="008E589F"/>
    <w:rsid w:val="008E605E"/>
    <w:rsid w:val="008E609C"/>
    <w:rsid w:val="008E6236"/>
    <w:rsid w:val="008E738C"/>
    <w:rsid w:val="008E7A65"/>
    <w:rsid w:val="008E7F4F"/>
    <w:rsid w:val="008F07A4"/>
    <w:rsid w:val="008F164C"/>
    <w:rsid w:val="008F18FA"/>
    <w:rsid w:val="008F256D"/>
    <w:rsid w:val="008F2646"/>
    <w:rsid w:val="008F27DC"/>
    <w:rsid w:val="008F309F"/>
    <w:rsid w:val="008F3FF8"/>
    <w:rsid w:val="008F4406"/>
    <w:rsid w:val="008F48D1"/>
    <w:rsid w:val="008F50CB"/>
    <w:rsid w:val="008F55D7"/>
    <w:rsid w:val="008F5F71"/>
    <w:rsid w:val="008F5FD6"/>
    <w:rsid w:val="008F67BC"/>
    <w:rsid w:val="008F6E99"/>
    <w:rsid w:val="008F6F20"/>
    <w:rsid w:val="008F75C0"/>
    <w:rsid w:val="008F7817"/>
    <w:rsid w:val="008F7B46"/>
    <w:rsid w:val="008F7CEA"/>
    <w:rsid w:val="008F7FD1"/>
    <w:rsid w:val="009003B7"/>
    <w:rsid w:val="00900410"/>
    <w:rsid w:val="00900692"/>
    <w:rsid w:val="009006E7"/>
    <w:rsid w:val="00900D09"/>
    <w:rsid w:val="00900F41"/>
    <w:rsid w:val="0090107E"/>
    <w:rsid w:val="0090119B"/>
    <w:rsid w:val="00901241"/>
    <w:rsid w:val="00901271"/>
    <w:rsid w:val="00901BAA"/>
    <w:rsid w:val="00902153"/>
    <w:rsid w:val="00903472"/>
    <w:rsid w:val="009037AC"/>
    <w:rsid w:val="00903879"/>
    <w:rsid w:val="0090402A"/>
    <w:rsid w:val="009043FA"/>
    <w:rsid w:val="009048C5"/>
    <w:rsid w:val="00904D13"/>
    <w:rsid w:val="00904EA7"/>
    <w:rsid w:val="00904F5D"/>
    <w:rsid w:val="0090511E"/>
    <w:rsid w:val="009063E4"/>
    <w:rsid w:val="00906697"/>
    <w:rsid w:val="0090707C"/>
    <w:rsid w:val="009075CE"/>
    <w:rsid w:val="009076FB"/>
    <w:rsid w:val="009077CC"/>
    <w:rsid w:val="0090794A"/>
    <w:rsid w:val="0091008C"/>
    <w:rsid w:val="009106EE"/>
    <w:rsid w:val="0091085D"/>
    <w:rsid w:val="009108A8"/>
    <w:rsid w:val="00910952"/>
    <w:rsid w:val="00910FF7"/>
    <w:rsid w:val="009115D2"/>
    <w:rsid w:val="009118C4"/>
    <w:rsid w:val="00911907"/>
    <w:rsid w:val="00911C56"/>
    <w:rsid w:val="00912A42"/>
    <w:rsid w:val="00912D8F"/>
    <w:rsid w:val="00913120"/>
    <w:rsid w:val="00913209"/>
    <w:rsid w:val="00913297"/>
    <w:rsid w:val="009134BC"/>
    <w:rsid w:val="00913C3A"/>
    <w:rsid w:val="00914544"/>
    <w:rsid w:val="009149AB"/>
    <w:rsid w:val="0091592C"/>
    <w:rsid w:val="00915CF7"/>
    <w:rsid w:val="00916338"/>
    <w:rsid w:val="00916D29"/>
    <w:rsid w:val="00916DA4"/>
    <w:rsid w:val="009175D1"/>
    <w:rsid w:val="00917E6C"/>
    <w:rsid w:val="00920055"/>
    <w:rsid w:val="009200CA"/>
    <w:rsid w:val="00920381"/>
    <w:rsid w:val="00920B05"/>
    <w:rsid w:val="00921628"/>
    <w:rsid w:val="009217D6"/>
    <w:rsid w:val="00921826"/>
    <w:rsid w:val="00921834"/>
    <w:rsid w:val="0092185C"/>
    <w:rsid w:val="00921A49"/>
    <w:rsid w:val="00921CF7"/>
    <w:rsid w:val="00921F02"/>
    <w:rsid w:val="00921F07"/>
    <w:rsid w:val="0092228A"/>
    <w:rsid w:val="009229FC"/>
    <w:rsid w:val="00922B72"/>
    <w:rsid w:val="00923148"/>
    <w:rsid w:val="009232FA"/>
    <w:rsid w:val="0092344A"/>
    <w:rsid w:val="009236A5"/>
    <w:rsid w:val="00923986"/>
    <w:rsid w:val="00923C09"/>
    <w:rsid w:val="00923C89"/>
    <w:rsid w:val="00923CE4"/>
    <w:rsid w:val="00923F72"/>
    <w:rsid w:val="00924093"/>
    <w:rsid w:val="00924293"/>
    <w:rsid w:val="00924376"/>
    <w:rsid w:val="009244E4"/>
    <w:rsid w:val="00924E00"/>
    <w:rsid w:val="00925079"/>
    <w:rsid w:val="00925644"/>
    <w:rsid w:val="009256BF"/>
    <w:rsid w:val="00925D66"/>
    <w:rsid w:val="00926214"/>
    <w:rsid w:val="009271C2"/>
    <w:rsid w:val="009271C8"/>
    <w:rsid w:val="0092759E"/>
    <w:rsid w:val="009276B5"/>
    <w:rsid w:val="00927C0A"/>
    <w:rsid w:val="009303C7"/>
    <w:rsid w:val="00930815"/>
    <w:rsid w:val="00930838"/>
    <w:rsid w:val="00930C31"/>
    <w:rsid w:val="00930CAB"/>
    <w:rsid w:val="00930CF0"/>
    <w:rsid w:val="00930EF5"/>
    <w:rsid w:val="00930F49"/>
    <w:rsid w:val="0093136E"/>
    <w:rsid w:val="00931A40"/>
    <w:rsid w:val="00931BFE"/>
    <w:rsid w:val="00932966"/>
    <w:rsid w:val="00932BC8"/>
    <w:rsid w:val="00932BF2"/>
    <w:rsid w:val="00933249"/>
    <w:rsid w:val="00933968"/>
    <w:rsid w:val="00933977"/>
    <w:rsid w:val="00933E49"/>
    <w:rsid w:val="009341CC"/>
    <w:rsid w:val="009342C3"/>
    <w:rsid w:val="00935311"/>
    <w:rsid w:val="00935736"/>
    <w:rsid w:val="00935A1C"/>
    <w:rsid w:val="00935A6C"/>
    <w:rsid w:val="00935EF4"/>
    <w:rsid w:val="00936517"/>
    <w:rsid w:val="009367C7"/>
    <w:rsid w:val="00937001"/>
    <w:rsid w:val="00937274"/>
    <w:rsid w:val="00937616"/>
    <w:rsid w:val="009378FA"/>
    <w:rsid w:val="009379BB"/>
    <w:rsid w:val="0094011F"/>
    <w:rsid w:val="009402D5"/>
    <w:rsid w:val="00940BAA"/>
    <w:rsid w:val="00940C3B"/>
    <w:rsid w:val="00940ED9"/>
    <w:rsid w:val="00941D43"/>
    <w:rsid w:val="00942359"/>
    <w:rsid w:val="0094274F"/>
    <w:rsid w:val="00942847"/>
    <w:rsid w:val="009431DA"/>
    <w:rsid w:val="00943608"/>
    <w:rsid w:val="009438B2"/>
    <w:rsid w:val="00944119"/>
    <w:rsid w:val="009443E8"/>
    <w:rsid w:val="00944A5D"/>
    <w:rsid w:val="009451CF"/>
    <w:rsid w:val="00945B41"/>
    <w:rsid w:val="00945F79"/>
    <w:rsid w:val="00945FEA"/>
    <w:rsid w:val="00946223"/>
    <w:rsid w:val="00946345"/>
    <w:rsid w:val="009463B9"/>
    <w:rsid w:val="00946979"/>
    <w:rsid w:val="00947319"/>
    <w:rsid w:val="00947367"/>
    <w:rsid w:val="009474D8"/>
    <w:rsid w:val="009507E7"/>
    <w:rsid w:val="00950AF8"/>
    <w:rsid w:val="00950B49"/>
    <w:rsid w:val="00950DB8"/>
    <w:rsid w:val="00951474"/>
    <w:rsid w:val="009516B2"/>
    <w:rsid w:val="00952137"/>
    <w:rsid w:val="00952A71"/>
    <w:rsid w:val="00954DDC"/>
    <w:rsid w:val="0095567D"/>
    <w:rsid w:val="00955A84"/>
    <w:rsid w:val="00955C80"/>
    <w:rsid w:val="009564DC"/>
    <w:rsid w:val="00956B1B"/>
    <w:rsid w:val="00956D0C"/>
    <w:rsid w:val="00956E91"/>
    <w:rsid w:val="009579E2"/>
    <w:rsid w:val="00957D66"/>
    <w:rsid w:val="00957E1F"/>
    <w:rsid w:val="009601F8"/>
    <w:rsid w:val="009603B6"/>
    <w:rsid w:val="0096063C"/>
    <w:rsid w:val="00960AEC"/>
    <w:rsid w:val="00960B91"/>
    <w:rsid w:val="00960C3D"/>
    <w:rsid w:val="009619EB"/>
    <w:rsid w:val="009623B7"/>
    <w:rsid w:val="00962780"/>
    <w:rsid w:val="00962B2C"/>
    <w:rsid w:val="00962EA0"/>
    <w:rsid w:val="00963255"/>
    <w:rsid w:val="00963EEE"/>
    <w:rsid w:val="009640F8"/>
    <w:rsid w:val="0096461A"/>
    <w:rsid w:val="00964C8F"/>
    <w:rsid w:val="009657FF"/>
    <w:rsid w:val="00965B22"/>
    <w:rsid w:val="00966305"/>
    <w:rsid w:val="0096633D"/>
    <w:rsid w:val="00966497"/>
    <w:rsid w:val="00966B29"/>
    <w:rsid w:val="00967176"/>
    <w:rsid w:val="0096797F"/>
    <w:rsid w:val="00967B8C"/>
    <w:rsid w:val="009700DF"/>
    <w:rsid w:val="009701F7"/>
    <w:rsid w:val="009707C4"/>
    <w:rsid w:val="00970C63"/>
    <w:rsid w:val="009712AA"/>
    <w:rsid w:val="009718FC"/>
    <w:rsid w:val="0097257C"/>
    <w:rsid w:val="009725A7"/>
    <w:rsid w:val="00972627"/>
    <w:rsid w:val="0097263C"/>
    <w:rsid w:val="00972766"/>
    <w:rsid w:val="009729A9"/>
    <w:rsid w:val="00972C44"/>
    <w:rsid w:val="00972F29"/>
    <w:rsid w:val="0097326C"/>
    <w:rsid w:val="0097340C"/>
    <w:rsid w:val="0097388B"/>
    <w:rsid w:val="009746CA"/>
    <w:rsid w:val="00974B08"/>
    <w:rsid w:val="00975173"/>
    <w:rsid w:val="0097564C"/>
    <w:rsid w:val="0097578F"/>
    <w:rsid w:val="009758D7"/>
    <w:rsid w:val="00975A8D"/>
    <w:rsid w:val="00975CC6"/>
    <w:rsid w:val="009760CE"/>
    <w:rsid w:val="00976633"/>
    <w:rsid w:val="00976CB5"/>
    <w:rsid w:val="00976F78"/>
    <w:rsid w:val="009773BC"/>
    <w:rsid w:val="00980189"/>
    <w:rsid w:val="00981106"/>
    <w:rsid w:val="00981136"/>
    <w:rsid w:val="009827F9"/>
    <w:rsid w:val="009828A4"/>
    <w:rsid w:val="009829F1"/>
    <w:rsid w:val="00982B8F"/>
    <w:rsid w:val="00983089"/>
    <w:rsid w:val="00983801"/>
    <w:rsid w:val="00983C88"/>
    <w:rsid w:val="009842F1"/>
    <w:rsid w:val="009846CE"/>
    <w:rsid w:val="00984F1C"/>
    <w:rsid w:val="00985029"/>
    <w:rsid w:val="0098586C"/>
    <w:rsid w:val="00985CEA"/>
    <w:rsid w:val="00986357"/>
    <w:rsid w:val="00986AF4"/>
    <w:rsid w:val="00986FC5"/>
    <w:rsid w:val="00986FF6"/>
    <w:rsid w:val="00987C44"/>
    <w:rsid w:val="00987F31"/>
    <w:rsid w:val="00990027"/>
    <w:rsid w:val="0099052F"/>
    <w:rsid w:val="00991334"/>
    <w:rsid w:val="0099148E"/>
    <w:rsid w:val="0099169C"/>
    <w:rsid w:val="00991865"/>
    <w:rsid w:val="00992174"/>
    <w:rsid w:val="009933AA"/>
    <w:rsid w:val="009939FF"/>
    <w:rsid w:val="00993B9E"/>
    <w:rsid w:val="009947F7"/>
    <w:rsid w:val="0099590E"/>
    <w:rsid w:val="00996B4B"/>
    <w:rsid w:val="00996DA3"/>
    <w:rsid w:val="00997419"/>
    <w:rsid w:val="00997778"/>
    <w:rsid w:val="00997959"/>
    <w:rsid w:val="00997B34"/>
    <w:rsid w:val="009A0188"/>
    <w:rsid w:val="009A049F"/>
    <w:rsid w:val="009A085E"/>
    <w:rsid w:val="009A0DF1"/>
    <w:rsid w:val="009A0F21"/>
    <w:rsid w:val="009A11A4"/>
    <w:rsid w:val="009A14CB"/>
    <w:rsid w:val="009A1589"/>
    <w:rsid w:val="009A1923"/>
    <w:rsid w:val="009A1A19"/>
    <w:rsid w:val="009A1A67"/>
    <w:rsid w:val="009A2679"/>
    <w:rsid w:val="009A32AE"/>
    <w:rsid w:val="009A334A"/>
    <w:rsid w:val="009A340A"/>
    <w:rsid w:val="009A3A66"/>
    <w:rsid w:val="009A4EC8"/>
    <w:rsid w:val="009A552B"/>
    <w:rsid w:val="009A5790"/>
    <w:rsid w:val="009A5DAE"/>
    <w:rsid w:val="009A5F0F"/>
    <w:rsid w:val="009A62B7"/>
    <w:rsid w:val="009A657F"/>
    <w:rsid w:val="009A65FC"/>
    <w:rsid w:val="009A6C3F"/>
    <w:rsid w:val="009A7136"/>
    <w:rsid w:val="009A77B5"/>
    <w:rsid w:val="009A77C4"/>
    <w:rsid w:val="009A7BDD"/>
    <w:rsid w:val="009A7CAD"/>
    <w:rsid w:val="009A7DD4"/>
    <w:rsid w:val="009B0647"/>
    <w:rsid w:val="009B0B87"/>
    <w:rsid w:val="009B0CEE"/>
    <w:rsid w:val="009B0D79"/>
    <w:rsid w:val="009B0E3E"/>
    <w:rsid w:val="009B0EA3"/>
    <w:rsid w:val="009B1265"/>
    <w:rsid w:val="009B1387"/>
    <w:rsid w:val="009B14AD"/>
    <w:rsid w:val="009B1D0C"/>
    <w:rsid w:val="009B2127"/>
    <w:rsid w:val="009B213D"/>
    <w:rsid w:val="009B21A6"/>
    <w:rsid w:val="009B2669"/>
    <w:rsid w:val="009B2991"/>
    <w:rsid w:val="009B3231"/>
    <w:rsid w:val="009B3450"/>
    <w:rsid w:val="009B3EB6"/>
    <w:rsid w:val="009B44CE"/>
    <w:rsid w:val="009B51A8"/>
    <w:rsid w:val="009B55B4"/>
    <w:rsid w:val="009B5625"/>
    <w:rsid w:val="009B5A7B"/>
    <w:rsid w:val="009B5DCE"/>
    <w:rsid w:val="009B5E64"/>
    <w:rsid w:val="009B5FFC"/>
    <w:rsid w:val="009B61E0"/>
    <w:rsid w:val="009B6200"/>
    <w:rsid w:val="009B650F"/>
    <w:rsid w:val="009B673B"/>
    <w:rsid w:val="009B6A24"/>
    <w:rsid w:val="009B7168"/>
    <w:rsid w:val="009B74A7"/>
    <w:rsid w:val="009B74E8"/>
    <w:rsid w:val="009B758D"/>
    <w:rsid w:val="009B76A4"/>
    <w:rsid w:val="009C00E7"/>
    <w:rsid w:val="009C05D1"/>
    <w:rsid w:val="009C0AEC"/>
    <w:rsid w:val="009C106A"/>
    <w:rsid w:val="009C1B91"/>
    <w:rsid w:val="009C1BF0"/>
    <w:rsid w:val="009C1C08"/>
    <w:rsid w:val="009C2186"/>
    <w:rsid w:val="009C21B8"/>
    <w:rsid w:val="009C28ED"/>
    <w:rsid w:val="009C30DE"/>
    <w:rsid w:val="009C3FDC"/>
    <w:rsid w:val="009C4232"/>
    <w:rsid w:val="009C4B97"/>
    <w:rsid w:val="009C4F26"/>
    <w:rsid w:val="009C505E"/>
    <w:rsid w:val="009C5271"/>
    <w:rsid w:val="009C533D"/>
    <w:rsid w:val="009C5AC6"/>
    <w:rsid w:val="009C5C68"/>
    <w:rsid w:val="009C5EE3"/>
    <w:rsid w:val="009C656A"/>
    <w:rsid w:val="009C68B2"/>
    <w:rsid w:val="009C6CBF"/>
    <w:rsid w:val="009C6D13"/>
    <w:rsid w:val="009C6F3A"/>
    <w:rsid w:val="009C6F54"/>
    <w:rsid w:val="009C7730"/>
    <w:rsid w:val="009C7DB0"/>
    <w:rsid w:val="009C7DE1"/>
    <w:rsid w:val="009D02C3"/>
    <w:rsid w:val="009D036E"/>
    <w:rsid w:val="009D0F1C"/>
    <w:rsid w:val="009D196F"/>
    <w:rsid w:val="009D2268"/>
    <w:rsid w:val="009D28F4"/>
    <w:rsid w:val="009D2EB1"/>
    <w:rsid w:val="009D567E"/>
    <w:rsid w:val="009D669A"/>
    <w:rsid w:val="009D68B1"/>
    <w:rsid w:val="009D6AF8"/>
    <w:rsid w:val="009D70FF"/>
    <w:rsid w:val="009D7E66"/>
    <w:rsid w:val="009E023A"/>
    <w:rsid w:val="009E15E6"/>
    <w:rsid w:val="009E1A8A"/>
    <w:rsid w:val="009E1AB9"/>
    <w:rsid w:val="009E1E25"/>
    <w:rsid w:val="009E1FFB"/>
    <w:rsid w:val="009E23CE"/>
    <w:rsid w:val="009E28BB"/>
    <w:rsid w:val="009E2BC6"/>
    <w:rsid w:val="009E334A"/>
    <w:rsid w:val="009E3892"/>
    <w:rsid w:val="009E38B3"/>
    <w:rsid w:val="009E3996"/>
    <w:rsid w:val="009E3C23"/>
    <w:rsid w:val="009E3DC8"/>
    <w:rsid w:val="009E4244"/>
    <w:rsid w:val="009E450B"/>
    <w:rsid w:val="009E49FD"/>
    <w:rsid w:val="009E4CF6"/>
    <w:rsid w:val="009E5CF0"/>
    <w:rsid w:val="009E6013"/>
    <w:rsid w:val="009E62D6"/>
    <w:rsid w:val="009E63CC"/>
    <w:rsid w:val="009E6921"/>
    <w:rsid w:val="009E69DE"/>
    <w:rsid w:val="009E6D3C"/>
    <w:rsid w:val="009E78E8"/>
    <w:rsid w:val="009E7959"/>
    <w:rsid w:val="009E79FE"/>
    <w:rsid w:val="009F070B"/>
    <w:rsid w:val="009F0754"/>
    <w:rsid w:val="009F1271"/>
    <w:rsid w:val="009F1511"/>
    <w:rsid w:val="009F22F4"/>
    <w:rsid w:val="009F2827"/>
    <w:rsid w:val="009F2C35"/>
    <w:rsid w:val="009F3033"/>
    <w:rsid w:val="009F39A2"/>
    <w:rsid w:val="009F3CD7"/>
    <w:rsid w:val="009F54D8"/>
    <w:rsid w:val="009F5A70"/>
    <w:rsid w:val="009F6644"/>
    <w:rsid w:val="009F6DE6"/>
    <w:rsid w:val="009F723F"/>
    <w:rsid w:val="009F76FA"/>
    <w:rsid w:val="009F782D"/>
    <w:rsid w:val="009F78BD"/>
    <w:rsid w:val="009F7BA7"/>
    <w:rsid w:val="009F7C34"/>
    <w:rsid w:val="009F7E13"/>
    <w:rsid w:val="00A004A2"/>
    <w:rsid w:val="00A004A3"/>
    <w:rsid w:val="00A015D2"/>
    <w:rsid w:val="00A01C8B"/>
    <w:rsid w:val="00A02289"/>
    <w:rsid w:val="00A02542"/>
    <w:rsid w:val="00A02E39"/>
    <w:rsid w:val="00A03366"/>
    <w:rsid w:val="00A03695"/>
    <w:rsid w:val="00A03C57"/>
    <w:rsid w:val="00A040E9"/>
    <w:rsid w:val="00A042B6"/>
    <w:rsid w:val="00A04505"/>
    <w:rsid w:val="00A04CEA"/>
    <w:rsid w:val="00A04EB4"/>
    <w:rsid w:val="00A05C76"/>
    <w:rsid w:val="00A06017"/>
    <w:rsid w:val="00A06224"/>
    <w:rsid w:val="00A066F1"/>
    <w:rsid w:val="00A06870"/>
    <w:rsid w:val="00A06B1F"/>
    <w:rsid w:val="00A070E8"/>
    <w:rsid w:val="00A071FB"/>
    <w:rsid w:val="00A07682"/>
    <w:rsid w:val="00A07BF7"/>
    <w:rsid w:val="00A07C90"/>
    <w:rsid w:val="00A07D0E"/>
    <w:rsid w:val="00A102EE"/>
    <w:rsid w:val="00A103B8"/>
    <w:rsid w:val="00A105C8"/>
    <w:rsid w:val="00A10A58"/>
    <w:rsid w:val="00A1180A"/>
    <w:rsid w:val="00A11897"/>
    <w:rsid w:val="00A11C6B"/>
    <w:rsid w:val="00A12271"/>
    <w:rsid w:val="00A12655"/>
    <w:rsid w:val="00A130E0"/>
    <w:rsid w:val="00A13B68"/>
    <w:rsid w:val="00A13EF6"/>
    <w:rsid w:val="00A1486B"/>
    <w:rsid w:val="00A14ED8"/>
    <w:rsid w:val="00A15202"/>
    <w:rsid w:val="00A15BB3"/>
    <w:rsid w:val="00A15DED"/>
    <w:rsid w:val="00A1603E"/>
    <w:rsid w:val="00A17542"/>
    <w:rsid w:val="00A17577"/>
    <w:rsid w:val="00A178C1"/>
    <w:rsid w:val="00A204E3"/>
    <w:rsid w:val="00A205FC"/>
    <w:rsid w:val="00A20BA4"/>
    <w:rsid w:val="00A20CF0"/>
    <w:rsid w:val="00A219A3"/>
    <w:rsid w:val="00A22135"/>
    <w:rsid w:val="00A22548"/>
    <w:rsid w:val="00A2260C"/>
    <w:rsid w:val="00A226AD"/>
    <w:rsid w:val="00A22B94"/>
    <w:rsid w:val="00A22B96"/>
    <w:rsid w:val="00A22F93"/>
    <w:rsid w:val="00A23C88"/>
    <w:rsid w:val="00A24271"/>
    <w:rsid w:val="00A24409"/>
    <w:rsid w:val="00A24521"/>
    <w:rsid w:val="00A245BA"/>
    <w:rsid w:val="00A24861"/>
    <w:rsid w:val="00A24AA3"/>
    <w:rsid w:val="00A24B9B"/>
    <w:rsid w:val="00A24CA2"/>
    <w:rsid w:val="00A24F61"/>
    <w:rsid w:val="00A2568A"/>
    <w:rsid w:val="00A25B3C"/>
    <w:rsid w:val="00A2660F"/>
    <w:rsid w:val="00A26722"/>
    <w:rsid w:val="00A26933"/>
    <w:rsid w:val="00A26A96"/>
    <w:rsid w:val="00A26AEA"/>
    <w:rsid w:val="00A26BFF"/>
    <w:rsid w:val="00A26EF3"/>
    <w:rsid w:val="00A2748D"/>
    <w:rsid w:val="00A27611"/>
    <w:rsid w:val="00A2763B"/>
    <w:rsid w:val="00A279A9"/>
    <w:rsid w:val="00A30712"/>
    <w:rsid w:val="00A30B01"/>
    <w:rsid w:val="00A30B37"/>
    <w:rsid w:val="00A312C7"/>
    <w:rsid w:val="00A315CD"/>
    <w:rsid w:val="00A3172F"/>
    <w:rsid w:val="00A3186D"/>
    <w:rsid w:val="00A329C0"/>
    <w:rsid w:val="00A32C1D"/>
    <w:rsid w:val="00A32D28"/>
    <w:rsid w:val="00A332AA"/>
    <w:rsid w:val="00A337E8"/>
    <w:rsid w:val="00A33876"/>
    <w:rsid w:val="00A33A59"/>
    <w:rsid w:val="00A33EFA"/>
    <w:rsid w:val="00A3479E"/>
    <w:rsid w:val="00A34BEC"/>
    <w:rsid w:val="00A34DD7"/>
    <w:rsid w:val="00A34DF7"/>
    <w:rsid w:val="00A34E0F"/>
    <w:rsid w:val="00A3527E"/>
    <w:rsid w:val="00A3584A"/>
    <w:rsid w:val="00A35F9C"/>
    <w:rsid w:val="00A362F8"/>
    <w:rsid w:val="00A370F9"/>
    <w:rsid w:val="00A37765"/>
    <w:rsid w:val="00A37F0C"/>
    <w:rsid w:val="00A406E4"/>
    <w:rsid w:val="00A407C2"/>
    <w:rsid w:val="00A411CF"/>
    <w:rsid w:val="00A422D8"/>
    <w:rsid w:val="00A42B22"/>
    <w:rsid w:val="00A42E53"/>
    <w:rsid w:val="00A42F26"/>
    <w:rsid w:val="00A432F0"/>
    <w:rsid w:val="00A432FD"/>
    <w:rsid w:val="00A435BF"/>
    <w:rsid w:val="00A43C39"/>
    <w:rsid w:val="00A44038"/>
    <w:rsid w:val="00A44237"/>
    <w:rsid w:val="00A44721"/>
    <w:rsid w:val="00A44E60"/>
    <w:rsid w:val="00A45018"/>
    <w:rsid w:val="00A4590F"/>
    <w:rsid w:val="00A45B57"/>
    <w:rsid w:val="00A46988"/>
    <w:rsid w:val="00A47389"/>
    <w:rsid w:val="00A477DC"/>
    <w:rsid w:val="00A47C4F"/>
    <w:rsid w:val="00A47D38"/>
    <w:rsid w:val="00A50286"/>
    <w:rsid w:val="00A50539"/>
    <w:rsid w:val="00A50569"/>
    <w:rsid w:val="00A50621"/>
    <w:rsid w:val="00A5078C"/>
    <w:rsid w:val="00A50813"/>
    <w:rsid w:val="00A5085A"/>
    <w:rsid w:val="00A51122"/>
    <w:rsid w:val="00A51BE7"/>
    <w:rsid w:val="00A51C83"/>
    <w:rsid w:val="00A51E4A"/>
    <w:rsid w:val="00A52348"/>
    <w:rsid w:val="00A52B92"/>
    <w:rsid w:val="00A52FA3"/>
    <w:rsid w:val="00A53134"/>
    <w:rsid w:val="00A531B2"/>
    <w:rsid w:val="00A5341F"/>
    <w:rsid w:val="00A538E4"/>
    <w:rsid w:val="00A53AF4"/>
    <w:rsid w:val="00A53DB0"/>
    <w:rsid w:val="00A54016"/>
    <w:rsid w:val="00A5494D"/>
    <w:rsid w:val="00A54BDA"/>
    <w:rsid w:val="00A5557A"/>
    <w:rsid w:val="00A57C7E"/>
    <w:rsid w:val="00A600B2"/>
    <w:rsid w:val="00A60A3E"/>
    <w:rsid w:val="00A615A9"/>
    <w:rsid w:val="00A6176D"/>
    <w:rsid w:val="00A619D7"/>
    <w:rsid w:val="00A61E75"/>
    <w:rsid w:val="00A6287C"/>
    <w:rsid w:val="00A62973"/>
    <w:rsid w:val="00A62C33"/>
    <w:rsid w:val="00A631CC"/>
    <w:rsid w:val="00A6320C"/>
    <w:rsid w:val="00A637D9"/>
    <w:rsid w:val="00A6390B"/>
    <w:rsid w:val="00A63A4D"/>
    <w:rsid w:val="00A642A6"/>
    <w:rsid w:val="00A6446A"/>
    <w:rsid w:val="00A647BE"/>
    <w:rsid w:val="00A6490C"/>
    <w:rsid w:val="00A64ED9"/>
    <w:rsid w:val="00A64FF2"/>
    <w:rsid w:val="00A654B9"/>
    <w:rsid w:val="00A65F51"/>
    <w:rsid w:val="00A65FC0"/>
    <w:rsid w:val="00A6600B"/>
    <w:rsid w:val="00A66070"/>
    <w:rsid w:val="00A6672A"/>
    <w:rsid w:val="00A66B2B"/>
    <w:rsid w:val="00A66B4F"/>
    <w:rsid w:val="00A66B7E"/>
    <w:rsid w:val="00A67326"/>
    <w:rsid w:val="00A67AD8"/>
    <w:rsid w:val="00A70118"/>
    <w:rsid w:val="00A702A1"/>
    <w:rsid w:val="00A70E79"/>
    <w:rsid w:val="00A718D6"/>
    <w:rsid w:val="00A71931"/>
    <w:rsid w:val="00A71B47"/>
    <w:rsid w:val="00A71F3B"/>
    <w:rsid w:val="00A71F46"/>
    <w:rsid w:val="00A723CE"/>
    <w:rsid w:val="00A72CC2"/>
    <w:rsid w:val="00A72E0A"/>
    <w:rsid w:val="00A73611"/>
    <w:rsid w:val="00A73AD5"/>
    <w:rsid w:val="00A73D28"/>
    <w:rsid w:val="00A74C20"/>
    <w:rsid w:val="00A74D0B"/>
    <w:rsid w:val="00A755A5"/>
    <w:rsid w:val="00A75B96"/>
    <w:rsid w:val="00A75D51"/>
    <w:rsid w:val="00A768A8"/>
    <w:rsid w:val="00A76C45"/>
    <w:rsid w:val="00A76D0A"/>
    <w:rsid w:val="00A76F67"/>
    <w:rsid w:val="00A77161"/>
    <w:rsid w:val="00A77A17"/>
    <w:rsid w:val="00A77B41"/>
    <w:rsid w:val="00A800AA"/>
    <w:rsid w:val="00A802E8"/>
    <w:rsid w:val="00A80328"/>
    <w:rsid w:val="00A81169"/>
    <w:rsid w:val="00A815CE"/>
    <w:rsid w:val="00A81610"/>
    <w:rsid w:val="00A81B17"/>
    <w:rsid w:val="00A8235C"/>
    <w:rsid w:val="00A82699"/>
    <w:rsid w:val="00A827B5"/>
    <w:rsid w:val="00A82B7B"/>
    <w:rsid w:val="00A834EB"/>
    <w:rsid w:val="00A83508"/>
    <w:rsid w:val="00A83B03"/>
    <w:rsid w:val="00A83B21"/>
    <w:rsid w:val="00A849C9"/>
    <w:rsid w:val="00A84E24"/>
    <w:rsid w:val="00A85D5B"/>
    <w:rsid w:val="00A86102"/>
    <w:rsid w:val="00A86467"/>
    <w:rsid w:val="00A86B7C"/>
    <w:rsid w:val="00A87313"/>
    <w:rsid w:val="00A8733B"/>
    <w:rsid w:val="00A873B6"/>
    <w:rsid w:val="00A87491"/>
    <w:rsid w:val="00A900D4"/>
    <w:rsid w:val="00A903A3"/>
    <w:rsid w:val="00A90559"/>
    <w:rsid w:val="00A91370"/>
    <w:rsid w:val="00A913D3"/>
    <w:rsid w:val="00A91BEA"/>
    <w:rsid w:val="00A91CDC"/>
    <w:rsid w:val="00A92791"/>
    <w:rsid w:val="00A92F71"/>
    <w:rsid w:val="00A932B7"/>
    <w:rsid w:val="00A93AE9"/>
    <w:rsid w:val="00A94138"/>
    <w:rsid w:val="00A943DF"/>
    <w:rsid w:val="00A94F77"/>
    <w:rsid w:val="00A95315"/>
    <w:rsid w:val="00A953A0"/>
    <w:rsid w:val="00A95895"/>
    <w:rsid w:val="00A96383"/>
    <w:rsid w:val="00A96600"/>
    <w:rsid w:val="00A96920"/>
    <w:rsid w:val="00A96935"/>
    <w:rsid w:val="00A96BD5"/>
    <w:rsid w:val="00A96C78"/>
    <w:rsid w:val="00A96DE0"/>
    <w:rsid w:val="00A96E29"/>
    <w:rsid w:val="00A97250"/>
    <w:rsid w:val="00A97D23"/>
    <w:rsid w:val="00A97FA5"/>
    <w:rsid w:val="00A97FEE"/>
    <w:rsid w:val="00A97FFA"/>
    <w:rsid w:val="00AA04D3"/>
    <w:rsid w:val="00AA05A4"/>
    <w:rsid w:val="00AA06D5"/>
    <w:rsid w:val="00AA07E6"/>
    <w:rsid w:val="00AA09B6"/>
    <w:rsid w:val="00AA131E"/>
    <w:rsid w:val="00AA1487"/>
    <w:rsid w:val="00AA172F"/>
    <w:rsid w:val="00AA174A"/>
    <w:rsid w:val="00AA1BD3"/>
    <w:rsid w:val="00AA269D"/>
    <w:rsid w:val="00AA28D5"/>
    <w:rsid w:val="00AA2916"/>
    <w:rsid w:val="00AA2ABE"/>
    <w:rsid w:val="00AA3310"/>
    <w:rsid w:val="00AA335B"/>
    <w:rsid w:val="00AA369E"/>
    <w:rsid w:val="00AA38D0"/>
    <w:rsid w:val="00AA43FA"/>
    <w:rsid w:val="00AA4AAB"/>
    <w:rsid w:val="00AA4C16"/>
    <w:rsid w:val="00AA5379"/>
    <w:rsid w:val="00AA5B0B"/>
    <w:rsid w:val="00AA5B15"/>
    <w:rsid w:val="00AA5B7F"/>
    <w:rsid w:val="00AA6570"/>
    <w:rsid w:val="00AA699C"/>
    <w:rsid w:val="00AA6A84"/>
    <w:rsid w:val="00AA6F9B"/>
    <w:rsid w:val="00AA7765"/>
    <w:rsid w:val="00AA7B2E"/>
    <w:rsid w:val="00AA7B9D"/>
    <w:rsid w:val="00AA7D9B"/>
    <w:rsid w:val="00AA7EB4"/>
    <w:rsid w:val="00AB0228"/>
    <w:rsid w:val="00AB05C1"/>
    <w:rsid w:val="00AB0AF6"/>
    <w:rsid w:val="00AB1194"/>
    <w:rsid w:val="00AB12C1"/>
    <w:rsid w:val="00AB152C"/>
    <w:rsid w:val="00AB1754"/>
    <w:rsid w:val="00AB1773"/>
    <w:rsid w:val="00AB20E2"/>
    <w:rsid w:val="00AB25B4"/>
    <w:rsid w:val="00AB2721"/>
    <w:rsid w:val="00AB37F1"/>
    <w:rsid w:val="00AB3885"/>
    <w:rsid w:val="00AB3B9A"/>
    <w:rsid w:val="00AB4142"/>
    <w:rsid w:val="00AB41AA"/>
    <w:rsid w:val="00AB4764"/>
    <w:rsid w:val="00AB4DF4"/>
    <w:rsid w:val="00AB50D2"/>
    <w:rsid w:val="00AB59BA"/>
    <w:rsid w:val="00AB6052"/>
    <w:rsid w:val="00AB6241"/>
    <w:rsid w:val="00AB6AB7"/>
    <w:rsid w:val="00AB73A1"/>
    <w:rsid w:val="00AC0211"/>
    <w:rsid w:val="00AC07DA"/>
    <w:rsid w:val="00AC0AA8"/>
    <w:rsid w:val="00AC1222"/>
    <w:rsid w:val="00AC13C0"/>
    <w:rsid w:val="00AC1B7E"/>
    <w:rsid w:val="00AC1BB1"/>
    <w:rsid w:val="00AC1EE0"/>
    <w:rsid w:val="00AC2040"/>
    <w:rsid w:val="00AC25F7"/>
    <w:rsid w:val="00AC2DB3"/>
    <w:rsid w:val="00AC2F11"/>
    <w:rsid w:val="00AC301B"/>
    <w:rsid w:val="00AC31E6"/>
    <w:rsid w:val="00AC33F9"/>
    <w:rsid w:val="00AC3684"/>
    <w:rsid w:val="00AC38F0"/>
    <w:rsid w:val="00AC3B0F"/>
    <w:rsid w:val="00AC40E1"/>
    <w:rsid w:val="00AC4303"/>
    <w:rsid w:val="00AC459A"/>
    <w:rsid w:val="00AC45BD"/>
    <w:rsid w:val="00AC4CD2"/>
    <w:rsid w:val="00AC4D5C"/>
    <w:rsid w:val="00AC5079"/>
    <w:rsid w:val="00AC542A"/>
    <w:rsid w:val="00AC5499"/>
    <w:rsid w:val="00AC54B9"/>
    <w:rsid w:val="00AC575D"/>
    <w:rsid w:val="00AC57B1"/>
    <w:rsid w:val="00AC651D"/>
    <w:rsid w:val="00AC6668"/>
    <w:rsid w:val="00AC66E4"/>
    <w:rsid w:val="00AC6851"/>
    <w:rsid w:val="00AC7CCA"/>
    <w:rsid w:val="00AD02DD"/>
    <w:rsid w:val="00AD03A5"/>
    <w:rsid w:val="00AD0428"/>
    <w:rsid w:val="00AD0968"/>
    <w:rsid w:val="00AD0C2F"/>
    <w:rsid w:val="00AD1588"/>
    <w:rsid w:val="00AD1817"/>
    <w:rsid w:val="00AD1BC0"/>
    <w:rsid w:val="00AD24F8"/>
    <w:rsid w:val="00AD287E"/>
    <w:rsid w:val="00AD321C"/>
    <w:rsid w:val="00AD393E"/>
    <w:rsid w:val="00AD3AFC"/>
    <w:rsid w:val="00AD3F18"/>
    <w:rsid w:val="00AD44F1"/>
    <w:rsid w:val="00AD481F"/>
    <w:rsid w:val="00AD504D"/>
    <w:rsid w:val="00AD515F"/>
    <w:rsid w:val="00AD57BA"/>
    <w:rsid w:val="00AD5A19"/>
    <w:rsid w:val="00AD5D25"/>
    <w:rsid w:val="00AD5E33"/>
    <w:rsid w:val="00AD5F4C"/>
    <w:rsid w:val="00AD6349"/>
    <w:rsid w:val="00AD63E2"/>
    <w:rsid w:val="00AD6FCD"/>
    <w:rsid w:val="00AD7972"/>
    <w:rsid w:val="00AD7F6A"/>
    <w:rsid w:val="00AD7F8C"/>
    <w:rsid w:val="00AE0639"/>
    <w:rsid w:val="00AE09AC"/>
    <w:rsid w:val="00AE12DA"/>
    <w:rsid w:val="00AE1BF4"/>
    <w:rsid w:val="00AE1DEB"/>
    <w:rsid w:val="00AE256D"/>
    <w:rsid w:val="00AE26FA"/>
    <w:rsid w:val="00AE2E4F"/>
    <w:rsid w:val="00AE3039"/>
    <w:rsid w:val="00AE3501"/>
    <w:rsid w:val="00AE39C7"/>
    <w:rsid w:val="00AE3CB0"/>
    <w:rsid w:val="00AE4DFF"/>
    <w:rsid w:val="00AE4EDB"/>
    <w:rsid w:val="00AE5161"/>
    <w:rsid w:val="00AE557A"/>
    <w:rsid w:val="00AE5698"/>
    <w:rsid w:val="00AE67B1"/>
    <w:rsid w:val="00AE6815"/>
    <w:rsid w:val="00AE7709"/>
    <w:rsid w:val="00AF006E"/>
    <w:rsid w:val="00AF039E"/>
    <w:rsid w:val="00AF08A8"/>
    <w:rsid w:val="00AF0B6A"/>
    <w:rsid w:val="00AF0BCE"/>
    <w:rsid w:val="00AF0BF0"/>
    <w:rsid w:val="00AF14CE"/>
    <w:rsid w:val="00AF1CB2"/>
    <w:rsid w:val="00AF3189"/>
    <w:rsid w:val="00AF3204"/>
    <w:rsid w:val="00AF3A6E"/>
    <w:rsid w:val="00AF3B66"/>
    <w:rsid w:val="00AF3B96"/>
    <w:rsid w:val="00AF3CAB"/>
    <w:rsid w:val="00AF3D47"/>
    <w:rsid w:val="00AF3E8B"/>
    <w:rsid w:val="00AF418F"/>
    <w:rsid w:val="00AF45D1"/>
    <w:rsid w:val="00AF4C17"/>
    <w:rsid w:val="00AF4C42"/>
    <w:rsid w:val="00AF4FBE"/>
    <w:rsid w:val="00AF50EC"/>
    <w:rsid w:val="00AF516D"/>
    <w:rsid w:val="00AF555E"/>
    <w:rsid w:val="00AF563E"/>
    <w:rsid w:val="00AF5684"/>
    <w:rsid w:val="00AF56F4"/>
    <w:rsid w:val="00AF5EED"/>
    <w:rsid w:val="00AF6069"/>
    <w:rsid w:val="00AF635D"/>
    <w:rsid w:val="00AF63D1"/>
    <w:rsid w:val="00AF6C9E"/>
    <w:rsid w:val="00AF6F33"/>
    <w:rsid w:val="00AF6F79"/>
    <w:rsid w:val="00AF7207"/>
    <w:rsid w:val="00AF72A4"/>
    <w:rsid w:val="00AF7804"/>
    <w:rsid w:val="00B0041E"/>
    <w:rsid w:val="00B00775"/>
    <w:rsid w:val="00B00BAC"/>
    <w:rsid w:val="00B01085"/>
    <w:rsid w:val="00B01279"/>
    <w:rsid w:val="00B01D6B"/>
    <w:rsid w:val="00B01DE3"/>
    <w:rsid w:val="00B02668"/>
    <w:rsid w:val="00B0291D"/>
    <w:rsid w:val="00B02C7E"/>
    <w:rsid w:val="00B043D8"/>
    <w:rsid w:val="00B044CB"/>
    <w:rsid w:val="00B05086"/>
    <w:rsid w:val="00B059E3"/>
    <w:rsid w:val="00B05B4E"/>
    <w:rsid w:val="00B061FA"/>
    <w:rsid w:val="00B068EC"/>
    <w:rsid w:val="00B06B17"/>
    <w:rsid w:val="00B077D2"/>
    <w:rsid w:val="00B07A7D"/>
    <w:rsid w:val="00B07E56"/>
    <w:rsid w:val="00B10B3D"/>
    <w:rsid w:val="00B10CA1"/>
    <w:rsid w:val="00B10F8E"/>
    <w:rsid w:val="00B11091"/>
    <w:rsid w:val="00B115FA"/>
    <w:rsid w:val="00B119AD"/>
    <w:rsid w:val="00B12504"/>
    <w:rsid w:val="00B12E5D"/>
    <w:rsid w:val="00B12F39"/>
    <w:rsid w:val="00B12F67"/>
    <w:rsid w:val="00B12FCF"/>
    <w:rsid w:val="00B1326A"/>
    <w:rsid w:val="00B138CD"/>
    <w:rsid w:val="00B13EC7"/>
    <w:rsid w:val="00B145B0"/>
    <w:rsid w:val="00B14783"/>
    <w:rsid w:val="00B14997"/>
    <w:rsid w:val="00B14B02"/>
    <w:rsid w:val="00B1517E"/>
    <w:rsid w:val="00B15327"/>
    <w:rsid w:val="00B1688C"/>
    <w:rsid w:val="00B17059"/>
    <w:rsid w:val="00B17CF4"/>
    <w:rsid w:val="00B20048"/>
    <w:rsid w:val="00B20457"/>
    <w:rsid w:val="00B2047C"/>
    <w:rsid w:val="00B20BF1"/>
    <w:rsid w:val="00B20F75"/>
    <w:rsid w:val="00B214DB"/>
    <w:rsid w:val="00B214E4"/>
    <w:rsid w:val="00B2158F"/>
    <w:rsid w:val="00B21C0C"/>
    <w:rsid w:val="00B21DAB"/>
    <w:rsid w:val="00B220F6"/>
    <w:rsid w:val="00B22833"/>
    <w:rsid w:val="00B22A08"/>
    <w:rsid w:val="00B2337B"/>
    <w:rsid w:val="00B23EE0"/>
    <w:rsid w:val="00B243A0"/>
    <w:rsid w:val="00B24474"/>
    <w:rsid w:val="00B24525"/>
    <w:rsid w:val="00B25216"/>
    <w:rsid w:val="00B25D2F"/>
    <w:rsid w:val="00B264B7"/>
    <w:rsid w:val="00B26915"/>
    <w:rsid w:val="00B26DDA"/>
    <w:rsid w:val="00B27366"/>
    <w:rsid w:val="00B275ED"/>
    <w:rsid w:val="00B27707"/>
    <w:rsid w:val="00B27A90"/>
    <w:rsid w:val="00B30772"/>
    <w:rsid w:val="00B30DA9"/>
    <w:rsid w:val="00B30F40"/>
    <w:rsid w:val="00B313FB"/>
    <w:rsid w:val="00B316DD"/>
    <w:rsid w:val="00B318DA"/>
    <w:rsid w:val="00B31ADC"/>
    <w:rsid w:val="00B31F0A"/>
    <w:rsid w:val="00B320AC"/>
    <w:rsid w:val="00B32B23"/>
    <w:rsid w:val="00B3363B"/>
    <w:rsid w:val="00B337A6"/>
    <w:rsid w:val="00B33ABE"/>
    <w:rsid w:val="00B345D3"/>
    <w:rsid w:val="00B34C15"/>
    <w:rsid w:val="00B35258"/>
    <w:rsid w:val="00B36163"/>
    <w:rsid w:val="00B362E8"/>
    <w:rsid w:val="00B36F9F"/>
    <w:rsid w:val="00B3705B"/>
    <w:rsid w:val="00B37068"/>
    <w:rsid w:val="00B3730C"/>
    <w:rsid w:val="00B37B53"/>
    <w:rsid w:val="00B37F91"/>
    <w:rsid w:val="00B4036D"/>
    <w:rsid w:val="00B40382"/>
    <w:rsid w:val="00B40F57"/>
    <w:rsid w:val="00B41281"/>
    <w:rsid w:val="00B414BB"/>
    <w:rsid w:val="00B41551"/>
    <w:rsid w:val="00B416F2"/>
    <w:rsid w:val="00B42797"/>
    <w:rsid w:val="00B42EAF"/>
    <w:rsid w:val="00B436FD"/>
    <w:rsid w:val="00B448EE"/>
    <w:rsid w:val="00B44A83"/>
    <w:rsid w:val="00B45719"/>
    <w:rsid w:val="00B45C00"/>
    <w:rsid w:val="00B465CD"/>
    <w:rsid w:val="00B46627"/>
    <w:rsid w:val="00B468A8"/>
    <w:rsid w:val="00B46A13"/>
    <w:rsid w:val="00B46EF7"/>
    <w:rsid w:val="00B476E1"/>
    <w:rsid w:val="00B47824"/>
    <w:rsid w:val="00B478DE"/>
    <w:rsid w:val="00B47FE9"/>
    <w:rsid w:val="00B5017D"/>
    <w:rsid w:val="00B50229"/>
    <w:rsid w:val="00B50609"/>
    <w:rsid w:val="00B50FAF"/>
    <w:rsid w:val="00B51148"/>
    <w:rsid w:val="00B51410"/>
    <w:rsid w:val="00B515D6"/>
    <w:rsid w:val="00B5167F"/>
    <w:rsid w:val="00B52375"/>
    <w:rsid w:val="00B52691"/>
    <w:rsid w:val="00B526FC"/>
    <w:rsid w:val="00B52A32"/>
    <w:rsid w:val="00B5368C"/>
    <w:rsid w:val="00B53E36"/>
    <w:rsid w:val="00B5404B"/>
    <w:rsid w:val="00B54469"/>
    <w:rsid w:val="00B544E7"/>
    <w:rsid w:val="00B54EB8"/>
    <w:rsid w:val="00B56308"/>
    <w:rsid w:val="00B5632D"/>
    <w:rsid w:val="00B569DD"/>
    <w:rsid w:val="00B56CC5"/>
    <w:rsid w:val="00B56CEA"/>
    <w:rsid w:val="00B56F44"/>
    <w:rsid w:val="00B57539"/>
    <w:rsid w:val="00B600E6"/>
    <w:rsid w:val="00B60402"/>
    <w:rsid w:val="00B6040C"/>
    <w:rsid w:val="00B6059A"/>
    <w:rsid w:val="00B60602"/>
    <w:rsid w:val="00B6074F"/>
    <w:rsid w:val="00B60E3A"/>
    <w:rsid w:val="00B60ED8"/>
    <w:rsid w:val="00B613D0"/>
    <w:rsid w:val="00B63235"/>
    <w:rsid w:val="00B63CBE"/>
    <w:rsid w:val="00B63F32"/>
    <w:rsid w:val="00B645DA"/>
    <w:rsid w:val="00B64648"/>
    <w:rsid w:val="00B64E42"/>
    <w:rsid w:val="00B650CA"/>
    <w:rsid w:val="00B6576F"/>
    <w:rsid w:val="00B66A84"/>
    <w:rsid w:val="00B6768C"/>
    <w:rsid w:val="00B67775"/>
    <w:rsid w:val="00B67886"/>
    <w:rsid w:val="00B678B0"/>
    <w:rsid w:val="00B6792A"/>
    <w:rsid w:val="00B67B95"/>
    <w:rsid w:val="00B7061A"/>
    <w:rsid w:val="00B7083B"/>
    <w:rsid w:val="00B7093D"/>
    <w:rsid w:val="00B70D56"/>
    <w:rsid w:val="00B710D1"/>
    <w:rsid w:val="00B71409"/>
    <w:rsid w:val="00B71B08"/>
    <w:rsid w:val="00B72164"/>
    <w:rsid w:val="00B7313F"/>
    <w:rsid w:val="00B732BF"/>
    <w:rsid w:val="00B73711"/>
    <w:rsid w:val="00B73E3F"/>
    <w:rsid w:val="00B73E79"/>
    <w:rsid w:val="00B73F82"/>
    <w:rsid w:val="00B745EF"/>
    <w:rsid w:val="00B74A9D"/>
    <w:rsid w:val="00B74D0B"/>
    <w:rsid w:val="00B75058"/>
    <w:rsid w:val="00B752A3"/>
    <w:rsid w:val="00B7565F"/>
    <w:rsid w:val="00B76465"/>
    <w:rsid w:val="00B76A2E"/>
    <w:rsid w:val="00B777CC"/>
    <w:rsid w:val="00B77AF6"/>
    <w:rsid w:val="00B77BC4"/>
    <w:rsid w:val="00B8020E"/>
    <w:rsid w:val="00B8031D"/>
    <w:rsid w:val="00B806BF"/>
    <w:rsid w:val="00B807D0"/>
    <w:rsid w:val="00B8126C"/>
    <w:rsid w:val="00B82026"/>
    <w:rsid w:val="00B8247D"/>
    <w:rsid w:val="00B82515"/>
    <w:rsid w:val="00B826D4"/>
    <w:rsid w:val="00B82A5D"/>
    <w:rsid w:val="00B82CC3"/>
    <w:rsid w:val="00B83089"/>
    <w:rsid w:val="00B834F8"/>
    <w:rsid w:val="00B8393D"/>
    <w:rsid w:val="00B83BF1"/>
    <w:rsid w:val="00B83E41"/>
    <w:rsid w:val="00B841EA"/>
    <w:rsid w:val="00B842CA"/>
    <w:rsid w:val="00B8461C"/>
    <w:rsid w:val="00B851D3"/>
    <w:rsid w:val="00B854A9"/>
    <w:rsid w:val="00B860AC"/>
    <w:rsid w:val="00B8619C"/>
    <w:rsid w:val="00B863BE"/>
    <w:rsid w:val="00B868B0"/>
    <w:rsid w:val="00B8704E"/>
    <w:rsid w:val="00B870FD"/>
    <w:rsid w:val="00B875F7"/>
    <w:rsid w:val="00B87D4A"/>
    <w:rsid w:val="00B87D64"/>
    <w:rsid w:val="00B87F23"/>
    <w:rsid w:val="00B87F40"/>
    <w:rsid w:val="00B90846"/>
    <w:rsid w:val="00B909B9"/>
    <w:rsid w:val="00B90CEC"/>
    <w:rsid w:val="00B90DBC"/>
    <w:rsid w:val="00B90FDE"/>
    <w:rsid w:val="00B917FA"/>
    <w:rsid w:val="00B91DD4"/>
    <w:rsid w:val="00B91FBC"/>
    <w:rsid w:val="00B923DE"/>
    <w:rsid w:val="00B927BC"/>
    <w:rsid w:val="00B92944"/>
    <w:rsid w:val="00B92CDB"/>
    <w:rsid w:val="00B93268"/>
    <w:rsid w:val="00B93656"/>
    <w:rsid w:val="00B9382A"/>
    <w:rsid w:val="00B939FD"/>
    <w:rsid w:val="00B93DAD"/>
    <w:rsid w:val="00B93FF4"/>
    <w:rsid w:val="00B940BB"/>
    <w:rsid w:val="00B944B5"/>
    <w:rsid w:val="00B94A03"/>
    <w:rsid w:val="00B94F24"/>
    <w:rsid w:val="00B958AD"/>
    <w:rsid w:val="00B958C1"/>
    <w:rsid w:val="00B96341"/>
    <w:rsid w:val="00B97849"/>
    <w:rsid w:val="00B978E0"/>
    <w:rsid w:val="00B9797A"/>
    <w:rsid w:val="00BA033A"/>
    <w:rsid w:val="00BA0368"/>
    <w:rsid w:val="00BA0385"/>
    <w:rsid w:val="00BA0949"/>
    <w:rsid w:val="00BA0A6D"/>
    <w:rsid w:val="00BA13AC"/>
    <w:rsid w:val="00BA1537"/>
    <w:rsid w:val="00BA193E"/>
    <w:rsid w:val="00BA1C7F"/>
    <w:rsid w:val="00BA1E9D"/>
    <w:rsid w:val="00BA23F8"/>
    <w:rsid w:val="00BA248A"/>
    <w:rsid w:val="00BA29B5"/>
    <w:rsid w:val="00BA3235"/>
    <w:rsid w:val="00BA3CD0"/>
    <w:rsid w:val="00BA462D"/>
    <w:rsid w:val="00BA4C04"/>
    <w:rsid w:val="00BA54B7"/>
    <w:rsid w:val="00BA57A5"/>
    <w:rsid w:val="00BA5DD5"/>
    <w:rsid w:val="00BA61CB"/>
    <w:rsid w:val="00BA6409"/>
    <w:rsid w:val="00BA6410"/>
    <w:rsid w:val="00BA6771"/>
    <w:rsid w:val="00BA678A"/>
    <w:rsid w:val="00BA6C4B"/>
    <w:rsid w:val="00BA6CAE"/>
    <w:rsid w:val="00BA6E2C"/>
    <w:rsid w:val="00BA712E"/>
    <w:rsid w:val="00BA7684"/>
    <w:rsid w:val="00BA78F1"/>
    <w:rsid w:val="00BA7D09"/>
    <w:rsid w:val="00BB096B"/>
    <w:rsid w:val="00BB183C"/>
    <w:rsid w:val="00BB1E6E"/>
    <w:rsid w:val="00BB2D5B"/>
    <w:rsid w:val="00BB2E23"/>
    <w:rsid w:val="00BB4028"/>
    <w:rsid w:val="00BB4436"/>
    <w:rsid w:val="00BB4FEF"/>
    <w:rsid w:val="00BB68A9"/>
    <w:rsid w:val="00BB6E4A"/>
    <w:rsid w:val="00BB6FCF"/>
    <w:rsid w:val="00BB75DE"/>
    <w:rsid w:val="00BB75E9"/>
    <w:rsid w:val="00BB7C38"/>
    <w:rsid w:val="00BB7E8D"/>
    <w:rsid w:val="00BB7FA8"/>
    <w:rsid w:val="00BC0886"/>
    <w:rsid w:val="00BC0B9E"/>
    <w:rsid w:val="00BC0BD4"/>
    <w:rsid w:val="00BC0D8E"/>
    <w:rsid w:val="00BC0DE6"/>
    <w:rsid w:val="00BC1507"/>
    <w:rsid w:val="00BC1822"/>
    <w:rsid w:val="00BC1CF1"/>
    <w:rsid w:val="00BC1EE1"/>
    <w:rsid w:val="00BC23C1"/>
    <w:rsid w:val="00BC2B7B"/>
    <w:rsid w:val="00BC2DFD"/>
    <w:rsid w:val="00BC2E60"/>
    <w:rsid w:val="00BC30FB"/>
    <w:rsid w:val="00BC3372"/>
    <w:rsid w:val="00BC3665"/>
    <w:rsid w:val="00BC3B91"/>
    <w:rsid w:val="00BC3C3A"/>
    <w:rsid w:val="00BC3E49"/>
    <w:rsid w:val="00BC405D"/>
    <w:rsid w:val="00BC48FF"/>
    <w:rsid w:val="00BC4B29"/>
    <w:rsid w:val="00BC4CD3"/>
    <w:rsid w:val="00BC532E"/>
    <w:rsid w:val="00BC5A54"/>
    <w:rsid w:val="00BC5F60"/>
    <w:rsid w:val="00BC5FBC"/>
    <w:rsid w:val="00BC638E"/>
    <w:rsid w:val="00BC6405"/>
    <w:rsid w:val="00BC6445"/>
    <w:rsid w:val="00BC674D"/>
    <w:rsid w:val="00BC677F"/>
    <w:rsid w:val="00BC6BD8"/>
    <w:rsid w:val="00BC6BE9"/>
    <w:rsid w:val="00BC6CBE"/>
    <w:rsid w:val="00BC6F3F"/>
    <w:rsid w:val="00BC6F51"/>
    <w:rsid w:val="00BC6FFE"/>
    <w:rsid w:val="00BC7014"/>
    <w:rsid w:val="00BC738C"/>
    <w:rsid w:val="00BC75AA"/>
    <w:rsid w:val="00BC791F"/>
    <w:rsid w:val="00BD0881"/>
    <w:rsid w:val="00BD16C3"/>
    <w:rsid w:val="00BD18DE"/>
    <w:rsid w:val="00BD18FA"/>
    <w:rsid w:val="00BD2204"/>
    <w:rsid w:val="00BD2B4F"/>
    <w:rsid w:val="00BD2CE3"/>
    <w:rsid w:val="00BD2E58"/>
    <w:rsid w:val="00BD3C37"/>
    <w:rsid w:val="00BD41D8"/>
    <w:rsid w:val="00BD43C6"/>
    <w:rsid w:val="00BD44B7"/>
    <w:rsid w:val="00BD4552"/>
    <w:rsid w:val="00BD4E42"/>
    <w:rsid w:val="00BD51B8"/>
    <w:rsid w:val="00BD54AB"/>
    <w:rsid w:val="00BD54CD"/>
    <w:rsid w:val="00BD5531"/>
    <w:rsid w:val="00BD590D"/>
    <w:rsid w:val="00BD5D61"/>
    <w:rsid w:val="00BD5D64"/>
    <w:rsid w:val="00BD61E4"/>
    <w:rsid w:val="00BD6CBD"/>
    <w:rsid w:val="00BD705A"/>
    <w:rsid w:val="00BD7200"/>
    <w:rsid w:val="00BD7F11"/>
    <w:rsid w:val="00BD7FFD"/>
    <w:rsid w:val="00BE003C"/>
    <w:rsid w:val="00BE01C7"/>
    <w:rsid w:val="00BE044E"/>
    <w:rsid w:val="00BE04AD"/>
    <w:rsid w:val="00BE066E"/>
    <w:rsid w:val="00BE096C"/>
    <w:rsid w:val="00BE0FFE"/>
    <w:rsid w:val="00BE1BF7"/>
    <w:rsid w:val="00BE2100"/>
    <w:rsid w:val="00BE2545"/>
    <w:rsid w:val="00BE2926"/>
    <w:rsid w:val="00BE2A38"/>
    <w:rsid w:val="00BE2D6B"/>
    <w:rsid w:val="00BE2E27"/>
    <w:rsid w:val="00BE3249"/>
    <w:rsid w:val="00BE32C9"/>
    <w:rsid w:val="00BE380B"/>
    <w:rsid w:val="00BE3C38"/>
    <w:rsid w:val="00BE478A"/>
    <w:rsid w:val="00BE4861"/>
    <w:rsid w:val="00BE48E3"/>
    <w:rsid w:val="00BE52DC"/>
    <w:rsid w:val="00BE5839"/>
    <w:rsid w:val="00BE5BA2"/>
    <w:rsid w:val="00BE5CCE"/>
    <w:rsid w:val="00BE644D"/>
    <w:rsid w:val="00BE6557"/>
    <w:rsid w:val="00BE66EB"/>
    <w:rsid w:val="00BE6CCC"/>
    <w:rsid w:val="00BE7261"/>
    <w:rsid w:val="00BE76DB"/>
    <w:rsid w:val="00BE7A54"/>
    <w:rsid w:val="00BE7B8C"/>
    <w:rsid w:val="00BE7CEB"/>
    <w:rsid w:val="00BF0AD0"/>
    <w:rsid w:val="00BF121A"/>
    <w:rsid w:val="00BF1227"/>
    <w:rsid w:val="00BF12F3"/>
    <w:rsid w:val="00BF187C"/>
    <w:rsid w:val="00BF19E8"/>
    <w:rsid w:val="00BF1DF1"/>
    <w:rsid w:val="00BF2197"/>
    <w:rsid w:val="00BF22C0"/>
    <w:rsid w:val="00BF2436"/>
    <w:rsid w:val="00BF2D9B"/>
    <w:rsid w:val="00BF2EA4"/>
    <w:rsid w:val="00BF2F55"/>
    <w:rsid w:val="00BF3397"/>
    <w:rsid w:val="00BF39AB"/>
    <w:rsid w:val="00BF3BF5"/>
    <w:rsid w:val="00BF3FA1"/>
    <w:rsid w:val="00BF436A"/>
    <w:rsid w:val="00BF447A"/>
    <w:rsid w:val="00BF5828"/>
    <w:rsid w:val="00BF5853"/>
    <w:rsid w:val="00BF5EEB"/>
    <w:rsid w:val="00BF6046"/>
    <w:rsid w:val="00BF6C23"/>
    <w:rsid w:val="00BF6CE4"/>
    <w:rsid w:val="00BF6F9C"/>
    <w:rsid w:val="00BF7730"/>
    <w:rsid w:val="00BF7A0C"/>
    <w:rsid w:val="00BF7C7B"/>
    <w:rsid w:val="00C000BD"/>
    <w:rsid w:val="00C00962"/>
    <w:rsid w:val="00C01548"/>
    <w:rsid w:val="00C01657"/>
    <w:rsid w:val="00C01733"/>
    <w:rsid w:val="00C0185E"/>
    <w:rsid w:val="00C01CD9"/>
    <w:rsid w:val="00C02507"/>
    <w:rsid w:val="00C02C10"/>
    <w:rsid w:val="00C02CCB"/>
    <w:rsid w:val="00C03305"/>
    <w:rsid w:val="00C0399A"/>
    <w:rsid w:val="00C03C3E"/>
    <w:rsid w:val="00C03C65"/>
    <w:rsid w:val="00C05430"/>
    <w:rsid w:val="00C05EBB"/>
    <w:rsid w:val="00C05FD1"/>
    <w:rsid w:val="00C062B2"/>
    <w:rsid w:val="00C06883"/>
    <w:rsid w:val="00C06C7C"/>
    <w:rsid w:val="00C07827"/>
    <w:rsid w:val="00C07A99"/>
    <w:rsid w:val="00C07D3A"/>
    <w:rsid w:val="00C07F57"/>
    <w:rsid w:val="00C10031"/>
    <w:rsid w:val="00C1045B"/>
    <w:rsid w:val="00C1093B"/>
    <w:rsid w:val="00C10B91"/>
    <w:rsid w:val="00C11462"/>
    <w:rsid w:val="00C11888"/>
    <w:rsid w:val="00C1207D"/>
    <w:rsid w:val="00C12C06"/>
    <w:rsid w:val="00C1339A"/>
    <w:rsid w:val="00C139FB"/>
    <w:rsid w:val="00C13FA0"/>
    <w:rsid w:val="00C1406A"/>
    <w:rsid w:val="00C1424D"/>
    <w:rsid w:val="00C146AE"/>
    <w:rsid w:val="00C148D3"/>
    <w:rsid w:val="00C149FD"/>
    <w:rsid w:val="00C150CF"/>
    <w:rsid w:val="00C15187"/>
    <w:rsid w:val="00C15675"/>
    <w:rsid w:val="00C15732"/>
    <w:rsid w:val="00C15DCA"/>
    <w:rsid w:val="00C160B4"/>
    <w:rsid w:val="00C1612D"/>
    <w:rsid w:val="00C169B8"/>
    <w:rsid w:val="00C169DD"/>
    <w:rsid w:val="00C16FB0"/>
    <w:rsid w:val="00C17ABD"/>
    <w:rsid w:val="00C17D9A"/>
    <w:rsid w:val="00C206DC"/>
    <w:rsid w:val="00C20982"/>
    <w:rsid w:val="00C2098C"/>
    <w:rsid w:val="00C20C56"/>
    <w:rsid w:val="00C20E6E"/>
    <w:rsid w:val="00C20ED2"/>
    <w:rsid w:val="00C21208"/>
    <w:rsid w:val="00C21C18"/>
    <w:rsid w:val="00C22017"/>
    <w:rsid w:val="00C224FD"/>
    <w:rsid w:val="00C22661"/>
    <w:rsid w:val="00C22687"/>
    <w:rsid w:val="00C22E8D"/>
    <w:rsid w:val="00C23313"/>
    <w:rsid w:val="00C2398E"/>
    <w:rsid w:val="00C239BD"/>
    <w:rsid w:val="00C23A84"/>
    <w:rsid w:val="00C242AE"/>
    <w:rsid w:val="00C24375"/>
    <w:rsid w:val="00C24637"/>
    <w:rsid w:val="00C2499C"/>
    <w:rsid w:val="00C24D89"/>
    <w:rsid w:val="00C25952"/>
    <w:rsid w:val="00C25D6D"/>
    <w:rsid w:val="00C27A73"/>
    <w:rsid w:val="00C27AD1"/>
    <w:rsid w:val="00C306C5"/>
    <w:rsid w:val="00C30EBD"/>
    <w:rsid w:val="00C30FF4"/>
    <w:rsid w:val="00C31456"/>
    <w:rsid w:val="00C31C07"/>
    <w:rsid w:val="00C31F47"/>
    <w:rsid w:val="00C32079"/>
    <w:rsid w:val="00C32352"/>
    <w:rsid w:val="00C323EE"/>
    <w:rsid w:val="00C32464"/>
    <w:rsid w:val="00C3270D"/>
    <w:rsid w:val="00C32955"/>
    <w:rsid w:val="00C32991"/>
    <w:rsid w:val="00C32EBD"/>
    <w:rsid w:val="00C33246"/>
    <w:rsid w:val="00C333EB"/>
    <w:rsid w:val="00C3344F"/>
    <w:rsid w:val="00C336CB"/>
    <w:rsid w:val="00C338DB"/>
    <w:rsid w:val="00C340A3"/>
    <w:rsid w:val="00C341B0"/>
    <w:rsid w:val="00C341DE"/>
    <w:rsid w:val="00C34582"/>
    <w:rsid w:val="00C346DA"/>
    <w:rsid w:val="00C34869"/>
    <w:rsid w:val="00C34AEB"/>
    <w:rsid w:val="00C355E4"/>
    <w:rsid w:val="00C35716"/>
    <w:rsid w:val="00C35C03"/>
    <w:rsid w:val="00C36C7B"/>
    <w:rsid w:val="00C36D3A"/>
    <w:rsid w:val="00C3765B"/>
    <w:rsid w:val="00C37688"/>
    <w:rsid w:val="00C40110"/>
    <w:rsid w:val="00C402AC"/>
    <w:rsid w:val="00C4056B"/>
    <w:rsid w:val="00C40766"/>
    <w:rsid w:val="00C409E6"/>
    <w:rsid w:val="00C40EFE"/>
    <w:rsid w:val="00C40F40"/>
    <w:rsid w:val="00C41170"/>
    <w:rsid w:val="00C4139B"/>
    <w:rsid w:val="00C4178B"/>
    <w:rsid w:val="00C41DC5"/>
    <w:rsid w:val="00C42233"/>
    <w:rsid w:val="00C42396"/>
    <w:rsid w:val="00C42435"/>
    <w:rsid w:val="00C42579"/>
    <w:rsid w:val="00C426F2"/>
    <w:rsid w:val="00C426FE"/>
    <w:rsid w:val="00C42B26"/>
    <w:rsid w:val="00C42DCE"/>
    <w:rsid w:val="00C42E6B"/>
    <w:rsid w:val="00C42F17"/>
    <w:rsid w:val="00C43651"/>
    <w:rsid w:val="00C4376A"/>
    <w:rsid w:val="00C43BF1"/>
    <w:rsid w:val="00C43F4F"/>
    <w:rsid w:val="00C44164"/>
    <w:rsid w:val="00C442FE"/>
    <w:rsid w:val="00C4465A"/>
    <w:rsid w:val="00C45B92"/>
    <w:rsid w:val="00C45CF9"/>
    <w:rsid w:val="00C45D8B"/>
    <w:rsid w:val="00C45D93"/>
    <w:rsid w:val="00C46697"/>
    <w:rsid w:val="00C46AAD"/>
    <w:rsid w:val="00C471E9"/>
    <w:rsid w:val="00C477B1"/>
    <w:rsid w:val="00C50892"/>
    <w:rsid w:val="00C50A64"/>
    <w:rsid w:val="00C50B62"/>
    <w:rsid w:val="00C50F30"/>
    <w:rsid w:val="00C5127B"/>
    <w:rsid w:val="00C51512"/>
    <w:rsid w:val="00C516F5"/>
    <w:rsid w:val="00C52254"/>
    <w:rsid w:val="00C522E5"/>
    <w:rsid w:val="00C5238B"/>
    <w:rsid w:val="00C52E62"/>
    <w:rsid w:val="00C53002"/>
    <w:rsid w:val="00C53121"/>
    <w:rsid w:val="00C536BC"/>
    <w:rsid w:val="00C54392"/>
    <w:rsid w:val="00C54752"/>
    <w:rsid w:val="00C5475D"/>
    <w:rsid w:val="00C54850"/>
    <w:rsid w:val="00C548E7"/>
    <w:rsid w:val="00C54E0D"/>
    <w:rsid w:val="00C54F93"/>
    <w:rsid w:val="00C54FD9"/>
    <w:rsid w:val="00C55851"/>
    <w:rsid w:val="00C55A2D"/>
    <w:rsid w:val="00C568FE"/>
    <w:rsid w:val="00C56E7D"/>
    <w:rsid w:val="00C57518"/>
    <w:rsid w:val="00C57EF4"/>
    <w:rsid w:val="00C6067D"/>
    <w:rsid w:val="00C60923"/>
    <w:rsid w:val="00C60FA5"/>
    <w:rsid w:val="00C60FDC"/>
    <w:rsid w:val="00C61072"/>
    <w:rsid w:val="00C61189"/>
    <w:rsid w:val="00C611E1"/>
    <w:rsid w:val="00C6135F"/>
    <w:rsid w:val="00C61A79"/>
    <w:rsid w:val="00C62671"/>
    <w:rsid w:val="00C629C2"/>
    <w:rsid w:val="00C629E5"/>
    <w:rsid w:val="00C6372B"/>
    <w:rsid w:val="00C6376A"/>
    <w:rsid w:val="00C63F3D"/>
    <w:rsid w:val="00C63FAF"/>
    <w:rsid w:val="00C645CB"/>
    <w:rsid w:val="00C64D6F"/>
    <w:rsid w:val="00C65041"/>
    <w:rsid w:val="00C650ED"/>
    <w:rsid w:val="00C651BF"/>
    <w:rsid w:val="00C65237"/>
    <w:rsid w:val="00C653D4"/>
    <w:rsid w:val="00C653E5"/>
    <w:rsid w:val="00C654A1"/>
    <w:rsid w:val="00C659B5"/>
    <w:rsid w:val="00C65BD2"/>
    <w:rsid w:val="00C661DD"/>
    <w:rsid w:val="00C66211"/>
    <w:rsid w:val="00C663EB"/>
    <w:rsid w:val="00C665A6"/>
    <w:rsid w:val="00C66C7F"/>
    <w:rsid w:val="00C67454"/>
    <w:rsid w:val="00C67928"/>
    <w:rsid w:val="00C67A43"/>
    <w:rsid w:val="00C700E7"/>
    <w:rsid w:val="00C7026E"/>
    <w:rsid w:val="00C7058E"/>
    <w:rsid w:val="00C70624"/>
    <w:rsid w:val="00C709C8"/>
    <w:rsid w:val="00C70BDF"/>
    <w:rsid w:val="00C714EF"/>
    <w:rsid w:val="00C7185C"/>
    <w:rsid w:val="00C729C7"/>
    <w:rsid w:val="00C72AB3"/>
    <w:rsid w:val="00C72B82"/>
    <w:rsid w:val="00C72BD6"/>
    <w:rsid w:val="00C72C1A"/>
    <w:rsid w:val="00C7336C"/>
    <w:rsid w:val="00C74422"/>
    <w:rsid w:val="00C7536B"/>
    <w:rsid w:val="00C753D2"/>
    <w:rsid w:val="00C75560"/>
    <w:rsid w:val="00C756AA"/>
    <w:rsid w:val="00C756FC"/>
    <w:rsid w:val="00C757C7"/>
    <w:rsid w:val="00C75BB7"/>
    <w:rsid w:val="00C76696"/>
    <w:rsid w:val="00C77782"/>
    <w:rsid w:val="00C77CD6"/>
    <w:rsid w:val="00C77DA5"/>
    <w:rsid w:val="00C80284"/>
    <w:rsid w:val="00C80504"/>
    <w:rsid w:val="00C80D0E"/>
    <w:rsid w:val="00C80FDD"/>
    <w:rsid w:val="00C81841"/>
    <w:rsid w:val="00C818B3"/>
    <w:rsid w:val="00C81A53"/>
    <w:rsid w:val="00C81DF1"/>
    <w:rsid w:val="00C822DA"/>
    <w:rsid w:val="00C8271D"/>
    <w:rsid w:val="00C82997"/>
    <w:rsid w:val="00C831CA"/>
    <w:rsid w:val="00C83983"/>
    <w:rsid w:val="00C84B15"/>
    <w:rsid w:val="00C84EEB"/>
    <w:rsid w:val="00C84FA1"/>
    <w:rsid w:val="00C8505E"/>
    <w:rsid w:val="00C85064"/>
    <w:rsid w:val="00C85146"/>
    <w:rsid w:val="00C8522B"/>
    <w:rsid w:val="00C85388"/>
    <w:rsid w:val="00C855EF"/>
    <w:rsid w:val="00C87840"/>
    <w:rsid w:val="00C87B63"/>
    <w:rsid w:val="00C90379"/>
    <w:rsid w:val="00C904B8"/>
    <w:rsid w:val="00C90D92"/>
    <w:rsid w:val="00C911D4"/>
    <w:rsid w:val="00C9140E"/>
    <w:rsid w:val="00C91766"/>
    <w:rsid w:val="00C91A64"/>
    <w:rsid w:val="00C91B94"/>
    <w:rsid w:val="00C91E38"/>
    <w:rsid w:val="00C9222C"/>
    <w:rsid w:val="00C9232E"/>
    <w:rsid w:val="00C9355D"/>
    <w:rsid w:val="00C9378E"/>
    <w:rsid w:val="00C93AA8"/>
    <w:rsid w:val="00C940FE"/>
    <w:rsid w:val="00C94D91"/>
    <w:rsid w:val="00C94DAD"/>
    <w:rsid w:val="00C953C4"/>
    <w:rsid w:val="00C954BD"/>
    <w:rsid w:val="00C95999"/>
    <w:rsid w:val="00C95BD3"/>
    <w:rsid w:val="00C95DBE"/>
    <w:rsid w:val="00C96BDE"/>
    <w:rsid w:val="00C974EC"/>
    <w:rsid w:val="00C97849"/>
    <w:rsid w:val="00C97F30"/>
    <w:rsid w:val="00CA0285"/>
    <w:rsid w:val="00CA0301"/>
    <w:rsid w:val="00CA0A18"/>
    <w:rsid w:val="00CA0C82"/>
    <w:rsid w:val="00CA0CF4"/>
    <w:rsid w:val="00CA0F3F"/>
    <w:rsid w:val="00CA142C"/>
    <w:rsid w:val="00CA15BF"/>
    <w:rsid w:val="00CA1ADA"/>
    <w:rsid w:val="00CA1CC8"/>
    <w:rsid w:val="00CA214E"/>
    <w:rsid w:val="00CA24A2"/>
    <w:rsid w:val="00CA25CD"/>
    <w:rsid w:val="00CA272B"/>
    <w:rsid w:val="00CA2C6C"/>
    <w:rsid w:val="00CA3341"/>
    <w:rsid w:val="00CA3ABA"/>
    <w:rsid w:val="00CA3C9E"/>
    <w:rsid w:val="00CA4730"/>
    <w:rsid w:val="00CA48EE"/>
    <w:rsid w:val="00CA48F6"/>
    <w:rsid w:val="00CA4D00"/>
    <w:rsid w:val="00CA5414"/>
    <w:rsid w:val="00CA5646"/>
    <w:rsid w:val="00CA5788"/>
    <w:rsid w:val="00CA5B2D"/>
    <w:rsid w:val="00CA60B3"/>
    <w:rsid w:val="00CA6303"/>
    <w:rsid w:val="00CA65DE"/>
    <w:rsid w:val="00CA7334"/>
    <w:rsid w:val="00CA740C"/>
    <w:rsid w:val="00CA74F4"/>
    <w:rsid w:val="00CA78D7"/>
    <w:rsid w:val="00CA7E57"/>
    <w:rsid w:val="00CA7F11"/>
    <w:rsid w:val="00CB056A"/>
    <w:rsid w:val="00CB0823"/>
    <w:rsid w:val="00CB0A4F"/>
    <w:rsid w:val="00CB0D19"/>
    <w:rsid w:val="00CB135D"/>
    <w:rsid w:val="00CB1417"/>
    <w:rsid w:val="00CB16CA"/>
    <w:rsid w:val="00CB2348"/>
    <w:rsid w:val="00CB289C"/>
    <w:rsid w:val="00CB2E3B"/>
    <w:rsid w:val="00CB2E7F"/>
    <w:rsid w:val="00CB350D"/>
    <w:rsid w:val="00CB3865"/>
    <w:rsid w:val="00CB3ECB"/>
    <w:rsid w:val="00CB3F44"/>
    <w:rsid w:val="00CB4515"/>
    <w:rsid w:val="00CB4561"/>
    <w:rsid w:val="00CB49A3"/>
    <w:rsid w:val="00CB4A2E"/>
    <w:rsid w:val="00CB4B26"/>
    <w:rsid w:val="00CB4CA3"/>
    <w:rsid w:val="00CB4DFB"/>
    <w:rsid w:val="00CB4E61"/>
    <w:rsid w:val="00CB4E7B"/>
    <w:rsid w:val="00CB50AC"/>
    <w:rsid w:val="00CB6076"/>
    <w:rsid w:val="00CB671B"/>
    <w:rsid w:val="00CB6EE4"/>
    <w:rsid w:val="00CB773C"/>
    <w:rsid w:val="00CB7AA8"/>
    <w:rsid w:val="00CB7EF2"/>
    <w:rsid w:val="00CC0647"/>
    <w:rsid w:val="00CC0D2A"/>
    <w:rsid w:val="00CC1069"/>
    <w:rsid w:val="00CC145D"/>
    <w:rsid w:val="00CC14BC"/>
    <w:rsid w:val="00CC3235"/>
    <w:rsid w:val="00CC33C2"/>
    <w:rsid w:val="00CC3E27"/>
    <w:rsid w:val="00CC447C"/>
    <w:rsid w:val="00CC46A4"/>
    <w:rsid w:val="00CC4B8A"/>
    <w:rsid w:val="00CC4E93"/>
    <w:rsid w:val="00CC758B"/>
    <w:rsid w:val="00CD0530"/>
    <w:rsid w:val="00CD0BEA"/>
    <w:rsid w:val="00CD149F"/>
    <w:rsid w:val="00CD1CB4"/>
    <w:rsid w:val="00CD1CCA"/>
    <w:rsid w:val="00CD1D7C"/>
    <w:rsid w:val="00CD2A59"/>
    <w:rsid w:val="00CD2C14"/>
    <w:rsid w:val="00CD2EA1"/>
    <w:rsid w:val="00CD3E6E"/>
    <w:rsid w:val="00CD4921"/>
    <w:rsid w:val="00CD4F43"/>
    <w:rsid w:val="00CD56CE"/>
    <w:rsid w:val="00CD57A0"/>
    <w:rsid w:val="00CD580C"/>
    <w:rsid w:val="00CD5A41"/>
    <w:rsid w:val="00CD6063"/>
    <w:rsid w:val="00CD637C"/>
    <w:rsid w:val="00CD6418"/>
    <w:rsid w:val="00CD68E4"/>
    <w:rsid w:val="00CD6C75"/>
    <w:rsid w:val="00CD7118"/>
    <w:rsid w:val="00CD7A4C"/>
    <w:rsid w:val="00CD7EB1"/>
    <w:rsid w:val="00CD7F3E"/>
    <w:rsid w:val="00CE0619"/>
    <w:rsid w:val="00CE0620"/>
    <w:rsid w:val="00CE09B5"/>
    <w:rsid w:val="00CE09EB"/>
    <w:rsid w:val="00CE11CC"/>
    <w:rsid w:val="00CE1C68"/>
    <w:rsid w:val="00CE257B"/>
    <w:rsid w:val="00CE2A77"/>
    <w:rsid w:val="00CE2D67"/>
    <w:rsid w:val="00CE3265"/>
    <w:rsid w:val="00CE35A8"/>
    <w:rsid w:val="00CE372F"/>
    <w:rsid w:val="00CE39B3"/>
    <w:rsid w:val="00CE3E50"/>
    <w:rsid w:val="00CE3F56"/>
    <w:rsid w:val="00CE4489"/>
    <w:rsid w:val="00CE47CB"/>
    <w:rsid w:val="00CE5C47"/>
    <w:rsid w:val="00CE5D58"/>
    <w:rsid w:val="00CE629C"/>
    <w:rsid w:val="00CE6893"/>
    <w:rsid w:val="00CE6C2D"/>
    <w:rsid w:val="00CE6CBB"/>
    <w:rsid w:val="00CE6DE0"/>
    <w:rsid w:val="00CE7148"/>
    <w:rsid w:val="00CE71A2"/>
    <w:rsid w:val="00CE7738"/>
    <w:rsid w:val="00CE7D8B"/>
    <w:rsid w:val="00CE7DB7"/>
    <w:rsid w:val="00CF0659"/>
    <w:rsid w:val="00CF08D7"/>
    <w:rsid w:val="00CF0BDD"/>
    <w:rsid w:val="00CF1968"/>
    <w:rsid w:val="00CF1D04"/>
    <w:rsid w:val="00CF1DDC"/>
    <w:rsid w:val="00CF2920"/>
    <w:rsid w:val="00CF2AC5"/>
    <w:rsid w:val="00CF2FFD"/>
    <w:rsid w:val="00CF3104"/>
    <w:rsid w:val="00CF3143"/>
    <w:rsid w:val="00CF3816"/>
    <w:rsid w:val="00CF4D5F"/>
    <w:rsid w:val="00CF4EE5"/>
    <w:rsid w:val="00CF529D"/>
    <w:rsid w:val="00CF5586"/>
    <w:rsid w:val="00CF5F78"/>
    <w:rsid w:val="00CF6338"/>
    <w:rsid w:val="00CF67A7"/>
    <w:rsid w:val="00CF7479"/>
    <w:rsid w:val="00CF76EC"/>
    <w:rsid w:val="00CF7B5A"/>
    <w:rsid w:val="00D0006C"/>
    <w:rsid w:val="00D002DF"/>
    <w:rsid w:val="00D0050D"/>
    <w:rsid w:val="00D00819"/>
    <w:rsid w:val="00D00E0D"/>
    <w:rsid w:val="00D01082"/>
    <w:rsid w:val="00D01266"/>
    <w:rsid w:val="00D01BF0"/>
    <w:rsid w:val="00D01D5D"/>
    <w:rsid w:val="00D01E85"/>
    <w:rsid w:val="00D024B6"/>
    <w:rsid w:val="00D02619"/>
    <w:rsid w:val="00D02788"/>
    <w:rsid w:val="00D02D0D"/>
    <w:rsid w:val="00D02EF7"/>
    <w:rsid w:val="00D02FDA"/>
    <w:rsid w:val="00D03248"/>
    <w:rsid w:val="00D03421"/>
    <w:rsid w:val="00D03A35"/>
    <w:rsid w:val="00D03C78"/>
    <w:rsid w:val="00D04238"/>
    <w:rsid w:val="00D04419"/>
    <w:rsid w:val="00D052F3"/>
    <w:rsid w:val="00D053E4"/>
    <w:rsid w:val="00D056CF"/>
    <w:rsid w:val="00D063FD"/>
    <w:rsid w:val="00D067D7"/>
    <w:rsid w:val="00D10568"/>
    <w:rsid w:val="00D10D05"/>
    <w:rsid w:val="00D10F70"/>
    <w:rsid w:val="00D1101F"/>
    <w:rsid w:val="00D11026"/>
    <w:rsid w:val="00D114B8"/>
    <w:rsid w:val="00D11ABE"/>
    <w:rsid w:val="00D11EB7"/>
    <w:rsid w:val="00D12083"/>
    <w:rsid w:val="00D1244F"/>
    <w:rsid w:val="00D12F3B"/>
    <w:rsid w:val="00D13975"/>
    <w:rsid w:val="00D13C64"/>
    <w:rsid w:val="00D14764"/>
    <w:rsid w:val="00D14AEE"/>
    <w:rsid w:val="00D14E37"/>
    <w:rsid w:val="00D157F9"/>
    <w:rsid w:val="00D159CD"/>
    <w:rsid w:val="00D15A3A"/>
    <w:rsid w:val="00D15CB0"/>
    <w:rsid w:val="00D16D7C"/>
    <w:rsid w:val="00D16FED"/>
    <w:rsid w:val="00D17C96"/>
    <w:rsid w:val="00D2008E"/>
    <w:rsid w:val="00D20568"/>
    <w:rsid w:val="00D20C2B"/>
    <w:rsid w:val="00D20D5C"/>
    <w:rsid w:val="00D20E7A"/>
    <w:rsid w:val="00D215B3"/>
    <w:rsid w:val="00D21719"/>
    <w:rsid w:val="00D21BAC"/>
    <w:rsid w:val="00D23170"/>
    <w:rsid w:val="00D2461A"/>
    <w:rsid w:val="00D24911"/>
    <w:rsid w:val="00D25331"/>
    <w:rsid w:val="00D2542C"/>
    <w:rsid w:val="00D2588E"/>
    <w:rsid w:val="00D25AEC"/>
    <w:rsid w:val="00D25D41"/>
    <w:rsid w:val="00D26C79"/>
    <w:rsid w:val="00D26F7C"/>
    <w:rsid w:val="00D2710B"/>
    <w:rsid w:val="00D27133"/>
    <w:rsid w:val="00D27859"/>
    <w:rsid w:val="00D3099E"/>
    <w:rsid w:val="00D30ACD"/>
    <w:rsid w:val="00D31191"/>
    <w:rsid w:val="00D31365"/>
    <w:rsid w:val="00D3142B"/>
    <w:rsid w:val="00D31D2C"/>
    <w:rsid w:val="00D3211D"/>
    <w:rsid w:val="00D32291"/>
    <w:rsid w:val="00D325FD"/>
    <w:rsid w:val="00D32A47"/>
    <w:rsid w:val="00D32B41"/>
    <w:rsid w:val="00D32C7F"/>
    <w:rsid w:val="00D3305C"/>
    <w:rsid w:val="00D3396C"/>
    <w:rsid w:val="00D33C08"/>
    <w:rsid w:val="00D33CA6"/>
    <w:rsid w:val="00D3473F"/>
    <w:rsid w:val="00D347DD"/>
    <w:rsid w:val="00D34D56"/>
    <w:rsid w:val="00D34E9C"/>
    <w:rsid w:val="00D34F21"/>
    <w:rsid w:val="00D3542A"/>
    <w:rsid w:val="00D35B27"/>
    <w:rsid w:val="00D36197"/>
    <w:rsid w:val="00D36206"/>
    <w:rsid w:val="00D363B2"/>
    <w:rsid w:val="00D367A2"/>
    <w:rsid w:val="00D36A64"/>
    <w:rsid w:val="00D36BBC"/>
    <w:rsid w:val="00D36CBD"/>
    <w:rsid w:val="00D37398"/>
    <w:rsid w:val="00D37A59"/>
    <w:rsid w:val="00D37BB7"/>
    <w:rsid w:val="00D37F35"/>
    <w:rsid w:val="00D4021E"/>
    <w:rsid w:val="00D4049A"/>
    <w:rsid w:val="00D405E1"/>
    <w:rsid w:val="00D40BBD"/>
    <w:rsid w:val="00D4108B"/>
    <w:rsid w:val="00D416B2"/>
    <w:rsid w:val="00D41F7D"/>
    <w:rsid w:val="00D41FD7"/>
    <w:rsid w:val="00D42857"/>
    <w:rsid w:val="00D43B3C"/>
    <w:rsid w:val="00D43F03"/>
    <w:rsid w:val="00D44565"/>
    <w:rsid w:val="00D449D3"/>
    <w:rsid w:val="00D449F1"/>
    <w:rsid w:val="00D44E10"/>
    <w:rsid w:val="00D44FE6"/>
    <w:rsid w:val="00D458D4"/>
    <w:rsid w:val="00D45A05"/>
    <w:rsid w:val="00D45D44"/>
    <w:rsid w:val="00D470AC"/>
    <w:rsid w:val="00D477C3"/>
    <w:rsid w:val="00D47F91"/>
    <w:rsid w:val="00D502B0"/>
    <w:rsid w:val="00D5032A"/>
    <w:rsid w:val="00D50B88"/>
    <w:rsid w:val="00D50CD7"/>
    <w:rsid w:val="00D50D65"/>
    <w:rsid w:val="00D50F98"/>
    <w:rsid w:val="00D513F2"/>
    <w:rsid w:val="00D514E4"/>
    <w:rsid w:val="00D51C94"/>
    <w:rsid w:val="00D5232A"/>
    <w:rsid w:val="00D52831"/>
    <w:rsid w:val="00D52A95"/>
    <w:rsid w:val="00D52ED1"/>
    <w:rsid w:val="00D5371B"/>
    <w:rsid w:val="00D53E12"/>
    <w:rsid w:val="00D542F4"/>
    <w:rsid w:val="00D54569"/>
    <w:rsid w:val="00D552C9"/>
    <w:rsid w:val="00D55D79"/>
    <w:rsid w:val="00D5635F"/>
    <w:rsid w:val="00D563A5"/>
    <w:rsid w:val="00D56829"/>
    <w:rsid w:val="00D56AFD"/>
    <w:rsid w:val="00D56BDB"/>
    <w:rsid w:val="00D56C99"/>
    <w:rsid w:val="00D56D92"/>
    <w:rsid w:val="00D56FD5"/>
    <w:rsid w:val="00D57B46"/>
    <w:rsid w:val="00D57F9B"/>
    <w:rsid w:val="00D60023"/>
    <w:rsid w:val="00D601DB"/>
    <w:rsid w:val="00D605CB"/>
    <w:rsid w:val="00D605D7"/>
    <w:rsid w:val="00D60F13"/>
    <w:rsid w:val="00D62594"/>
    <w:rsid w:val="00D62869"/>
    <w:rsid w:val="00D629F8"/>
    <w:rsid w:val="00D62A6B"/>
    <w:rsid w:val="00D62CC2"/>
    <w:rsid w:val="00D6346E"/>
    <w:rsid w:val="00D63598"/>
    <w:rsid w:val="00D6400B"/>
    <w:rsid w:val="00D641E8"/>
    <w:rsid w:val="00D64291"/>
    <w:rsid w:val="00D6499B"/>
    <w:rsid w:val="00D64C61"/>
    <w:rsid w:val="00D64D16"/>
    <w:rsid w:val="00D653B2"/>
    <w:rsid w:val="00D65662"/>
    <w:rsid w:val="00D661B2"/>
    <w:rsid w:val="00D666CB"/>
    <w:rsid w:val="00D669A4"/>
    <w:rsid w:val="00D66EFB"/>
    <w:rsid w:val="00D672DC"/>
    <w:rsid w:val="00D674AE"/>
    <w:rsid w:val="00D67616"/>
    <w:rsid w:val="00D67A9A"/>
    <w:rsid w:val="00D67AB9"/>
    <w:rsid w:val="00D67F98"/>
    <w:rsid w:val="00D70868"/>
    <w:rsid w:val="00D709FD"/>
    <w:rsid w:val="00D7162E"/>
    <w:rsid w:val="00D7184B"/>
    <w:rsid w:val="00D72130"/>
    <w:rsid w:val="00D727C0"/>
    <w:rsid w:val="00D72ADA"/>
    <w:rsid w:val="00D73061"/>
    <w:rsid w:val="00D7341E"/>
    <w:rsid w:val="00D73A7C"/>
    <w:rsid w:val="00D73E5C"/>
    <w:rsid w:val="00D73F34"/>
    <w:rsid w:val="00D7449F"/>
    <w:rsid w:val="00D75127"/>
    <w:rsid w:val="00D761CB"/>
    <w:rsid w:val="00D7621A"/>
    <w:rsid w:val="00D76289"/>
    <w:rsid w:val="00D7654C"/>
    <w:rsid w:val="00D76D94"/>
    <w:rsid w:val="00D7769C"/>
    <w:rsid w:val="00D779B7"/>
    <w:rsid w:val="00D77C73"/>
    <w:rsid w:val="00D77FB8"/>
    <w:rsid w:val="00D800D9"/>
    <w:rsid w:val="00D8045A"/>
    <w:rsid w:val="00D80B4D"/>
    <w:rsid w:val="00D81384"/>
    <w:rsid w:val="00D81C00"/>
    <w:rsid w:val="00D82794"/>
    <w:rsid w:val="00D8288B"/>
    <w:rsid w:val="00D82D59"/>
    <w:rsid w:val="00D833A8"/>
    <w:rsid w:val="00D8356C"/>
    <w:rsid w:val="00D836F2"/>
    <w:rsid w:val="00D837BC"/>
    <w:rsid w:val="00D838FE"/>
    <w:rsid w:val="00D83B10"/>
    <w:rsid w:val="00D83D89"/>
    <w:rsid w:val="00D840AC"/>
    <w:rsid w:val="00D84154"/>
    <w:rsid w:val="00D841D5"/>
    <w:rsid w:val="00D84243"/>
    <w:rsid w:val="00D8481A"/>
    <w:rsid w:val="00D84EF7"/>
    <w:rsid w:val="00D85472"/>
    <w:rsid w:val="00D8560F"/>
    <w:rsid w:val="00D85CA4"/>
    <w:rsid w:val="00D85DD3"/>
    <w:rsid w:val="00D8607D"/>
    <w:rsid w:val="00D860F4"/>
    <w:rsid w:val="00D8655E"/>
    <w:rsid w:val="00D86719"/>
    <w:rsid w:val="00D86A90"/>
    <w:rsid w:val="00D87B8C"/>
    <w:rsid w:val="00D87F56"/>
    <w:rsid w:val="00D90074"/>
    <w:rsid w:val="00D905F0"/>
    <w:rsid w:val="00D9094B"/>
    <w:rsid w:val="00D90D72"/>
    <w:rsid w:val="00D911E5"/>
    <w:rsid w:val="00D912D5"/>
    <w:rsid w:val="00D91832"/>
    <w:rsid w:val="00D91E83"/>
    <w:rsid w:val="00D9208A"/>
    <w:rsid w:val="00D925AF"/>
    <w:rsid w:val="00D92B82"/>
    <w:rsid w:val="00D92E47"/>
    <w:rsid w:val="00D9307C"/>
    <w:rsid w:val="00D939E0"/>
    <w:rsid w:val="00D93ECB"/>
    <w:rsid w:val="00D94799"/>
    <w:rsid w:val="00D94E74"/>
    <w:rsid w:val="00D94F0A"/>
    <w:rsid w:val="00D951AE"/>
    <w:rsid w:val="00D9553C"/>
    <w:rsid w:val="00D95E50"/>
    <w:rsid w:val="00D96A0A"/>
    <w:rsid w:val="00D96A56"/>
    <w:rsid w:val="00D96B8A"/>
    <w:rsid w:val="00D96C02"/>
    <w:rsid w:val="00D973FA"/>
    <w:rsid w:val="00D97624"/>
    <w:rsid w:val="00D978D4"/>
    <w:rsid w:val="00DA02AD"/>
    <w:rsid w:val="00DA1BDE"/>
    <w:rsid w:val="00DA1D7B"/>
    <w:rsid w:val="00DA1FD8"/>
    <w:rsid w:val="00DA213D"/>
    <w:rsid w:val="00DA25E3"/>
    <w:rsid w:val="00DA2E23"/>
    <w:rsid w:val="00DA3ACB"/>
    <w:rsid w:val="00DA3DFE"/>
    <w:rsid w:val="00DA438F"/>
    <w:rsid w:val="00DA4452"/>
    <w:rsid w:val="00DA4457"/>
    <w:rsid w:val="00DA4A84"/>
    <w:rsid w:val="00DA5388"/>
    <w:rsid w:val="00DA5433"/>
    <w:rsid w:val="00DA586A"/>
    <w:rsid w:val="00DA6206"/>
    <w:rsid w:val="00DA6219"/>
    <w:rsid w:val="00DA6341"/>
    <w:rsid w:val="00DA69C6"/>
    <w:rsid w:val="00DA6A9C"/>
    <w:rsid w:val="00DA6B33"/>
    <w:rsid w:val="00DA736B"/>
    <w:rsid w:val="00DA759E"/>
    <w:rsid w:val="00DA7A9B"/>
    <w:rsid w:val="00DB0586"/>
    <w:rsid w:val="00DB0ABF"/>
    <w:rsid w:val="00DB0C54"/>
    <w:rsid w:val="00DB143D"/>
    <w:rsid w:val="00DB244F"/>
    <w:rsid w:val="00DB258A"/>
    <w:rsid w:val="00DB2C77"/>
    <w:rsid w:val="00DB31CB"/>
    <w:rsid w:val="00DB3721"/>
    <w:rsid w:val="00DB37CD"/>
    <w:rsid w:val="00DB3E02"/>
    <w:rsid w:val="00DB44B6"/>
    <w:rsid w:val="00DB531A"/>
    <w:rsid w:val="00DB53EA"/>
    <w:rsid w:val="00DB554E"/>
    <w:rsid w:val="00DB64DE"/>
    <w:rsid w:val="00DB6FBD"/>
    <w:rsid w:val="00DB7524"/>
    <w:rsid w:val="00DB7A20"/>
    <w:rsid w:val="00DB7B8A"/>
    <w:rsid w:val="00DC0A3A"/>
    <w:rsid w:val="00DC0AA0"/>
    <w:rsid w:val="00DC0EE1"/>
    <w:rsid w:val="00DC0F39"/>
    <w:rsid w:val="00DC2032"/>
    <w:rsid w:val="00DC2284"/>
    <w:rsid w:val="00DC2405"/>
    <w:rsid w:val="00DC2C00"/>
    <w:rsid w:val="00DC320B"/>
    <w:rsid w:val="00DC4160"/>
    <w:rsid w:val="00DC4E2B"/>
    <w:rsid w:val="00DC50D1"/>
    <w:rsid w:val="00DC5ECE"/>
    <w:rsid w:val="00DC6208"/>
    <w:rsid w:val="00DC6311"/>
    <w:rsid w:val="00DC6658"/>
    <w:rsid w:val="00DC66BE"/>
    <w:rsid w:val="00DC74AA"/>
    <w:rsid w:val="00DC7AA6"/>
    <w:rsid w:val="00DC7B57"/>
    <w:rsid w:val="00DC7CDD"/>
    <w:rsid w:val="00DD018B"/>
    <w:rsid w:val="00DD0631"/>
    <w:rsid w:val="00DD0FB1"/>
    <w:rsid w:val="00DD12EB"/>
    <w:rsid w:val="00DD1C31"/>
    <w:rsid w:val="00DD1D4F"/>
    <w:rsid w:val="00DD27C0"/>
    <w:rsid w:val="00DD2B9D"/>
    <w:rsid w:val="00DD37DF"/>
    <w:rsid w:val="00DD3F05"/>
    <w:rsid w:val="00DD40CB"/>
    <w:rsid w:val="00DD4EAF"/>
    <w:rsid w:val="00DD4FC2"/>
    <w:rsid w:val="00DD500D"/>
    <w:rsid w:val="00DD52E8"/>
    <w:rsid w:val="00DD5499"/>
    <w:rsid w:val="00DD5A17"/>
    <w:rsid w:val="00DD5C88"/>
    <w:rsid w:val="00DD5E11"/>
    <w:rsid w:val="00DD6308"/>
    <w:rsid w:val="00DD6793"/>
    <w:rsid w:val="00DD6821"/>
    <w:rsid w:val="00DD6850"/>
    <w:rsid w:val="00DD6B6B"/>
    <w:rsid w:val="00DD6EF8"/>
    <w:rsid w:val="00DD7318"/>
    <w:rsid w:val="00DD748C"/>
    <w:rsid w:val="00DD7514"/>
    <w:rsid w:val="00DD7A09"/>
    <w:rsid w:val="00DD7E17"/>
    <w:rsid w:val="00DD7F1F"/>
    <w:rsid w:val="00DE02E7"/>
    <w:rsid w:val="00DE0D05"/>
    <w:rsid w:val="00DE0D18"/>
    <w:rsid w:val="00DE0EEE"/>
    <w:rsid w:val="00DE1569"/>
    <w:rsid w:val="00DE1591"/>
    <w:rsid w:val="00DE2884"/>
    <w:rsid w:val="00DE2D36"/>
    <w:rsid w:val="00DE2E62"/>
    <w:rsid w:val="00DE308E"/>
    <w:rsid w:val="00DE321E"/>
    <w:rsid w:val="00DE364D"/>
    <w:rsid w:val="00DE3809"/>
    <w:rsid w:val="00DE503A"/>
    <w:rsid w:val="00DE5260"/>
    <w:rsid w:val="00DE5E0F"/>
    <w:rsid w:val="00DE616F"/>
    <w:rsid w:val="00DE693C"/>
    <w:rsid w:val="00DE6B92"/>
    <w:rsid w:val="00DE77F0"/>
    <w:rsid w:val="00DF0423"/>
    <w:rsid w:val="00DF06ED"/>
    <w:rsid w:val="00DF0E97"/>
    <w:rsid w:val="00DF1510"/>
    <w:rsid w:val="00DF1D47"/>
    <w:rsid w:val="00DF2AA7"/>
    <w:rsid w:val="00DF3435"/>
    <w:rsid w:val="00DF3770"/>
    <w:rsid w:val="00DF520F"/>
    <w:rsid w:val="00DF55A1"/>
    <w:rsid w:val="00DF55AD"/>
    <w:rsid w:val="00DF5C88"/>
    <w:rsid w:val="00DF62BA"/>
    <w:rsid w:val="00DF6807"/>
    <w:rsid w:val="00DF683B"/>
    <w:rsid w:val="00DF68FD"/>
    <w:rsid w:val="00DF7805"/>
    <w:rsid w:val="00DF7DDE"/>
    <w:rsid w:val="00DF7EDE"/>
    <w:rsid w:val="00E00B65"/>
    <w:rsid w:val="00E01270"/>
    <w:rsid w:val="00E0133A"/>
    <w:rsid w:val="00E013F8"/>
    <w:rsid w:val="00E014EA"/>
    <w:rsid w:val="00E01596"/>
    <w:rsid w:val="00E0164B"/>
    <w:rsid w:val="00E01A18"/>
    <w:rsid w:val="00E02824"/>
    <w:rsid w:val="00E02C23"/>
    <w:rsid w:val="00E02F0F"/>
    <w:rsid w:val="00E03431"/>
    <w:rsid w:val="00E03718"/>
    <w:rsid w:val="00E03FE5"/>
    <w:rsid w:val="00E04976"/>
    <w:rsid w:val="00E049F7"/>
    <w:rsid w:val="00E04BB4"/>
    <w:rsid w:val="00E04E41"/>
    <w:rsid w:val="00E050E2"/>
    <w:rsid w:val="00E05241"/>
    <w:rsid w:val="00E05259"/>
    <w:rsid w:val="00E0574C"/>
    <w:rsid w:val="00E057C8"/>
    <w:rsid w:val="00E05CA9"/>
    <w:rsid w:val="00E05F81"/>
    <w:rsid w:val="00E06371"/>
    <w:rsid w:val="00E06501"/>
    <w:rsid w:val="00E0689B"/>
    <w:rsid w:val="00E06ADF"/>
    <w:rsid w:val="00E07388"/>
    <w:rsid w:val="00E079D6"/>
    <w:rsid w:val="00E07A4F"/>
    <w:rsid w:val="00E07ADC"/>
    <w:rsid w:val="00E10678"/>
    <w:rsid w:val="00E10B91"/>
    <w:rsid w:val="00E110AB"/>
    <w:rsid w:val="00E1136F"/>
    <w:rsid w:val="00E11589"/>
    <w:rsid w:val="00E11D19"/>
    <w:rsid w:val="00E11F34"/>
    <w:rsid w:val="00E121CD"/>
    <w:rsid w:val="00E128A5"/>
    <w:rsid w:val="00E12D0A"/>
    <w:rsid w:val="00E1305A"/>
    <w:rsid w:val="00E13192"/>
    <w:rsid w:val="00E138DC"/>
    <w:rsid w:val="00E139ED"/>
    <w:rsid w:val="00E142D2"/>
    <w:rsid w:val="00E14F54"/>
    <w:rsid w:val="00E15166"/>
    <w:rsid w:val="00E151B6"/>
    <w:rsid w:val="00E156AF"/>
    <w:rsid w:val="00E157A6"/>
    <w:rsid w:val="00E160C9"/>
    <w:rsid w:val="00E1630A"/>
    <w:rsid w:val="00E16391"/>
    <w:rsid w:val="00E16819"/>
    <w:rsid w:val="00E16925"/>
    <w:rsid w:val="00E1782B"/>
    <w:rsid w:val="00E201A0"/>
    <w:rsid w:val="00E201D8"/>
    <w:rsid w:val="00E2022A"/>
    <w:rsid w:val="00E20A1A"/>
    <w:rsid w:val="00E20D46"/>
    <w:rsid w:val="00E210D6"/>
    <w:rsid w:val="00E21575"/>
    <w:rsid w:val="00E21B18"/>
    <w:rsid w:val="00E22210"/>
    <w:rsid w:val="00E222CF"/>
    <w:rsid w:val="00E2275C"/>
    <w:rsid w:val="00E22D4D"/>
    <w:rsid w:val="00E233EE"/>
    <w:rsid w:val="00E235DD"/>
    <w:rsid w:val="00E2366C"/>
    <w:rsid w:val="00E23C70"/>
    <w:rsid w:val="00E24377"/>
    <w:rsid w:val="00E253B0"/>
    <w:rsid w:val="00E254A7"/>
    <w:rsid w:val="00E25F8A"/>
    <w:rsid w:val="00E27181"/>
    <w:rsid w:val="00E272F9"/>
    <w:rsid w:val="00E2761D"/>
    <w:rsid w:val="00E27831"/>
    <w:rsid w:val="00E309E0"/>
    <w:rsid w:val="00E30BAF"/>
    <w:rsid w:val="00E30ED8"/>
    <w:rsid w:val="00E3135C"/>
    <w:rsid w:val="00E31785"/>
    <w:rsid w:val="00E3183E"/>
    <w:rsid w:val="00E32881"/>
    <w:rsid w:val="00E32EE9"/>
    <w:rsid w:val="00E32FC6"/>
    <w:rsid w:val="00E33190"/>
    <w:rsid w:val="00E33535"/>
    <w:rsid w:val="00E337AA"/>
    <w:rsid w:val="00E3385B"/>
    <w:rsid w:val="00E33CFC"/>
    <w:rsid w:val="00E34306"/>
    <w:rsid w:val="00E3444D"/>
    <w:rsid w:val="00E3474D"/>
    <w:rsid w:val="00E34822"/>
    <w:rsid w:val="00E359B8"/>
    <w:rsid w:val="00E35AFF"/>
    <w:rsid w:val="00E360A5"/>
    <w:rsid w:val="00E3691D"/>
    <w:rsid w:val="00E36B93"/>
    <w:rsid w:val="00E37163"/>
    <w:rsid w:val="00E3751F"/>
    <w:rsid w:val="00E37A87"/>
    <w:rsid w:val="00E37EE0"/>
    <w:rsid w:val="00E40581"/>
    <w:rsid w:val="00E407EA"/>
    <w:rsid w:val="00E4100D"/>
    <w:rsid w:val="00E41B43"/>
    <w:rsid w:val="00E4280E"/>
    <w:rsid w:val="00E428A9"/>
    <w:rsid w:val="00E42938"/>
    <w:rsid w:val="00E42CBA"/>
    <w:rsid w:val="00E42CDB"/>
    <w:rsid w:val="00E42E03"/>
    <w:rsid w:val="00E43B84"/>
    <w:rsid w:val="00E4476C"/>
    <w:rsid w:val="00E4480D"/>
    <w:rsid w:val="00E44E71"/>
    <w:rsid w:val="00E45105"/>
    <w:rsid w:val="00E452F6"/>
    <w:rsid w:val="00E45EE7"/>
    <w:rsid w:val="00E46673"/>
    <w:rsid w:val="00E46C0E"/>
    <w:rsid w:val="00E47694"/>
    <w:rsid w:val="00E47CED"/>
    <w:rsid w:val="00E50378"/>
    <w:rsid w:val="00E50699"/>
    <w:rsid w:val="00E50A41"/>
    <w:rsid w:val="00E50EBC"/>
    <w:rsid w:val="00E50EC7"/>
    <w:rsid w:val="00E5111B"/>
    <w:rsid w:val="00E511AD"/>
    <w:rsid w:val="00E518F6"/>
    <w:rsid w:val="00E51BAC"/>
    <w:rsid w:val="00E51BBD"/>
    <w:rsid w:val="00E52A66"/>
    <w:rsid w:val="00E53430"/>
    <w:rsid w:val="00E53726"/>
    <w:rsid w:val="00E53A3A"/>
    <w:rsid w:val="00E53D82"/>
    <w:rsid w:val="00E54727"/>
    <w:rsid w:val="00E54ABA"/>
    <w:rsid w:val="00E54F2E"/>
    <w:rsid w:val="00E550AB"/>
    <w:rsid w:val="00E550B2"/>
    <w:rsid w:val="00E55A0C"/>
    <w:rsid w:val="00E55C99"/>
    <w:rsid w:val="00E565DD"/>
    <w:rsid w:val="00E56EF3"/>
    <w:rsid w:val="00E57630"/>
    <w:rsid w:val="00E57801"/>
    <w:rsid w:val="00E57D08"/>
    <w:rsid w:val="00E57F27"/>
    <w:rsid w:val="00E57F6A"/>
    <w:rsid w:val="00E600FF"/>
    <w:rsid w:val="00E60166"/>
    <w:rsid w:val="00E60308"/>
    <w:rsid w:val="00E606C2"/>
    <w:rsid w:val="00E60A3B"/>
    <w:rsid w:val="00E60B64"/>
    <w:rsid w:val="00E60BB1"/>
    <w:rsid w:val="00E612B5"/>
    <w:rsid w:val="00E6133F"/>
    <w:rsid w:val="00E61587"/>
    <w:rsid w:val="00E61BE7"/>
    <w:rsid w:val="00E628DA"/>
    <w:rsid w:val="00E62A2B"/>
    <w:rsid w:val="00E6355B"/>
    <w:rsid w:val="00E63BF2"/>
    <w:rsid w:val="00E63E89"/>
    <w:rsid w:val="00E63EEB"/>
    <w:rsid w:val="00E6465E"/>
    <w:rsid w:val="00E64B62"/>
    <w:rsid w:val="00E64DBD"/>
    <w:rsid w:val="00E659BA"/>
    <w:rsid w:val="00E65EE0"/>
    <w:rsid w:val="00E66885"/>
    <w:rsid w:val="00E668BF"/>
    <w:rsid w:val="00E66C9C"/>
    <w:rsid w:val="00E672EE"/>
    <w:rsid w:val="00E674EF"/>
    <w:rsid w:val="00E67E12"/>
    <w:rsid w:val="00E70B31"/>
    <w:rsid w:val="00E71082"/>
    <w:rsid w:val="00E71413"/>
    <w:rsid w:val="00E71452"/>
    <w:rsid w:val="00E71617"/>
    <w:rsid w:val="00E71E15"/>
    <w:rsid w:val="00E72248"/>
    <w:rsid w:val="00E72336"/>
    <w:rsid w:val="00E72A0B"/>
    <w:rsid w:val="00E72C9C"/>
    <w:rsid w:val="00E72FDE"/>
    <w:rsid w:val="00E73184"/>
    <w:rsid w:val="00E73192"/>
    <w:rsid w:val="00E734C0"/>
    <w:rsid w:val="00E7404C"/>
    <w:rsid w:val="00E743D6"/>
    <w:rsid w:val="00E74415"/>
    <w:rsid w:val="00E74C99"/>
    <w:rsid w:val="00E7519D"/>
    <w:rsid w:val="00E75230"/>
    <w:rsid w:val="00E75947"/>
    <w:rsid w:val="00E75C4F"/>
    <w:rsid w:val="00E76179"/>
    <w:rsid w:val="00E767DE"/>
    <w:rsid w:val="00E7712E"/>
    <w:rsid w:val="00E77718"/>
    <w:rsid w:val="00E8006D"/>
    <w:rsid w:val="00E8079F"/>
    <w:rsid w:val="00E808E1"/>
    <w:rsid w:val="00E8129D"/>
    <w:rsid w:val="00E812E9"/>
    <w:rsid w:val="00E817AB"/>
    <w:rsid w:val="00E818D1"/>
    <w:rsid w:val="00E81933"/>
    <w:rsid w:val="00E81D8A"/>
    <w:rsid w:val="00E82589"/>
    <w:rsid w:val="00E825F6"/>
    <w:rsid w:val="00E829F8"/>
    <w:rsid w:val="00E8304C"/>
    <w:rsid w:val="00E835A2"/>
    <w:rsid w:val="00E84024"/>
    <w:rsid w:val="00E84AC6"/>
    <w:rsid w:val="00E84B25"/>
    <w:rsid w:val="00E84BC2"/>
    <w:rsid w:val="00E84C3F"/>
    <w:rsid w:val="00E84D38"/>
    <w:rsid w:val="00E84E54"/>
    <w:rsid w:val="00E85818"/>
    <w:rsid w:val="00E86708"/>
    <w:rsid w:val="00E8698B"/>
    <w:rsid w:val="00E86E85"/>
    <w:rsid w:val="00E8712E"/>
    <w:rsid w:val="00E87346"/>
    <w:rsid w:val="00E8790A"/>
    <w:rsid w:val="00E87A90"/>
    <w:rsid w:val="00E90838"/>
    <w:rsid w:val="00E90A7C"/>
    <w:rsid w:val="00E90DEE"/>
    <w:rsid w:val="00E91623"/>
    <w:rsid w:val="00E918FF"/>
    <w:rsid w:val="00E9191F"/>
    <w:rsid w:val="00E9192E"/>
    <w:rsid w:val="00E91B7B"/>
    <w:rsid w:val="00E9208F"/>
    <w:rsid w:val="00E92207"/>
    <w:rsid w:val="00E9271B"/>
    <w:rsid w:val="00E927FF"/>
    <w:rsid w:val="00E92A99"/>
    <w:rsid w:val="00E92BA3"/>
    <w:rsid w:val="00E92E0D"/>
    <w:rsid w:val="00E93387"/>
    <w:rsid w:val="00E9391B"/>
    <w:rsid w:val="00E93998"/>
    <w:rsid w:val="00E949A0"/>
    <w:rsid w:val="00E94B72"/>
    <w:rsid w:val="00E94C9F"/>
    <w:rsid w:val="00E95494"/>
    <w:rsid w:val="00E956F9"/>
    <w:rsid w:val="00E95DB1"/>
    <w:rsid w:val="00E969A3"/>
    <w:rsid w:val="00E96FE1"/>
    <w:rsid w:val="00E97DDE"/>
    <w:rsid w:val="00E97F30"/>
    <w:rsid w:val="00EA004F"/>
    <w:rsid w:val="00EA15AC"/>
    <w:rsid w:val="00EA231D"/>
    <w:rsid w:val="00EA23B4"/>
    <w:rsid w:val="00EA256B"/>
    <w:rsid w:val="00EA2794"/>
    <w:rsid w:val="00EA35F0"/>
    <w:rsid w:val="00EA3681"/>
    <w:rsid w:val="00EA3D2D"/>
    <w:rsid w:val="00EA49DA"/>
    <w:rsid w:val="00EA4A16"/>
    <w:rsid w:val="00EA4EF3"/>
    <w:rsid w:val="00EA5092"/>
    <w:rsid w:val="00EA55A9"/>
    <w:rsid w:val="00EA5A2A"/>
    <w:rsid w:val="00EA5C0A"/>
    <w:rsid w:val="00EA5CA1"/>
    <w:rsid w:val="00EA60DB"/>
    <w:rsid w:val="00EA669E"/>
    <w:rsid w:val="00EA6A5C"/>
    <w:rsid w:val="00EA6CF9"/>
    <w:rsid w:val="00EA7482"/>
    <w:rsid w:val="00EA767E"/>
    <w:rsid w:val="00EA7A21"/>
    <w:rsid w:val="00EA7EB2"/>
    <w:rsid w:val="00EB00F1"/>
    <w:rsid w:val="00EB042D"/>
    <w:rsid w:val="00EB10D9"/>
    <w:rsid w:val="00EB152B"/>
    <w:rsid w:val="00EB177B"/>
    <w:rsid w:val="00EB1ACC"/>
    <w:rsid w:val="00EB245A"/>
    <w:rsid w:val="00EB2A51"/>
    <w:rsid w:val="00EB3053"/>
    <w:rsid w:val="00EB31A0"/>
    <w:rsid w:val="00EB3736"/>
    <w:rsid w:val="00EB3C1C"/>
    <w:rsid w:val="00EB3C5B"/>
    <w:rsid w:val="00EB40BC"/>
    <w:rsid w:val="00EB45E4"/>
    <w:rsid w:val="00EB4754"/>
    <w:rsid w:val="00EB4FBF"/>
    <w:rsid w:val="00EB543B"/>
    <w:rsid w:val="00EB5449"/>
    <w:rsid w:val="00EB558E"/>
    <w:rsid w:val="00EB5959"/>
    <w:rsid w:val="00EB5F49"/>
    <w:rsid w:val="00EB6C6C"/>
    <w:rsid w:val="00EB7173"/>
    <w:rsid w:val="00EB7317"/>
    <w:rsid w:val="00EB75DD"/>
    <w:rsid w:val="00EB75FC"/>
    <w:rsid w:val="00EB796E"/>
    <w:rsid w:val="00EB7C6E"/>
    <w:rsid w:val="00EB7DC8"/>
    <w:rsid w:val="00EC00B8"/>
    <w:rsid w:val="00EC077C"/>
    <w:rsid w:val="00EC0932"/>
    <w:rsid w:val="00EC1204"/>
    <w:rsid w:val="00EC15F0"/>
    <w:rsid w:val="00EC1BDD"/>
    <w:rsid w:val="00EC23E0"/>
    <w:rsid w:val="00EC369B"/>
    <w:rsid w:val="00EC388F"/>
    <w:rsid w:val="00EC3B13"/>
    <w:rsid w:val="00EC4685"/>
    <w:rsid w:val="00EC4FEA"/>
    <w:rsid w:val="00EC5372"/>
    <w:rsid w:val="00EC596F"/>
    <w:rsid w:val="00EC5D63"/>
    <w:rsid w:val="00EC5E2B"/>
    <w:rsid w:val="00EC6218"/>
    <w:rsid w:val="00EC6943"/>
    <w:rsid w:val="00EC755E"/>
    <w:rsid w:val="00EC75E2"/>
    <w:rsid w:val="00EC7870"/>
    <w:rsid w:val="00EC7C38"/>
    <w:rsid w:val="00ED05C0"/>
    <w:rsid w:val="00ED0938"/>
    <w:rsid w:val="00ED0D71"/>
    <w:rsid w:val="00ED1BEF"/>
    <w:rsid w:val="00ED1E4C"/>
    <w:rsid w:val="00ED1ED4"/>
    <w:rsid w:val="00ED27A8"/>
    <w:rsid w:val="00ED2D57"/>
    <w:rsid w:val="00ED2FED"/>
    <w:rsid w:val="00ED2FEF"/>
    <w:rsid w:val="00ED302E"/>
    <w:rsid w:val="00ED30FE"/>
    <w:rsid w:val="00ED3536"/>
    <w:rsid w:val="00ED46EE"/>
    <w:rsid w:val="00ED48AC"/>
    <w:rsid w:val="00ED4F8A"/>
    <w:rsid w:val="00ED4FDA"/>
    <w:rsid w:val="00ED5986"/>
    <w:rsid w:val="00ED631E"/>
    <w:rsid w:val="00ED6D23"/>
    <w:rsid w:val="00ED71C7"/>
    <w:rsid w:val="00ED778C"/>
    <w:rsid w:val="00ED7C10"/>
    <w:rsid w:val="00ED7E1E"/>
    <w:rsid w:val="00EE025F"/>
    <w:rsid w:val="00EE0313"/>
    <w:rsid w:val="00EE0480"/>
    <w:rsid w:val="00EE1A09"/>
    <w:rsid w:val="00EE1A18"/>
    <w:rsid w:val="00EE1CE4"/>
    <w:rsid w:val="00EE1E81"/>
    <w:rsid w:val="00EE26A2"/>
    <w:rsid w:val="00EE2874"/>
    <w:rsid w:val="00EE2A65"/>
    <w:rsid w:val="00EE2F40"/>
    <w:rsid w:val="00EE32B9"/>
    <w:rsid w:val="00EE3667"/>
    <w:rsid w:val="00EE3E3F"/>
    <w:rsid w:val="00EE3EAC"/>
    <w:rsid w:val="00EE4138"/>
    <w:rsid w:val="00EE4D08"/>
    <w:rsid w:val="00EE53CB"/>
    <w:rsid w:val="00EE5422"/>
    <w:rsid w:val="00EE582D"/>
    <w:rsid w:val="00EE68EC"/>
    <w:rsid w:val="00EE6A88"/>
    <w:rsid w:val="00EE7288"/>
    <w:rsid w:val="00EE767D"/>
    <w:rsid w:val="00EE7A42"/>
    <w:rsid w:val="00EE7CED"/>
    <w:rsid w:val="00EE7FFD"/>
    <w:rsid w:val="00EF02B2"/>
    <w:rsid w:val="00EF0300"/>
    <w:rsid w:val="00EF0346"/>
    <w:rsid w:val="00EF0603"/>
    <w:rsid w:val="00EF0817"/>
    <w:rsid w:val="00EF086A"/>
    <w:rsid w:val="00EF0BF2"/>
    <w:rsid w:val="00EF0D7F"/>
    <w:rsid w:val="00EF0EFB"/>
    <w:rsid w:val="00EF1CE9"/>
    <w:rsid w:val="00EF1FB6"/>
    <w:rsid w:val="00EF22E1"/>
    <w:rsid w:val="00EF262B"/>
    <w:rsid w:val="00EF2983"/>
    <w:rsid w:val="00EF2B9E"/>
    <w:rsid w:val="00EF2D4B"/>
    <w:rsid w:val="00EF2F82"/>
    <w:rsid w:val="00EF34AC"/>
    <w:rsid w:val="00EF389F"/>
    <w:rsid w:val="00EF3983"/>
    <w:rsid w:val="00EF4B93"/>
    <w:rsid w:val="00EF4ED0"/>
    <w:rsid w:val="00EF52AE"/>
    <w:rsid w:val="00EF540F"/>
    <w:rsid w:val="00EF56B8"/>
    <w:rsid w:val="00EF6107"/>
    <w:rsid w:val="00EF64BA"/>
    <w:rsid w:val="00EF6E18"/>
    <w:rsid w:val="00EF792F"/>
    <w:rsid w:val="00EF79B3"/>
    <w:rsid w:val="00EF7E5B"/>
    <w:rsid w:val="00F00ABD"/>
    <w:rsid w:val="00F00C5D"/>
    <w:rsid w:val="00F00E8E"/>
    <w:rsid w:val="00F01459"/>
    <w:rsid w:val="00F01495"/>
    <w:rsid w:val="00F022DE"/>
    <w:rsid w:val="00F02343"/>
    <w:rsid w:val="00F02A5A"/>
    <w:rsid w:val="00F02C2E"/>
    <w:rsid w:val="00F036E6"/>
    <w:rsid w:val="00F03A6E"/>
    <w:rsid w:val="00F03B65"/>
    <w:rsid w:val="00F03BB0"/>
    <w:rsid w:val="00F044BF"/>
    <w:rsid w:val="00F046E2"/>
    <w:rsid w:val="00F0473D"/>
    <w:rsid w:val="00F0492B"/>
    <w:rsid w:val="00F04FDC"/>
    <w:rsid w:val="00F050D2"/>
    <w:rsid w:val="00F05A97"/>
    <w:rsid w:val="00F05B63"/>
    <w:rsid w:val="00F05DDD"/>
    <w:rsid w:val="00F05E2F"/>
    <w:rsid w:val="00F06512"/>
    <w:rsid w:val="00F07303"/>
    <w:rsid w:val="00F0753D"/>
    <w:rsid w:val="00F079BC"/>
    <w:rsid w:val="00F07E31"/>
    <w:rsid w:val="00F1013D"/>
    <w:rsid w:val="00F10388"/>
    <w:rsid w:val="00F10B41"/>
    <w:rsid w:val="00F10CBB"/>
    <w:rsid w:val="00F10E6D"/>
    <w:rsid w:val="00F11872"/>
    <w:rsid w:val="00F124A0"/>
    <w:rsid w:val="00F13EF8"/>
    <w:rsid w:val="00F14000"/>
    <w:rsid w:val="00F143BF"/>
    <w:rsid w:val="00F1472E"/>
    <w:rsid w:val="00F14B1D"/>
    <w:rsid w:val="00F14C51"/>
    <w:rsid w:val="00F1502A"/>
    <w:rsid w:val="00F15500"/>
    <w:rsid w:val="00F15990"/>
    <w:rsid w:val="00F15C1D"/>
    <w:rsid w:val="00F15CE2"/>
    <w:rsid w:val="00F16721"/>
    <w:rsid w:val="00F168DA"/>
    <w:rsid w:val="00F169A1"/>
    <w:rsid w:val="00F16FAE"/>
    <w:rsid w:val="00F17059"/>
    <w:rsid w:val="00F171FC"/>
    <w:rsid w:val="00F1743B"/>
    <w:rsid w:val="00F17581"/>
    <w:rsid w:val="00F17769"/>
    <w:rsid w:val="00F177F7"/>
    <w:rsid w:val="00F179D8"/>
    <w:rsid w:val="00F20298"/>
    <w:rsid w:val="00F2042C"/>
    <w:rsid w:val="00F2044A"/>
    <w:rsid w:val="00F20568"/>
    <w:rsid w:val="00F20574"/>
    <w:rsid w:val="00F20803"/>
    <w:rsid w:val="00F2132A"/>
    <w:rsid w:val="00F21B90"/>
    <w:rsid w:val="00F221D0"/>
    <w:rsid w:val="00F22285"/>
    <w:rsid w:val="00F22B81"/>
    <w:rsid w:val="00F22EAF"/>
    <w:rsid w:val="00F239CC"/>
    <w:rsid w:val="00F245BD"/>
    <w:rsid w:val="00F248BE"/>
    <w:rsid w:val="00F25311"/>
    <w:rsid w:val="00F2585B"/>
    <w:rsid w:val="00F25A24"/>
    <w:rsid w:val="00F26020"/>
    <w:rsid w:val="00F2634E"/>
    <w:rsid w:val="00F26687"/>
    <w:rsid w:val="00F26BBB"/>
    <w:rsid w:val="00F26BD2"/>
    <w:rsid w:val="00F2714D"/>
    <w:rsid w:val="00F27225"/>
    <w:rsid w:val="00F27925"/>
    <w:rsid w:val="00F27CA7"/>
    <w:rsid w:val="00F30A0D"/>
    <w:rsid w:val="00F30B2B"/>
    <w:rsid w:val="00F319D8"/>
    <w:rsid w:val="00F31F79"/>
    <w:rsid w:val="00F3243E"/>
    <w:rsid w:val="00F3260A"/>
    <w:rsid w:val="00F3282C"/>
    <w:rsid w:val="00F328F1"/>
    <w:rsid w:val="00F33525"/>
    <w:rsid w:val="00F33555"/>
    <w:rsid w:val="00F33916"/>
    <w:rsid w:val="00F33993"/>
    <w:rsid w:val="00F33EF2"/>
    <w:rsid w:val="00F3424C"/>
    <w:rsid w:val="00F34591"/>
    <w:rsid w:val="00F34613"/>
    <w:rsid w:val="00F352AB"/>
    <w:rsid w:val="00F35856"/>
    <w:rsid w:val="00F35EEF"/>
    <w:rsid w:val="00F360F5"/>
    <w:rsid w:val="00F362C5"/>
    <w:rsid w:val="00F36444"/>
    <w:rsid w:val="00F36588"/>
    <w:rsid w:val="00F3674E"/>
    <w:rsid w:val="00F36C4D"/>
    <w:rsid w:val="00F36C54"/>
    <w:rsid w:val="00F36DF7"/>
    <w:rsid w:val="00F36F58"/>
    <w:rsid w:val="00F36FD9"/>
    <w:rsid w:val="00F3730A"/>
    <w:rsid w:val="00F3742D"/>
    <w:rsid w:val="00F37497"/>
    <w:rsid w:val="00F37B9C"/>
    <w:rsid w:val="00F40135"/>
    <w:rsid w:val="00F401D7"/>
    <w:rsid w:val="00F4049B"/>
    <w:rsid w:val="00F40B36"/>
    <w:rsid w:val="00F40E7A"/>
    <w:rsid w:val="00F4105C"/>
    <w:rsid w:val="00F410F4"/>
    <w:rsid w:val="00F41174"/>
    <w:rsid w:val="00F413BF"/>
    <w:rsid w:val="00F4181D"/>
    <w:rsid w:val="00F41C43"/>
    <w:rsid w:val="00F41C9D"/>
    <w:rsid w:val="00F41DFC"/>
    <w:rsid w:val="00F4228F"/>
    <w:rsid w:val="00F422C7"/>
    <w:rsid w:val="00F4299B"/>
    <w:rsid w:val="00F4304C"/>
    <w:rsid w:val="00F43A46"/>
    <w:rsid w:val="00F43EB6"/>
    <w:rsid w:val="00F44A1B"/>
    <w:rsid w:val="00F44AB2"/>
    <w:rsid w:val="00F46920"/>
    <w:rsid w:val="00F46C11"/>
    <w:rsid w:val="00F46CA5"/>
    <w:rsid w:val="00F4734C"/>
    <w:rsid w:val="00F47681"/>
    <w:rsid w:val="00F477ED"/>
    <w:rsid w:val="00F47EFD"/>
    <w:rsid w:val="00F501DE"/>
    <w:rsid w:val="00F51538"/>
    <w:rsid w:val="00F515C1"/>
    <w:rsid w:val="00F51615"/>
    <w:rsid w:val="00F51811"/>
    <w:rsid w:val="00F51A8B"/>
    <w:rsid w:val="00F51F24"/>
    <w:rsid w:val="00F5216E"/>
    <w:rsid w:val="00F522F6"/>
    <w:rsid w:val="00F534D2"/>
    <w:rsid w:val="00F54202"/>
    <w:rsid w:val="00F544ED"/>
    <w:rsid w:val="00F549BF"/>
    <w:rsid w:val="00F54C18"/>
    <w:rsid w:val="00F55022"/>
    <w:rsid w:val="00F55F7D"/>
    <w:rsid w:val="00F56064"/>
    <w:rsid w:val="00F56372"/>
    <w:rsid w:val="00F56B69"/>
    <w:rsid w:val="00F57C2F"/>
    <w:rsid w:val="00F60BEE"/>
    <w:rsid w:val="00F61516"/>
    <w:rsid w:val="00F622ED"/>
    <w:rsid w:val="00F62B57"/>
    <w:rsid w:val="00F62EF5"/>
    <w:rsid w:val="00F633C8"/>
    <w:rsid w:val="00F63701"/>
    <w:rsid w:val="00F63C41"/>
    <w:rsid w:val="00F63E49"/>
    <w:rsid w:val="00F63F11"/>
    <w:rsid w:val="00F64488"/>
    <w:rsid w:val="00F6494B"/>
    <w:rsid w:val="00F64C07"/>
    <w:rsid w:val="00F64CEA"/>
    <w:rsid w:val="00F652A9"/>
    <w:rsid w:val="00F65491"/>
    <w:rsid w:val="00F6566C"/>
    <w:rsid w:val="00F65712"/>
    <w:rsid w:val="00F65B59"/>
    <w:rsid w:val="00F663FE"/>
    <w:rsid w:val="00F66410"/>
    <w:rsid w:val="00F668F9"/>
    <w:rsid w:val="00F66B62"/>
    <w:rsid w:val="00F676C3"/>
    <w:rsid w:val="00F700EF"/>
    <w:rsid w:val="00F703F0"/>
    <w:rsid w:val="00F70464"/>
    <w:rsid w:val="00F70D64"/>
    <w:rsid w:val="00F71BAE"/>
    <w:rsid w:val="00F725EA"/>
    <w:rsid w:val="00F72B59"/>
    <w:rsid w:val="00F73332"/>
    <w:rsid w:val="00F73677"/>
    <w:rsid w:val="00F73B46"/>
    <w:rsid w:val="00F73F34"/>
    <w:rsid w:val="00F744F9"/>
    <w:rsid w:val="00F745CC"/>
    <w:rsid w:val="00F74C28"/>
    <w:rsid w:val="00F74E91"/>
    <w:rsid w:val="00F74FD6"/>
    <w:rsid w:val="00F753A0"/>
    <w:rsid w:val="00F7583B"/>
    <w:rsid w:val="00F75B1A"/>
    <w:rsid w:val="00F75B8B"/>
    <w:rsid w:val="00F75E04"/>
    <w:rsid w:val="00F76118"/>
    <w:rsid w:val="00F76447"/>
    <w:rsid w:val="00F76BD2"/>
    <w:rsid w:val="00F76E2C"/>
    <w:rsid w:val="00F77E56"/>
    <w:rsid w:val="00F80079"/>
    <w:rsid w:val="00F80187"/>
    <w:rsid w:val="00F804B6"/>
    <w:rsid w:val="00F804FE"/>
    <w:rsid w:val="00F80854"/>
    <w:rsid w:val="00F80B39"/>
    <w:rsid w:val="00F8111B"/>
    <w:rsid w:val="00F81760"/>
    <w:rsid w:val="00F8176E"/>
    <w:rsid w:val="00F81ECF"/>
    <w:rsid w:val="00F81F94"/>
    <w:rsid w:val="00F826B3"/>
    <w:rsid w:val="00F82C64"/>
    <w:rsid w:val="00F833D9"/>
    <w:rsid w:val="00F83C3B"/>
    <w:rsid w:val="00F83CAF"/>
    <w:rsid w:val="00F8408D"/>
    <w:rsid w:val="00F84310"/>
    <w:rsid w:val="00F8479C"/>
    <w:rsid w:val="00F8492E"/>
    <w:rsid w:val="00F84A9F"/>
    <w:rsid w:val="00F84B89"/>
    <w:rsid w:val="00F84DE3"/>
    <w:rsid w:val="00F84E5C"/>
    <w:rsid w:val="00F861BC"/>
    <w:rsid w:val="00F86388"/>
    <w:rsid w:val="00F86F2A"/>
    <w:rsid w:val="00F86FBF"/>
    <w:rsid w:val="00F878F8"/>
    <w:rsid w:val="00F87DDE"/>
    <w:rsid w:val="00F92195"/>
    <w:rsid w:val="00F9250D"/>
    <w:rsid w:val="00F92BEE"/>
    <w:rsid w:val="00F92D3C"/>
    <w:rsid w:val="00F92F08"/>
    <w:rsid w:val="00F92FCD"/>
    <w:rsid w:val="00F930E6"/>
    <w:rsid w:val="00F9326A"/>
    <w:rsid w:val="00F937A6"/>
    <w:rsid w:val="00F938C5"/>
    <w:rsid w:val="00F9460C"/>
    <w:rsid w:val="00F94716"/>
    <w:rsid w:val="00F94792"/>
    <w:rsid w:val="00F94911"/>
    <w:rsid w:val="00F949EA"/>
    <w:rsid w:val="00F94ADE"/>
    <w:rsid w:val="00F94B78"/>
    <w:rsid w:val="00F95182"/>
    <w:rsid w:val="00F951E3"/>
    <w:rsid w:val="00F9520A"/>
    <w:rsid w:val="00F9587A"/>
    <w:rsid w:val="00F95987"/>
    <w:rsid w:val="00F95D78"/>
    <w:rsid w:val="00F95D89"/>
    <w:rsid w:val="00F95E41"/>
    <w:rsid w:val="00F95E58"/>
    <w:rsid w:val="00F95F7E"/>
    <w:rsid w:val="00F966A4"/>
    <w:rsid w:val="00F967A6"/>
    <w:rsid w:val="00F9688E"/>
    <w:rsid w:val="00F96996"/>
    <w:rsid w:val="00F9721D"/>
    <w:rsid w:val="00F9754F"/>
    <w:rsid w:val="00F9775C"/>
    <w:rsid w:val="00F97924"/>
    <w:rsid w:val="00F97D14"/>
    <w:rsid w:val="00FA06F1"/>
    <w:rsid w:val="00FA2097"/>
    <w:rsid w:val="00FA21BC"/>
    <w:rsid w:val="00FA21E0"/>
    <w:rsid w:val="00FA2780"/>
    <w:rsid w:val="00FA2AED"/>
    <w:rsid w:val="00FA3421"/>
    <w:rsid w:val="00FA3AAD"/>
    <w:rsid w:val="00FA3C74"/>
    <w:rsid w:val="00FA40EA"/>
    <w:rsid w:val="00FA4808"/>
    <w:rsid w:val="00FA4E53"/>
    <w:rsid w:val="00FA5196"/>
    <w:rsid w:val="00FA528B"/>
    <w:rsid w:val="00FA556B"/>
    <w:rsid w:val="00FA58B1"/>
    <w:rsid w:val="00FA62A2"/>
    <w:rsid w:val="00FA65AF"/>
    <w:rsid w:val="00FA6E26"/>
    <w:rsid w:val="00FA76D0"/>
    <w:rsid w:val="00FA77B7"/>
    <w:rsid w:val="00FA77E4"/>
    <w:rsid w:val="00FA7C47"/>
    <w:rsid w:val="00FA7CBB"/>
    <w:rsid w:val="00FB01CD"/>
    <w:rsid w:val="00FB0A45"/>
    <w:rsid w:val="00FB0D35"/>
    <w:rsid w:val="00FB0EED"/>
    <w:rsid w:val="00FB0F7E"/>
    <w:rsid w:val="00FB1518"/>
    <w:rsid w:val="00FB1C1B"/>
    <w:rsid w:val="00FB23A9"/>
    <w:rsid w:val="00FB2404"/>
    <w:rsid w:val="00FB247C"/>
    <w:rsid w:val="00FB25E0"/>
    <w:rsid w:val="00FB2875"/>
    <w:rsid w:val="00FB2B72"/>
    <w:rsid w:val="00FB3763"/>
    <w:rsid w:val="00FB452B"/>
    <w:rsid w:val="00FB4841"/>
    <w:rsid w:val="00FB4996"/>
    <w:rsid w:val="00FB5285"/>
    <w:rsid w:val="00FB5706"/>
    <w:rsid w:val="00FB6D41"/>
    <w:rsid w:val="00FB6D9B"/>
    <w:rsid w:val="00FB714E"/>
    <w:rsid w:val="00FB75D5"/>
    <w:rsid w:val="00FB779E"/>
    <w:rsid w:val="00FC011E"/>
    <w:rsid w:val="00FC0888"/>
    <w:rsid w:val="00FC0EAF"/>
    <w:rsid w:val="00FC10ED"/>
    <w:rsid w:val="00FC1262"/>
    <w:rsid w:val="00FC1354"/>
    <w:rsid w:val="00FC1C0A"/>
    <w:rsid w:val="00FC2293"/>
    <w:rsid w:val="00FC25B9"/>
    <w:rsid w:val="00FC272E"/>
    <w:rsid w:val="00FC2E43"/>
    <w:rsid w:val="00FC30CB"/>
    <w:rsid w:val="00FC31CF"/>
    <w:rsid w:val="00FC3886"/>
    <w:rsid w:val="00FC38FD"/>
    <w:rsid w:val="00FC395D"/>
    <w:rsid w:val="00FC399A"/>
    <w:rsid w:val="00FC4150"/>
    <w:rsid w:val="00FC41A0"/>
    <w:rsid w:val="00FC4263"/>
    <w:rsid w:val="00FC4E8D"/>
    <w:rsid w:val="00FC509C"/>
    <w:rsid w:val="00FC5111"/>
    <w:rsid w:val="00FC539A"/>
    <w:rsid w:val="00FC5408"/>
    <w:rsid w:val="00FC5565"/>
    <w:rsid w:val="00FC5F61"/>
    <w:rsid w:val="00FC6C30"/>
    <w:rsid w:val="00FC6DEC"/>
    <w:rsid w:val="00FC6EB9"/>
    <w:rsid w:val="00FC7133"/>
    <w:rsid w:val="00FC73E5"/>
    <w:rsid w:val="00FC7787"/>
    <w:rsid w:val="00FC7F95"/>
    <w:rsid w:val="00FD061A"/>
    <w:rsid w:val="00FD07BC"/>
    <w:rsid w:val="00FD13F2"/>
    <w:rsid w:val="00FD1658"/>
    <w:rsid w:val="00FD16B1"/>
    <w:rsid w:val="00FD1958"/>
    <w:rsid w:val="00FD19B1"/>
    <w:rsid w:val="00FD1F43"/>
    <w:rsid w:val="00FD2F8D"/>
    <w:rsid w:val="00FD2FA1"/>
    <w:rsid w:val="00FD3B64"/>
    <w:rsid w:val="00FD3E43"/>
    <w:rsid w:val="00FD4479"/>
    <w:rsid w:val="00FD4B55"/>
    <w:rsid w:val="00FD4D6C"/>
    <w:rsid w:val="00FD597B"/>
    <w:rsid w:val="00FD5ACD"/>
    <w:rsid w:val="00FD7683"/>
    <w:rsid w:val="00FD76DC"/>
    <w:rsid w:val="00FD772C"/>
    <w:rsid w:val="00FD7843"/>
    <w:rsid w:val="00FD7E8C"/>
    <w:rsid w:val="00FE0258"/>
    <w:rsid w:val="00FE0799"/>
    <w:rsid w:val="00FE079A"/>
    <w:rsid w:val="00FE0A3E"/>
    <w:rsid w:val="00FE16DF"/>
    <w:rsid w:val="00FE1A5C"/>
    <w:rsid w:val="00FE1B68"/>
    <w:rsid w:val="00FE228E"/>
    <w:rsid w:val="00FE242E"/>
    <w:rsid w:val="00FE2DD0"/>
    <w:rsid w:val="00FE2E3A"/>
    <w:rsid w:val="00FE30D0"/>
    <w:rsid w:val="00FE3267"/>
    <w:rsid w:val="00FE326A"/>
    <w:rsid w:val="00FE3499"/>
    <w:rsid w:val="00FE397E"/>
    <w:rsid w:val="00FE3E35"/>
    <w:rsid w:val="00FE4033"/>
    <w:rsid w:val="00FE413D"/>
    <w:rsid w:val="00FE434B"/>
    <w:rsid w:val="00FE522C"/>
    <w:rsid w:val="00FE5597"/>
    <w:rsid w:val="00FE5713"/>
    <w:rsid w:val="00FE59A0"/>
    <w:rsid w:val="00FE5AD5"/>
    <w:rsid w:val="00FE6145"/>
    <w:rsid w:val="00FE63C4"/>
    <w:rsid w:val="00FE661C"/>
    <w:rsid w:val="00FE69CB"/>
    <w:rsid w:val="00FE6CA1"/>
    <w:rsid w:val="00FE7621"/>
    <w:rsid w:val="00FE7D33"/>
    <w:rsid w:val="00FE7F05"/>
    <w:rsid w:val="00FF0585"/>
    <w:rsid w:val="00FF0660"/>
    <w:rsid w:val="00FF2BB9"/>
    <w:rsid w:val="00FF30ED"/>
    <w:rsid w:val="00FF3677"/>
    <w:rsid w:val="00FF3DA0"/>
    <w:rsid w:val="00FF4347"/>
    <w:rsid w:val="00FF46A6"/>
    <w:rsid w:val="00FF47B3"/>
    <w:rsid w:val="00FF4834"/>
    <w:rsid w:val="00FF4C54"/>
    <w:rsid w:val="00FF5406"/>
    <w:rsid w:val="00FF6418"/>
    <w:rsid w:val="00FF6610"/>
    <w:rsid w:val="00FF6ADA"/>
    <w:rsid w:val="00FF6EF0"/>
    <w:rsid w:val="00FF74CA"/>
    <w:rsid w:val="00FF7786"/>
    <w:rsid w:val="00FF7E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footnote text" w:uiPriority="99"/>
    <w:lsdException w:name="footer" w:uiPriority="99"/>
    <w:lsdException w:name="index heading"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25D"/>
    <w:pPr>
      <w:widowControl w:val="0"/>
      <w:suppressAutoHyphens/>
      <w:autoSpaceDE w:val="0"/>
    </w:pPr>
    <w:rPr>
      <w:rFonts w:ascii="Verdana" w:hAnsi="Verdana" w:cs="Verdana"/>
      <w:lang w:eastAsia="ar-SA"/>
    </w:rPr>
  </w:style>
  <w:style w:type="paragraph" w:styleId="1">
    <w:name w:val="heading 1"/>
    <w:basedOn w:val="a"/>
    <w:next w:val="a"/>
    <w:qFormat/>
    <w:rsid w:val="009E28BB"/>
    <w:pPr>
      <w:keepNext/>
      <w:widowControl/>
      <w:suppressAutoHyphens w:val="0"/>
      <w:autoSpaceDE/>
      <w:spacing w:before="240" w:after="60"/>
      <w:outlineLvl w:val="0"/>
    </w:pPr>
    <w:rPr>
      <w:rFonts w:ascii="Arial" w:hAnsi="Arial" w:cs="Arial"/>
      <w:b/>
      <w:bCs/>
      <w:kern w:val="32"/>
      <w:sz w:val="32"/>
      <w:szCs w:val="32"/>
      <w:lang w:eastAsia="ru-RU"/>
    </w:rPr>
  </w:style>
  <w:style w:type="paragraph" w:styleId="2">
    <w:name w:val="heading 2"/>
    <w:basedOn w:val="a"/>
    <w:next w:val="a"/>
    <w:qFormat/>
    <w:rsid w:val="00BC1EE1"/>
    <w:pPr>
      <w:keepNext/>
      <w:outlineLvl w:val="1"/>
    </w:pPr>
    <w:rPr>
      <w:b/>
      <w:sz w:val="24"/>
    </w:rPr>
  </w:style>
  <w:style w:type="paragraph" w:styleId="3">
    <w:name w:val="heading 3"/>
    <w:basedOn w:val="a"/>
    <w:next w:val="a"/>
    <w:link w:val="30"/>
    <w:semiHidden/>
    <w:unhideWhenUsed/>
    <w:qFormat/>
    <w:rsid w:val="001E6C6A"/>
    <w:pPr>
      <w:keepNext/>
      <w:spacing w:before="240" w:after="60"/>
      <w:outlineLvl w:val="2"/>
    </w:pPr>
    <w:rPr>
      <w:rFonts w:ascii="Cambria" w:hAnsi="Cambria" w:cs="Times New Roman"/>
      <w:b/>
      <w:bCs/>
      <w:sz w:val="26"/>
      <w:szCs w:val="26"/>
    </w:rPr>
  </w:style>
  <w:style w:type="paragraph" w:styleId="4">
    <w:name w:val="heading 4"/>
    <w:basedOn w:val="a"/>
    <w:next w:val="a"/>
    <w:qFormat/>
    <w:rsid w:val="00476DB8"/>
    <w:pPr>
      <w:keepNext/>
      <w:spacing w:before="240" w:after="60"/>
      <w:outlineLvl w:val="3"/>
    </w:pPr>
    <w:rPr>
      <w:rFonts w:ascii="Times New Roman" w:hAnsi="Times New Roman" w:cs="Times New Roman"/>
      <w:b/>
      <w:bCs/>
      <w:sz w:val="28"/>
      <w:szCs w:val="28"/>
    </w:rPr>
  </w:style>
  <w:style w:type="paragraph" w:styleId="5">
    <w:name w:val="heading 5"/>
    <w:basedOn w:val="a"/>
    <w:next w:val="a"/>
    <w:link w:val="50"/>
    <w:semiHidden/>
    <w:unhideWhenUsed/>
    <w:qFormat/>
    <w:rsid w:val="00112646"/>
    <w:pPr>
      <w:spacing w:before="240" w:after="60"/>
      <w:outlineLvl w:val="4"/>
    </w:pPr>
    <w:rPr>
      <w:rFonts w:ascii="Calibri" w:hAnsi="Calibri" w:cs="Times New Roman"/>
      <w:b/>
      <w:bCs/>
      <w:i/>
      <w:iCs/>
      <w:sz w:val="26"/>
      <w:szCs w:val="26"/>
    </w:rPr>
  </w:style>
  <w:style w:type="paragraph" w:styleId="6">
    <w:name w:val="heading 6"/>
    <w:basedOn w:val="a"/>
    <w:next w:val="a"/>
    <w:link w:val="60"/>
    <w:semiHidden/>
    <w:unhideWhenUsed/>
    <w:qFormat/>
    <w:rsid w:val="00C471E9"/>
    <w:pPr>
      <w:spacing w:before="240" w:after="60"/>
      <w:outlineLvl w:val="5"/>
    </w:pPr>
    <w:rPr>
      <w:rFonts w:ascii="Calibri" w:hAnsi="Calibri" w:cs="Times New Roman"/>
      <w:b/>
      <w:bCs/>
      <w:sz w:val="22"/>
      <w:szCs w:val="22"/>
    </w:rPr>
  </w:style>
  <w:style w:type="paragraph" w:styleId="7">
    <w:name w:val="heading 7"/>
    <w:basedOn w:val="a"/>
    <w:next w:val="a"/>
    <w:link w:val="70"/>
    <w:semiHidden/>
    <w:unhideWhenUsed/>
    <w:qFormat/>
    <w:rsid w:val="00C471E9"/>
    <w:pPr>
      <w:spacing w:before="240" w:after="60"/>
      <w:outlineLvl w:val="6"/>
    </w:pPr>
    <w:rPr>
      <w:rFonts w:ascii="Calibri" w:hAnsi="Calibri" w:cs="Times New Roman"/>
      <w:sz w:val="24"/>
      <w:szCs w:val="24"/>
    </w:rPr>
  </w:style>
  <w:style w:type="paragraph" w:styleId="9">
    <w:name w:val="heading 9"/>
    <w:basedOn w:val="a"/>
    <w:next w:val="a"/>
    <w:link w:val="90"/>
    <w:semiHidden/>
    <w:unhideWhenUsed/>
    <w:qFormat/>
    <w:rsid w:val="00384E74"/>
    <w:pPr>
      <w:spacing w:before="240" w:after="60"/>
      <w:outlineLvl w:val="8"/>
    </w:pPr>
    <w:rPr>
      <w:rFonts w:ascii="Cambria" w:hAnsi="Cambria"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rsid w:val="00BC1EE1"/>
  </w:style>
  <w:style w:type="character" w:customStyle="1" w:styleId="tw4winMark">
    <w:name w:val="tw4winMark"/>
    <w:rsid w:val="00BC1EE1"/>
    <w:rPr>
      <w:rFonts w:ascii="Courier New" w:hAnsi="Courier New"/>
      <w:vanish/>
      <w:color w:val="800080"/>
      <w:sz w:val="24"/>
      <w:vertAlign w:val="subscript"/>
    </w:rPr>
  </w:style>
  <w:style w:type="character" w:customStyle="1" w:styleId="tw4winError">
    <w:name w:val="tw4winError"/>
    <w:rsid w:val="00BC1EE1"/>
    <w:rPr>
      <w:rFonts w:ascii="Courier New" w:hAnsi="Courier New"/>
      <w:color w:val="00FF00"/>
      <w:sz w:val="40"/>
    </w:rPr>
  </w:style>
  <w:style w:type="character" w:customStyle="1" w:styleId="tw4winTerm">
    <w:name w:val="tw4winTerm"/>
    <w:rsid w:val="00BC1EE1"/>
    <w:rPr>
      <w:color w:val="0000FF"/>
    </w:rPr>
  </w:style>
  <w:style w:type="character" w:customStyle="1" w:styleId="tw4winPopup">
    <w:name w:val="tw4winPopup"/>
    <w:rsid w:val="00BC1EE1"/>
    <w:rPr>
      <w:rFonts w:ascii="Courier New" w:hAnsi="Courier New"/>
      <w:color w:val="008000"/>
      <w:lang w:val="ru-RU"/>
    </w:rPr>
  </w:style>
  <w:style w:type="character" w:customStyle="1" w:styleId="tw4winJump">
    <w:name w:val="tw4winJump"/>
    <w:rsid w:val="00BC1EE1"/>
    <w:rPr>
      <w:rFonts w:ascii="Courier New" w:hAnsi="Courier New"/>
      <w:color w:val="008080"/>
      <w:lang w:val="ru-RU"/>
    </w:rPr>
  </w:style>
  <w:style w:type="character" w:customStyle="1" w:styleId="tw4winExternal">
    <w:name w:val="tw4winExternal"/>
    <w:rsid w:val="00BC1EE1"/>
    <w:rPr>
      <w:rFonts w:ascii="Courier New" w:hAnsi="Courier New"/>
      <w:color w:val="808080"/>
      <w:lang w:val="ru-RU"/>
    </w:rPr>
  </w:style>
  <w:style w:type="character" w:customStyle="1" w:styleId="tw4winInternal">
    <w:name w:val="tw4winInternal"/>
    <w:rsid w:val="00BC1EE1"/>
    <w:rPr>
      <w:rFonts w:ascii="Courier New" w:hAnsi="Courier New"/>
      <w:color w:val="FF0000"/>
      <w:lang w:val="ru-RU"/>
    </w:rPr>
  </w:style>
  <w:style w:type="character" w:customStyle="1" w:styleId="DONOTTRANSLATE">
    <w:name w:val="DO_NOT_TRANSLATE"/>
    <w:rsid w:val="00BC1EE1"/>
    <w:rPr>
      <w:rFonts w:ascii="Courier New" w:hAnsi="Courier New"/>
      <w:color w:val="800000"/>
      <w:lang w:val="ru-RU"/>
    </w:rPr>
  </w:style>
  <w:style w:type="character" w:styleId="a3">
    <w:name w:val="Hyperlink"/>
    <w:uiPriority w:val="99"/>
    <w:rsid w:val="00BC1EE1"/>
    <w:rPr>
      <w:color w:val="000080"/>
      <w:u w:val="single"/>
    </w:rPr>
  </w:style>
  <w:style w:type="paragraph" w:customStyle="1" w:styleId="11">
    <w:name w:val="Заголовок1"/>
    <w:basedOn w:val="a"/>
    <w:next w:val="a4"/>
    <w:qFormat/>
    <w:rsid w:val="00BC1EE1"/>
    <w:pPr>
      <w:keepNext/>
      <w:spacing w:before="240" w:after="120"/>
    </w:pPr>
    <w:rPr>
      <w:rFonts w:ascii="Arial" w:eastAsia="SimSun" w:hAnsi="Arial" w:cs="Mangal"/>
      <w:sz w:val="28"/>
      <w:szCs w:val="28"/>
    </w:rPr>
  </w:style>
  <w:style w:type="paragraph" w:styleId="a4">
    <w:name w:val="Body Text"/>
    <w:basedOn w:val="a"/>
    <w:link w:val="a5"/>
    <w:rsid w:val="00BC1EE1"/>
    <w:pPr>
      <w:spacing w:after="120"/>
    </w:pPr>
  </w:style>
  <w:style w:type="paragraph" w:styleId="a6">
    <w:name w:val="List"/>
    <w:basedOn w:val="a4"/>
    <w:rsid w:val="00BC1EE1"/>
    <w:rPr>
      <w:rFonts w:ascii="Arial" w:hAnsi="Arial" w:cs="Mangal"/>
    </w:rPr>
  </w:style>
  <w:style w:type="paragraph" w:customStyle="1" w:styleId="12">
    <w:name w:val="Название1"/>
    <w:basedOn w:val="a"/>
    <w:rsid w:val="00BC1EE1"/>
    <w:pPr>
      <w:suppressLineNumbers/>
      <w:spacing w:before="120" w:after="120"/>
    </w:pPr>
    <w:rPr>
      <w:rFonts w:ascii="Arial" w:hAnsi="Arial" w:cs="Mangal"/>
      <w:i/>
      <w:iCs/>
      <w:szCs w:val="24"/>
    </w:rPr>
  </w:style>
  <w:style w:type="paragraph" w:customStyle="1" w:styleId="13">
    <w:name w:val="Указатель1"/>
    <w:basedOn w:val="a"/>
    <w:rsid w:val="00BC1EE1"/>
    <w:pPr>
      <w:suppressLineNumbers/>
    </w:pPr>
    <w:rPr>
      <w:rFonts w:ascii="Arial" w:hAnsi="Arial" w:cs="Mangal"/>
    </w:rPr>
  </w:style>
  <w:style w:type="paragraph" w:customStyle="1" w:styleId="a7">
    <w:name w:val="Содержимое таблицы"/>
    <w:basedOn w:val="a"/>
    <w:rsid w:val="00BC1EE1"/>
    <w:pPr>
      <w:suppressLineNumbers/>
    </w:pPr>
  </w:style>
  <w:style w:type="paragraph" w:customStyle="1" w:styleId="a8">
    <w:name w:val="Заголовок таблицы"/>
    <w:basedOn w:val="a7"/>
    <w:rsid w:val="00BC1EE1"/>
    <w:pPr>
      <w:jc w:val="center"/>
    </w:pPr>
    <w:rPr>
      <w:b/>
      <w:bCs/>
    </w:rPr>
  </w:style>
  <w:style w:type="paragraph" w:customStyle="1" w:styleId="FR1">
    <w:name w:val="FR1"/>
    <w:rsid w:val="00BC1EE1"/>
    <w:pPr>
      <w:widowControl w:val="0"/>
      <w:suppressAutoHyphens/>
      <w:spacing w:line="300" w:lineRule="auto"/>
      <w:ind w:left="2280" w:right="2200"/>
      <w:jc w:val="center"/>
    </w:pPr>
    <w:rPr>
      <w:rFonts w:eastAsia="Arial"/>
      <w:sz w:val="28"/>
      <w:lang w:eastAsia="ar-SA"/>
    </w:rPr>
  </w:style>
  <w:style w:type="paragraph" w:customStyle="1" w:styleId="ANNEX">
    <w:name w:val="ANNEX"/>
    <w:basedOn w:val="a"/>
    <w:next w:val="a"/>
    <w:rsid w:val="00BC1EE1"/>
    <w:pPr>
      <w:keepNext/>
      <w:pageBreakBefore/>
      <w:tabs>
        <w:tab w:val="num" w:pos="432"/>
      </w:tabs>
      <w:spacing w:after="760" w:line="310" w:lineRule="exact"/>
      <w:ind w:left="432" w:hanging="432"/>
      <w:jc w:val="center"/>
      <w:outlineLvl w:val="0"/>
    </w:pPr>
    <w:rPr>
      <w:rFonts w:ascii="Arial" w:hAnsi="Arial"/>
      <w:b/>
      <w:sz w:val="28"/>
      <w:lang w:val="en-GB"/>
    </w:rPr>
  </w:style>
  <w:style w:type="paragraph" w:customStyle="1" w:styleId="21">
    <w:name w:val="Основной текст 21"/>
    <w:basedOn w:val="a"/>
    <w:rsid w:val="00BC1EE1"/>
    <w:rPr>
      <w:b/>
      <w:sz w:val="24"/>
    </w:rPr>
  </w:style>
  <w:style w:type="paragraph" w:styleId="a9">
    <w:name w:val="header"/>
    <w:basedOn w:val="a"/>
    <w:link w:val="aa"/>
    <w:rsid w:val="006E0D51"/>
    <w:pPr>
      <w:tabs>
        <w:tab w:val="center" w:pos="4677"/>
        <w:tab w:val="right" w:pos="9355"/>
      </w:tabs>
    </w:pPr>
  </w:style>
  <w:style w:type="paragraph" w:styleId="ab">
    <w:name w:val="footer"/>
    <w:basedOn w:val="a"/>
    <w:link w:val="ac"/>
    <w:uiPriority w:val="99"/>
    <w:rsid w:val="006E0D51"/>
    <w:pPr>
      <w:tabs>
        <w:tab w:val="center" w:pos="4677"/>
        <w:tab w:val="right" w:pos="9355"/>
      </w:tabs>
    </w:pPr>
  </w:style>
  <w:style w:type="character" w:styleId="ad">
    <w:name w:val="page number"/>
    <w:basedOn w:val="a0"/>
    <w:rsid w:val="006E0D51"/>
  </w:style>
  <w:style w:type="table" w:styleId="ae">
    <w:name w:val="Table Grid"/>
    <w:basedOn w:val="a1"/>
    <w:rsid w:val="009E2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ody Text Indent"/>
    <w:basedOn w:val="a"/>
    <w:rsid w:val="000C630A"/>
    <w:pPr>
      <w:widowControl/>
      <w:suppressAutoHyphens w:val="0"/>
      <w:autoSpaceDE/>
      <w:spacing w:after="120"/>
      <w:ind w:left="283"/>
    </w:pPr>
    <w:rPr>
      <w:rFonts w:ascii="Arial" w:hAnsi="Arial" w:cs="Times New Roman"/>
      <w:sz w:val="18"/>
      <w:szCs w:val="24"/>
      <w:lang w:eastAsia="ru-RU"/>
    </w:rPr>
  </w:style>
  <w:style w:type="paragraph" w:customStyle="1" w:styleId="Default">
    <w:name w:val="Default"/>
    <w:rsid w:val="004F62AD"/>
    <w:pPr>
      <w:autoSpaceDE w:val="0"/>
      <w:autoSpaceDN w:val="0"/>
      <w:adjustRightInd w:val="0"/>
    </w:pPr>
    <w:rPr>
      <w:rFonts w:eastAsia="MS Mincho"/>
      <w:color w:val="000000"/>
      <w:sz w:val="24"/>
      <w:szCs w:val="24"/>
    </w:rPr>
  </w:style>
  <w:style w:type="paragraph" w:customStyle="1" w:styleId="14">
    <w:name w:val="Знак Знак Знак Знак Знак Знак Знак Знак Знак Знак Знак Знак Знак Знак Знак Знак1 Знак Знак Знак Знак Знак Знак"/>
    <w:basedOn w:val="a"/>
    <w:rsid w:val="004F62AD"/>
    <w:pPr>
      <w:widowControl/>
      <w:suppressAutoHyphens w:val="0"/>
      <w:autoSpaceDE/>
      <w:spacing w:after="160" w:line="240" w:lineRule="exact"/>
    </w:pPr>
    <w:rPr>
      <w:rFonts w:ascii="Arial" w:hAnsi="Arial" w:cs="Times New Roman"/>
      <w:b/>
      <w:sz w:val="26"/>
      <w:szCs w:val="26"/>
      <w:lang w:val="en-US" w:eastAsia="en-US"/>
    </w:rPr>
  </w:style>
  <w:style w:type="character" w:styleId="af0">
    <w:name w:val="Strong"/>
    <w:uiPriority w:val="22"/>
    <w:qFormat/>
    <w:rsid w:val="00227B5F"/>
    <w:rPr>
      <w:b/>
      <w:bCs/>
    </w:rPr>
  </w:style>
  <w:style w:type="character" w:customStyle="1" w:styleId="s1">
    <w:name w:val="s1"/>
    <w:rsid w:val="006D6E30"/>
  </w:style>
  <w:style w:type="paragraph" w:customStyle="1" w:styleId="a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FD76DC"/>
    <w:pPr>
      <w:widowControl/>
      <w:suppressAutoHyphens w:val="0"/>
      <w:autoSpaceDE/>
      <w:spacing w:after="160" w:line="240" w:lineRule="exact"/>
    </w:pPr>
    <w:rPr>
      <w:rFonts w:ascii="Arial" w:hAnsi="Arial" w:cs="Times New Roman"/>
      <w:b/>
      <w:sz w:val="26"/>
      <w:szCs w:val="26"/>
      <w:lang w:val="en-US" w:eastAsia="en-US"/>
    </w:rPr>
  </w:style>
  <w:style w:type="paragraph" w:customStyle="1" w:styleId="af2">
    <w:name w:val="Знак Знак"/>
    <w:basedOn w:val="a"/>
    <w:rsid w:val="0024281F"/>
    <w:pPr>
      <w:widowControl/>
      <w:suppressAutoHyphens w:val="0"/>
      <w:autoSpaceDE/>
      <w:spacing w:after="160" w:line="240" w:lineRule="exact"/>
    </w:pPr>
    <w:rPr>
      <w:rFonts w:ascii="Arial" w:hAnsi="Arial" w:cs="Times New Roman"/>
      <w:b/>
      <w:sz w:val="26"/>
      <w:szCs w:val="26"/>
      <w:lang w:val="en-US" w:eastAsia="en-US"/>
    </w:rPr>
  </w:style>
  <w:style w:type="paragraph" w:customStyle="1" w:styleId="15">
    <w:name w:val="Стиль1"/>
    <w:basedOn w:val="a"/>
    <w:rsid w:val="00AD5A19"/>
    <w:pPr>
      <w:spacing w:line="480" w:lineRule="auto"/>
      <w:ind w:firstLine="720"/>
      <w:jc w:val="both"/>
    </w:pPr>
    <w:rPr>
      <w:lang w:val="en-US"/>
    </w:rPr>
  </w:style>
  <w:style w:type="paragraph" w:customStyle="1" w:styleId="af3">
    <w:name w:val="Знак Знак Знак Знак Знак Знак"/>
    <w:basedOn w:val="a"/>
    <w:rsid w:val="007F245E"/>
    <w:pPr>
      <w:widowControl/>
      <w:suppressAutoHyphens w:val="0"/>
      <w:autoSpaceDE/>
      <w:spacing w:after="160" w:line="240" w:lineRule="exact"/>
    </w:pPr>
    <w:rPr>
      <w:rFonts w:ascii="Arial" w:hAnsi="Arial" w:cs="Times New Roman"/>
      <w:b/>
      <w:sz w:val="26"/>
      <w:szCs w:val="26"/>
      <w:lang w:val="en-US" w:eastAsia="en-US"/>
    </w:rPr>
  </w:style>
  <w:style w:type="paragraph" w:customStyle="1" w:styleId="af4">
    <w:name w:val="Знак Знак Знак Знак Знак Знак Знак Знак Знак Знак Знак Знак"/>
    <w:basedOn w:val="a"/>
    <w:rsid w:val="00FF4834"/>
    <w:pPr>
      <w:widowControl/>
      <w:suppressAutoHyphens w:val="0"/>
      <w:autoSpaceDE/>
      <w:spacing w:after="160" w:line="240" w:lineRule="exact"/>
    </w:pPr>
    <w:rPr>
      <w:rFonts w:ascii="Arial" w:hAnsi="Arial" w:cs="Times New Roman"/>
      <w:b/>
      <w:sz w:val="26"/>
      <w:szCs w:val="26"/>
      <w:lang w:val="en-US" w:eastAsia="en-US"/>
    </w:rPr>
  </w:style>
  <w:style w:type="paragraph" w:customStyle="1" w:styleId="af5">
    <w:name w:val="Знак Знак Знак Знак Знак Знак Знак Знак Знак Знак"/>
    <w:basedOn w:val="a"/>
    <w:rsid w:val="00C33246"/>
    <w:pPr>
      <w:widowControl/>
      <w:suppressAutoHyphens w:val="0"/>
      <w:autoSpaceDE/>
      <w:spacing w:after="160" w:line="240" w:lineRule="exact"/>
    </w:pPr>
    <w:rPr>
      <w:rFonts w:ascii="Arial" w:hAnsi="Arial" w:cs="Times New Roman"/>
      <w:b/>
      <w:sz w:val="26"/>
      <w:szCs w:val="26"/>
      <w:lang w:val="en-US" w:eastAsia="en-US"/>
    </w:rPr>
  </w:style>
  <w:style w:type="paragraph" w:customStyle="1" w:styleId="20">
    <w:name w:val="Знак2"/>
    <w:basedOn w:val="a"/>
    <w:rsid w:val="002E517E"/>
    <w:pPr>
      <w:widowControl/>
      <w:suppressAutoHyphens w:val="0"/>
      <w:autoSpaceDE/>
      <w:spacing w:before="100" w:beforeAutospacing="1" w:after="100" w:afterAutospacing="1"/>
    </w:pPr>
    <w:rPr>
      <w:rFonts w:ascii="Tahoma" w:hAnsi="Tahoma" w:cs="Times New Roman"/>
      <w:sz w:val="22"/>
      <w:lang w:val="en-US" w:eastAsia="en-US"/>
    </w:rPr>
  </w:style>
  <w:style w:type="paragraph" w:customStyle="1" w:styleId="af6">
    <w:name w:val="Знак Знак Знак Знак"/>
    <w:basedOn w:val="a"/>
    <w:rsid w:val="00E4100D"/>
    <w:pPr>
      <w:widowControl/>
      <w:suppressAutoHyphens w:val="0"/>
      <w:autoSpaceDE/>
      <w:spacing w:after="160" w:line="240" w:lineRule="exact"/>
    </w:pPr>
    <w:rPr>
      <w:rFonts w:ascii="Arial" w:hAnsi="Arial" w:cs="Times New Roman"/>
      <w:b/>
      <w:sz w:val="26"/>
      <w:szCs w:val="26"/>
      <w:lang w:val="en-US" w:eastAsia="en-US"/>
    </w:rPr>
  </w:style>
  <w:style w:type="paragraph" w:customStyle="1" w:styleId="STDGTitleE">
    <w:name w:val="STDGTitleE"/>
    <w:basedOn w:val="Default"/>
    <w:next w:val="Default"/>
    <w:rsid w:val="00172327"/>
    <w:rPr>
      <w:rFonts w:ascii="Arial" w:eastAsia="Times New Roman" w:hAnsi="Arial"/>
      <w:color w:val="auto"/>
    </w:rPr>
  </w:style>
  <w:style w:type="paragraph" w:customStyle="1" w:styleId="ConsPlusNonformat">
    <w:name w:val="ConsPlusNonformat"/>
    <w:rsid w:val="00172327"/>
    <w:pPr>
      <w:widowControl w:val="0"/>
      <w:autoSpaceDE w:val="0"/>
      <w:autoSpaceDN w:val="0"/>
      <w:adjustRightInd w:val="0"/>
    </w:pPr>
    <w:rPr>
      <w:rFonts w:ascii="Courier New" w:hAnsi="Courier New" w:cs="Courier New"/>
    </w:rPr>
  </w:style>
  <w:style w:type="paragraph" w:customStyle="1" w:styleId="af7">
    <w:name w:val="Знак Знак Знак Знак Знак Знак Знак Знак Знак Знак Знак Знак Знак Знак Знак Знак"/>
    <w:basedOn w:val="a"/>
    <w:rsid w:val="0083497B"/>
    <w:pPr>
      <w:widowControl/>
      <w:suppressAutoHyphens w:val="0"/>
      <w:autoSpaceDE/>
      <w:spacing w:after="160" w:line="240" w:lineRule="exact"/>
    </w:pPr>
    <w:rPr>
      <w:rFonts w:ascii="Arial" w:hAnsi="Arial" w:cs="Times New Roman"/>
      <w:b/>
      <w:sz w:val="26"/>
      <w:szCs w:val="26"/>
      <w:lang w:val="en-US" w:eastAsia="en-US"/>
    </w:rPr>
  </w:style>
  <w:style w:type="character" w:customStyle="1" w:styleId="hps">
    <w:name w:val="hps"/>
    <w:basedOn w:val="a0"/>
    <w:rsid w:val="005C362F"/>
  </w:style>
  <w:style w:type="paragraph" w:styleId="af8">
    <w:name w:val="footnote text"/>
    <w:basedOn w:val="a"/>
    <w:link w:val="af9"/>
    <w:uiPriority w:val="99"/>
    <w:unhideWhenUsed/>
    <w:rsid w:val="0026391F"/>
    <w:pPr>
      <w:widowControl/>
      <w:suppressAutoHyphens w:val="0"/>
      <w:autoSpaceDE/>
    </w:pPr>
    <w:rPr>
      <w:rFonts w:ascii="Calibri" w:eastAsia="Calibri" w:hAnsi="Calibri" w:cs="Times New Roman"/>
      <w:lang w:eastAsia="en-US"/>
    </w:rPr>
  </w:style>
  <w:style w:type="character" w:customStyle="1" w:styleId="af9">
    <w:name w:val="Текст сноски Знак"/>
    <w:link w:val="af8"/>
    <w:uiPriority w:val="99"/>
    <w:rsid w:val="0026391F"/>
    <w:rPr>
      <w:rFonts w:ascii="Calibri" w:eastAsia="Calibri" w:hAnsi="Calibri"/>
      <w:lang w:eastAsia="en-US"/>
    </w:rPr>
  </w:style>
  <w:style w:type="character" w:styleId="afa">
    <w:name w:val="footnote reference"/>
    <w:uiPriority w:val="99"/>
    <w:unhideWhenUsed/>
    <w:rsid w:val="0026391F"/>
    <w:rPr>
      <w:vertAlign w:val="superscript"/>
    </w:rPr>
  </w:style>
  <w:style w:type="character" w:customStyle="1" w:styleId="hpsatn">
    <w:name w:val="hps atn"/>
    <w:basedOn w:val="a0"/>
    <w:rsid w:val="00692311"/>
  </w:style>
  <w:style w:type="character" w:customStyle="1" w:styleId="atn">
    <w:name w:val="atn"/>
    <w:basedOn w:val="a0"/>
    <w:rsid w:val="007E2641"/>
  </w:style>
  <w:style w:type="character" w:customStyle="1" w:styleId="ecattext">
    <w:name w:val="ecattext"/>
    <w:basedOn w:val="a0"/>
    <w:rsid w:val="00DD37DF"/>
  </w:style>
  <w:style w:type="paragraph" w:customStyle="1" w:styleId="TableTextE">
    <w:name w:val="TableTextE"/>
    <w:basedOn w:val="Default"/>
    <w:next w:val="Default"/>
    <w:uiPriority w:val="99"/>
    <w:rsid w:val="004A0993"/>
    <w:rPr>
      <w:rFonts w:ascii="Arial" w:eastAsia="Times New Roman" w:hAnsi="Arial" w:cs="Arial"/>
      <w:color w:val="auto"/>
    </w:rPr>
  </w:style>
  <w:style w:type="paragraph" w:customStyle="1" w:styleId="afb">
    <w:name w:val="Знак Знак Знак Знак Знак Знак Знак Знак Знак Знак Знак Знак"/>
    <w:basedOn w:val="a"/>
    <w:rsid w:val="00154D0C"/>
    <w:pPr>
      <w:widowControl/>
      <w:suppressAutoHyphens w:val="0"/>
      <w:autoSpaceDE/>
      <w:spacing w:after="160" w:line="240" w:lineRule="exact"/>
    </w:pPr>
    <w:rPr>
      <w:rFonts w:ascii="Arial" w:hAnsi="Arial" w:cs="Times New Roman"/>
      <w:b/>
      <w:sz w:val="26"/>
      <w:szCs w:val="26"/>
      <w:lang w:val="en-US" w:eastAsia="en-US"/>
    </w:rPr>
  </w:style>
  <w:style w:type="paragraph" w:styleId="16">
    <w:name w:val="index 1"/>
    <w:basedOn w:val="a"/>
    <w:next w:val="a"/>
    <w:autoRedefine/>
    <w:uiPriority w:val="99"/>
    <w:rsid w:val="003B228A"/>
    <w:pPr>
      <w:spacing w:line="360" w:lineRule="auto"/>
      <w:ind w:left="200" w:hanging="200"/>
    </w:pPr>
    <w:rPr>
      <w:rFonts w:ascii="Arial" w:hAnsi="Arial" w:cs="Arial"/>
      <w:i/>
      <w:color w:val="000000"/>
      <w:sz w:val="24"/>
      <w:szCs w:val="24"/>
    </w:rPr>
  </w:style>
  <w:style w:type="paragraph" w:styleId="afc">
    <w:name w:val="index heading"/>
    <w:basedOn w:val="Default"/>
    <w:next w:val="Default"/>
    <w:uiPriority w:val="99"/>
    <w:rsid w:val="006B384A"/>
    <w:rPr>
      <w:rFonts w:ascii="Arial" w:eastAsia="Times New Roman" w:hAnsi="Arial" w:cs="Arial"/>
      <w:color w:val="auto"/>
    </w:rPr>
  </w:style>
  <w:style w:type="paragraph" w:customStyle="1" w:styleId="Heading">
    <w:name w:val="Heading"/>
    <w:rsid w:val="00F35EEF"/>
    <w:pPr>
      <w:autoSpaceDE w:val="0"/>
      <w:autoSpaceDN w:val="0"/>
      <w:adjustRightInd w:val="0"/>
    </w:pPr>
    <w:rPr>
      <w:rFonts w:ascii="Arial" w:hAnsi="Arial" w:cs="Arial"/>
      <w:b/>
      <w:bCs/>
      <w:sz w:val="22"/>
      <w:szCs w:val="22"/>
    </w:rPr>
  </w:style>
  <w:style w:type="paragraph" w:customStyle="1" w:styleId="ConsPlusTitle">
    <w:name w:val="ConsPlusTitle"/>
    <w:rsid w:val="00F35EEF"/>
    <w:pPr>
      <w:widowControl w:val="0"/>
      <w:autoSpaceDE w:val="0"/>
      <w:autoSpaceDN w:val="0"/>
      <w:adjustRightInd w:val="0"/>
    </w:pPr>
    <w:rPr>
      <w:b/>
      <w:bCs/>
      <w:sz w:val="24"/>
      <w:szCs w:val="24"/>
    </w:rPr>
  </w:style>
  <w:style w:type="paragraph" w:customStyle="1" w:styleId="17">
    <w:name w:val="Знак Знак1 Знак Знак"/>
    <w:basedOn w:val="a"/>
    <w:rsid w:val="006C6EE2"/>
    <w:pPr>
      <w:widowControl/>
      <w:suppressAutoHyphens w:val="0"/>
      <w:autoSpaceDE/>
      <w:spacing w:before="100" w:beforeAutospacing="1" w:after="100" w:afterAutospacing="1"/>
    </w:pPr>
    <w:rPr>
      <w:rFonts w:ascii="Tahoma" w:hAnsi="Tahoma" w:cs="Times New Roman"/>
      <w:lang w:val="en-US" w:eastAsia="en-US"/>
    </w:rPr>
  </w:style>
  <w:style w:type="character" w:customStyle="1" w:styleId="FontStyle107">
    <w:name w:val="Font Style107"/>
    <w:rsid w:val="00B52375"/>
    <w:rPr>
      <w:rFonts w:ascii="Trebuchet MS" w:hAnsi="Trebuchet MS" w:cs="Trebuchet MS"/>
      <w:sz w:val="16"/>
      <w:szCs w:val="16"/>
    </w:rPr>
  </w:style>
  <w:style w:type="character" w:customStyle="1" w:styleId="61">
    <w:name w:val="Основной текст (6)"/>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62">
    <w:name w:val="Основной текст (6) + Не курсив"/>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22">
    <w:name w:val="Основной текст (2)"/>
    <w:rsid w:val="00B50229"/>
    <w:rPr>
      <w:rFonts w:ascii="Arial" w:eastAsia="Arial" w:hAnsi="Arial" w:cs="Arial"/>
      <w:b w:val="0"/>
      <w:bCs w:val="0"/>
      <w:i w:val="0"/>
      <w:iCs w:val="0"/>
      <w:smallCaps w:val="0"/>
      <w:strike w:val="0"/>
      <w:color w:val="000000"/>
      <w:spacing w:val="0"/>
      <w:w w:val="100"/>
      <w:position w:val="0"/>
      <w:sz w:val="20"/>
      <w:szCs w:val="20"/>
      <w:u w:val="none"/>
      <w:lang w:val="en-US" w:eastAsia="en-US" w:bidi="en-US"/>
    </w:rPr>
  </w:style>
  <w:style w:type="character" w:customStyle="1" w:styleId="23">
    <w:name w:val="Основной текст (2) + Курсив"/>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24">
    <w:name w:val="Заголовок №2_"/>
    <w:link w:val="25"/>
    <w:rsid w:val="00B50229"/>
    <w:rPr>
      <w:rFonts w:ascii="Arial" w:eastAsia="Arial" w:hAnsi="Arial" w:cs="Arial"/>
      <w:b/>
      <w:bCs/>
      <w:sz w:val="28"/>
      <w:szCs w:val="28"/>
      <w:shd w:val="clear" w:color="auto" w:fill="FFFFFF"/>
    </w:rPr>
  </w:style>
  <w:style w:type="character" w:customStyle="1" w:styleId="26">
    <w:name w:val="Основной текст (2)_"/>
    <w:rsid w:val="00B50229"/>
    <w:rPr>
      <w:rFonts w:ascii="Arial" w:eastAsia="Arial" w:hAnsi="Arial" w:cs="Arial"/>
      <w:b w:val="0"/>
      <w:bCs w:val="0"/>
      <w:i w:val="0"/>
      <w:iCs w:val="0"/>
      <w:smallCaps w:val="0"/>
      <w:strike w:val="0"/>
      <w:sz w:val="20"/>
      <w:szCs w:val="20"/>
      <w:u w:val="none"/>
    </w:rPr>
  </w:style>
  <w:style w:type="paragraph" w:customStyle="1" w:styleId="25">
    <w:name w:val="Заголовок №2"/>
    <w:basedOn w:val="a"/>
    <w:link w:val="24"/>
    <w:rsid w:val="00B50229"/>
    <w:pPr>
      <w:shd w:val="clear" w:color="auto" w:fill="FFFFFF"/>
      <w:suppressAutoHyphens w:val="0"/>
      <w:autoSpaceDE/>
      <w:spacing w:after="360" w:line="0" w:lineRule="atLeast"/>
      <w:jc w:val="both"/>
      <w:outlineLvl w:val="1"/>
    </w:pPr>
    <w:rPr>
      <w:rFonts w:ascii="Arial" w:eastAsia="Arial" w:hAnsi="Arial" w:cs="Arial"/>
      <w:b/>
      <w:bCs/>
      <w:sz w:val="28"/>
      <w:szCs w:val="28"/>
      <w:lang w:eastAsia="ru-RU"/>
    </w:rPr>
  </w:style>
  <w:style w:type="character" w:customStyle="1" w:styleId="63">
    <w:name w:val="Основной текст (6)_"/>
    <w:rsid w:val="00987F31"/>
    <w:rPr>
      <w:rFonts w:ascii="Arial" w:eastAsia="Arial" w:hAnsi="Arial" w:cs="Arial"/>
      <w:i/>
      <w:iCs/>
      <w:sz w:val="20"/>
      <w:szCs w:val="20"/>
      <w:shd w:val="clear" w:color="auto" w:fill="FFFFFF"/>
    </w:rPr>
  </w:style>
  <w:style w:type="character" w:customStyle="1" w:styleId="40">
    <w:name w:val="Заголовок №4_"/>
    <w:link w:val="41"/>
    <w:rsid w:val="00C70624"/>
    <w:rPr>
      <w:rFonts w:ascii="Arial" w:eastAsia="Arial" w:hAnsi="Arial" w:cs="Arial"/>
      <w:b/>
      <w:bCs/>
      <w:shd w:val="clear" w:color="auto" w:fill="FFFFFF"/>
    </w:rPr>
  </w:style>
  <w:style w:type="character" w:customStyle="1" w:styleId="91">
    <w:name w:val="Основной текст (9)_"/>
    <w:rsid w:val="00C70624"/>
    <w:rPr>
      <w:rFonts w:ascii="Arial" w:eastAsia="Arial" w:hAnsi="Arial" w:cs="Arial"/>
      <w:b w:val="0"/>
      <w:bCs w:val="0"/>
      <w:i w:val="0"/>
      <w:iCs w:val="0"/>
      <w:smallCaps w:val="0"/>
      <w:strike w:val="0"/>
      <w:sz w:val="16"/>
      <w:szCs w:val="16"/>
      <w:u w:val="none"/>
    </w:rPr>
  </w:style>
  <w:style w:type="character" w:customStyle="1" w:styleId="92">
    <w:name w:val="Основной текст (9)"/>
    <w:rsid w:val="00C7062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paragraph" w:customStyle="1" w:styleId="41">
    <w:name w:val="Заголовок №4"/>
    <w:basedOn w:val="a"/>
    <w:link w:val="40"/>
    <w:rsid w:val="00C70624"/>
    <w:pPr>
      <w:shd w:val="clear" w:color="auto" w:fill="FFFFFF"/>
      <w:suppressAutoHyphens w:val="0"/>
      <w:autoSpaceDE/>
      <w:spacing w:after="240" w:line="0" w:lineRule="atLeast"/>
      <w:ind w:hanging="440"/>
      <w:jc w:val="both"/>
      <w:outlineLvl w:val="3"/>
    </w:pPr>
    <w:rPr>
      <w:rFonts w:ascii="Arial" w:eastAsia="Arial" w:hAnsi="Arial" w:cs="Arial"/>
      <w:b/>
      <w:bCs/>
      <w:lang w:eastAsia="ru-RU"/>
    </w:rPr>
  </w:style>
  <w:style w:type="character" w:customStyle="1" w:styleId="42">
    <w:name w:val="Основной текст (4)"/>
    <w:rsid w:val="00D7654C"/>
    <w:rPr>
      <w:rFonts w:ascii="Arial" w:eastAsia="Arial" w:hAnsi="Arial" w:cs="Arial"/>
      <w:b/>
      <w:bCs/>
      <w:i w:val="0"/>
      <w:iCs w:val="0"/>
      <w:smallCaps w:val="0"/>
      <w:strike w:val="0"/>
      <w:color w:val="000000"/>
      <w:spacing w:val="0"/>
      <w:w w:val="100"/>
      <w:position w:val="0"/>
      <w:sz w:val="32"/>
      <w:szCs w:val="32"/>
      <w:u w:val="none"/>
      <w:lang w:val="en-US" w:eastAsia="en-US" w:bidi="en-US"/>
    </w:rPr>
  </w:style>
  <w:style w:type="character" w:customStyle="1" w:styleId="aa">
    <w:name w:val="Верхний колонтитул Знак"/>
    <w:link w:val="a9"/>
    <w:rsid w:val="00C95BD3"/>
    <w:rPr>
      <w:rFonts w:ascii="Verdana" w:hAnsi="Verdana" w:cs="Verdana"/>
      <w:lang w:eastAsia="ar-SA"/>
    </w:rPr>
  </w:style>
  <w:style w:type="character" w:customStyle="1" w:styleId="ac">
    <w:name w:val="Нижний колонтитул Знак"/>
    <w:link w:val="ab"/>
    <w:uiPriority w:val="99"/>
    <w:rsid w:val="002368FE"/>
    <w:rPr>
      <w:rFonts w:ascii="Verdana" w:hAnsi="Verdana" w:cs="Verdana"/>
      <w:lang w:eastAsia="ar-SA"/>
    </w:rPr>
  </w:style>
  <w:style w:type="paragraph" w:customStyle="1" w:styleId="TableParagraph">
    <w:name w:val="Table Paragraph"/>
    <w:basedOn w:val="a"/>
    <w:uiPriority w:val="1"/>
    <w:qFormat/>
    <w:rsid w:val="002570BD"/>
    <w:pPr>
      <w:suppressAutoHyphens w:val="0"/>
      <w:autoSpaceDN w:val="0"/>
    </w:pPr>
    <w:rPr>
      <w:rFonts w:ascii="Cambria" w:eastAsia="Cambria" w:hAnsi="Cambria" w:cs="Cambria"/>
      <w:sz w:val="22"/>
      <w:szCs w:val="22"/>
      <w:lang w:val="de-DE" w:eastAsia="de-DE" w:bidi="de-DE"/>
    </w:rPr>
  </w:style>
  <w:style w:type="paragraph" w:styleId="afd">
    <w:name w:val="List Paragraph"/>
    <w:basedOn w:val="a"/>
    <w:uiPriority w:val="1"/>
    <w:qFormat/>
    <w:rsid w:val="002742AC"/>
    <w:pPr>
      <w:suppressAutoHyphens w:val="0"/>
      <w:autoSpaceDN w:val="0"/>
      <w:ind w:left="716" w:hanging="400"/>
    </w:pPr>
    <w:rPr>
      <w:rFonts w:ascii="Cambria" w:eastAsia="Cambria" w:hAnsi="Cambria" w:cs="Cambria"/>
      <w:sz w:val="22"/>
      <w:szCs w:val="22"/>
      <w:lang w:val="de-DE" w:eastAsia="de-DE" w:bidi="de-DE"/>
    </w:rPr>
  </w:style>
  <w:style w:type="character" w:customStyle="1" w:styleId="30">
    <w:name w:val="Заголовок 3 Знак"/>
    <w:link w:val="3"/>
    <w:semiHidden/>
    <w:rsid w:val="001E6C6A"/>
    <w:rPr>
      <w:rFonts w:ascii="Cambria" w:eastAsia="Times New Roman" w:hAnsi="Cambria" w:cs="Times New Roman"/>
      <w:b/>
      <w:bCs/>
      <w:sz w:val="26"/>
      <w:szCs w:val="26"/>
      <w:lang w:eastAsia="ar-SA"/>
    </w:rPr>
  </w:style>
  <w:style w:type="character" w:customStyle="1" w:styleId="50">
    <w:name w:val="Заголовок 5 Знак"/>
    <w:link w:val="5"/>
    <w:semiHidden/>
    <w:rsid w:val="00112646"/>
    <w:rPr>
      <w:rFonts w:ascii="Calibri" w:eastAsia="Times New Roman" w:hAnsi="Calibri" w:cs="Times New Roman"/>
      <w:b/>
      <w:bCs/>
      <w:i/>
      <w:iCs/>
      <w:sz w:val="26"/>
      <w:szCs w:val="26"/>
      <w:lang w:eastAsia="ar-SA"/>
    </w:rPr>
  </w:style>
  <w:style w:type="paragraph" w:styleId="afe">
    <w:name w:val="Balloon Text"/>
    <w:basedOn w:val="a"/>
    <w:link w:val="aff"/>
    <w:rsid w:val="004A58F6"/>
    <w:rPr>
      <w:rFonts w:ascii="Segoe UI" w:hAnsi="Segoe UI" w:cs="Segoe UI"/>
      <w:sz w:val="18"/>
      <w:szCs w:val="18"/>
    </w:rPr>
  </w:style>
  <w:style w:type="character" w:customStyle="1" w:styleId="aff">
    <w:name w:val="Текст выноски Знак"/>
    <w:link w:val="afe"/>
    <w:rsid w:val="004A58F6"/>
    <w:rPr>
      <w:rFonts w:ascii="Segoe UI" w:hAnsi="Segoe UI" w:cs="Segoe UI"/>
      <w:sz w:val="18"/>
      <w:szCs w:val="18"/>
      <w:lang w:eastAsia="ar-SA"/>
    </w:rPr>
  </w:style>
  <w:style w:type="character" w:customStyle="1" w:styleId="a5">
    <w:name w:val="Основной текст Знак"/>
    <w:link w:val="a4"/>
    <w:rsid w:val="00AD0968"/>
    <w:rPr>
      <w:rFonts w:ascii="Verdana" w:hAnsi="Verdana" w:cs="Verdana"/>
      <w:lang w:eastAsia="ar-SA"/>
    </w:rPr>
  </w:style>
  <w:style w:type="character" w:customStyle="1" w:styleId="90">
    <w:name w:val="Заголовок 9 Знак"/>
    <w:link w:val="9"/>
    <w:semiHidden/>
    <w:rsid w:val="00384E74"/>
    <w:rPr>
      <w:rFonts w:ascii="Cambria" w:hAnsi="Cambria"/>
      <w:sz w:val="22"/>
      <w:szCs w:val="22"/>
      <w:lang w:eastAsia="ar-SA"/>
    </w:rPr>
  </w:style>
  <w:style w:type="paragraph" w:customStyle="1" w:styleId="FORMATTEXT">
    <w:name w:val=".FORMATTEXT"/>
    <w:uiPriority w:val="99"/>
    <w:rsid w:val="008F7817"/>
    <w:pPr>
      <w:widowControl w:val="0"/>
      <w:autoSpaceDE w:val="0"/>
      <w:autoSpaceDN w:val="0"/>
      <w:adjustRightInd w:val="0"/>
    </w:pPr>
    <w:rPr>
      <w:rFonts w:ascii="Arial" w:hAnsi="Arial" w:cs="Arial"/>
    </w:rPr>
  </w:style>
  <w:style w:type="character" w:customStyle="1" w:styleId="60">
    <w:name w:val="Заголовок 6 Знак"/>
    <w:link w:val="6"/>
    <w:semiHidden/>
    <w:rsid w:val="00C471E9"/>
    <w:rPr>
      <w:rFonts w:ascii="Calibri" w:hAnsi="Calibri"/>
      <w:b/>
      <w:bCs/>
      <w:sz w:val="22"/>
      <w:szCs w:val="22"/>
      <w:lang w:eastAsia="ar-SA"/>
    </w:rPr>
  </w:style>
  <w:style w:type="character" w:customStyle="1" w:styleId="70">
    <w:name w:val="Заголовок 7 Знак"/>
    <w:link w:val="7"/>
    <w:semiHidden/>
    <w:rsid w:val="00C471E9"/>
    <w:rPr>
      <w:rFonts w:ascii="Calibri" w:hAnsi="Calibri"/>
      <w:sz w:val="24"/>
      <w:szCs w:val="24"/>
      <w:lang w:eastAsia="ar-SA"/>
    </w:rPr>
  </w:style>
  <w:style w:type="paragraph" w:customStyle="1" w:styleId="27">
    <w:name w:val="Заголовок2"/>
    <w:basedOn w:val="a"/>
    <w:next w:val="a4"/>
    <w:link w:val="aff0"/>
    <w:qFormat/>
    <w:rsid w:val="00C471E9"/>
    <w:pPr>
      <w:keepNext/>
      <w:spacing w:before="240" w:after="120"/>
    </w:pPr>
    <w:rPr>
      <w:rFonts w:ascii="Arial" w:eastAsia="SimSun" w:hAnsi="Arial" w:cs="Mangal"/>
      <w:sz w:val="28"/>
      <w:szCs w:val="28"/>
    </w:rPr>
  </w:style>
  <w:style w:type="character" w:customStyle="1" w:styleId="aff0">
    <w:name w:val="Заголовок Знак"/>
    <w:link w:val="27"/>
    <w:rsid w:val="00C471E9"/>
    <w:rPr>
      <w:rFonts w:ascii="Arial" w:eastAsia="SimSun" w:hAnsi="Arial" w:cs="Mangal"/>
      <w:sz w:val="28"/>
      <w:szCs w:val="28"/>
      <w:lang w:eastAsia="ar-SA"/>
    </w:rPr>
  </w:style>
  <w:style w:type="paragraph" w:customStyle="1" w:styleId="18">
    <w:name w:val="Знак Знак Знак Знак Знак Знак Знак Знак Знак Знак Знак Знак Знак Знак Знак Знак1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1">
    <w:name w:val="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28">
    <w:name w:val="Знак2"/>
    <w:basedOn w:val="a"/>
    <w:rsid w:val="00C471E9"/>
    <w:pPr>
      <w:widowControl/>
      <w:suppressAutoHyphens w:val="0"/>
      <w:autoSpaceDE/>
      <w:spacing w:before="100" w:beforeAutospacing="1" w:after="100" w:afterAutospacing="1"/>
    </w:pPr>
    <w:rPr>
      <w:rFonts w:ascii="Tahoma" w:hAnsi="Tahoma" w:cs="Times New Roman"/>
      <w:sz w:val="22"/>
      <w:lang w:val="en-US" w:eastAsia="en-US"/>
    </w:rPr>
  </w:style>
  <w:style w:type="paragraph" w:customStyle="1" w:styleId="aff2">
    <w:name w:val="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3">
    <w:name w:val="Знак Знак Знак Знак Знак Знак 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4">
    <w:name w:val="Знак Знак 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19">
    <w:name w:val="Знак Знак1 Знак Знак"/>
    <w:basedOn w:val="a"/>
    <w:rsid w:val="00C471E9"/>
    <w:pPr>
      <w:widowControl/>
      <w:suppressAutoHyphens w:val="0"/>
      <w:autoSpaceDE/>
      <w:spacing w:before="100" w:beforeAutospacing="1" w:after="100" w:afterAutospacing="1"/>
    </w:pPr>
    <w:rPr>
      <w:rFonts w:ascii="Tahoma" w:hAnsi="Tahoma" w:cs="Times New Roman"/>
      <w:lang w:val="en-US" w:eastAsia="en-US"/>
    </w:rPr>
  </w:style>
  <w:style w:type="paragraph" w:customStyle="1" w:styleId="HEADERTEXT">
    <w:name w:val=".HEADERTEXT"/>
    <w:uiPriority w:val="99"/>
    <w:rsid w:val="00C471E9"/>
    <w:pPr>
      <w:widowControl w:val="0"/>
      <w:autoSpaceDE w:val="0"/>
      <w:autoSpaceDN w:val="0"/>
      <w:adjustRightInd w:val="0"/>
    </w:pPr>
    <w:rPr>
      <w:rFonts w:ascii="Arial" w:hAnsi="Arial" w:cs="Arial"/>
      <w:color w:val="2B4279"/>
    </w:rPr>
  </w:style>
  <w:style w:type="paragraph" w:customStyle="1" w:styleId="aff5">
    <w:name w:val="."/>
    <w:uiPriority w:val="99"/>
    <w:rsid w:val="00C471E9"/>
    <w:pPr>
      <w:widowControl w:val="0"/>
      <w:autoSpaceDE w:val="0"/>
      <w:autoSpaceDN w:val="0"/>
      <w:adjustRightInd w:val="0"/>
    </w:pPr>
    <w:rPr>
      <w:rFonts w:ascii="Arial, sans-serif" w:hAnsi="Arial, sans-serif"/>
      <w:sz w:val="24"/>
      <w:szCs w:val="24"/>
    </w:rPr>
  </w:style>
  <w:style w:type="paragraph" w:customStyle="1" w:styleId="TOPLEVELTEXT">
    <w:name w:val=".TOPLEVELTEXT"/>
    <w:uiPriority w:val="99"/>
    <w:rsid w:val="00C471E9"/>
    <w:pPr>
      <w:widowControl w:val="0"/>
      <w:autoSpaceDE w:val="0"/>
      <w:autoSpaceDN w:val="0"/>
      <w:adjustRightInd w:val="0"/>
    </w:pPr>
    <w:rPr>
      <w:rFonts w:ascii="Arial, sans-serif" w:hAnsi="Arial, sans-serif"/>
      <w:sz w:val="24"/>
      <w:szCs w:val="24"/>
    </w:rPr>
  </w:style>
  <w:style w:type="character" w:customStyle="1" w:styleId="st">
    <w:name w:val="st"/>
    <w:rsid w:val="00C471E9"/>
  </w:style>
  <w:style w:type="table" w:customStyle="1" w:styleId="TableNormal">
    <w:name w:val="Table Normal"/>
    <w:uiPriority w:val="2"/>
    <w:semiHidden/>
    <w:unhideWhenUsed/>
    <w:qFormat/>
    <w:rsid w:val="00C471E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tlid-translation">
    <w:name w:val="tlid-translation"/>
    <w:rsid w:val="00C471E9"/>
  </w:style>
  <w:style w:type="character" w:styleId="aff6">
    <w:name w:val="annotation reference"/>
    <w:basedOn w:val="a0"/>
    <w:semiHidden/>
    <w:unhideWhenUsed/>
    <w:rsid w:val="002D2E01"/>
    <w:rPr>
      <w:sz w:val="16"/>
      <w:szCs w:val="16"/>
    </w:rPr>
  </w:style>
  <w:style w:type="paragraph" w:styleId="aff7">
    <w:name w:val="annotation text"/>
    <w:basedOn w:val="a"/>
    <w:link w:val="aff8"/>
    <w:semiHidden/>
    <w:unhideWhenUsed/>
    <w:rsid w:val="002D2E01"/>
  </w:style>
  <w:style w:type="character" w:customStyle="1" w:styleId="aff8">
    <w:name w:val="Текст примечания Знак"/>
    <w:basedOn w:val="a0"/>
    <w:link w:val="aff7"/>
    <w:semiHidden/>
    <w:rsid w:val="002D2E01"/>
    <w:rPr>
      <w:rFonts w:ascii="Verdana" w:hAnsi="Verdana" w:cs="Verdana"/>
      <w:lang w:eastAsia="ar-SA"/>
    </w:rPr>
  </w:style>
  <w:style w:type="paragraph" w:styleId="aff9">
    <w:name w:val="annotation subject"/>
    <w:basedOn w:val="aff7"/>
    <w:next w:val="aff7"/>
    <w:link w:val="affa"/>
    <w:semiHidden/>
    <w:unhideWhenUsed/>
    <w:rsid w:val="002D2E01"/>
    <w:rPr>
      <w:b/>
      <w:bCs/>
    </w:rPr>
  </w:style>
  <w:style w:type="character" w:customStyle="1" w:styleId="affa">
    <w:name w:val="Тема примечания Знак"/>
    <w:basedOn w:val="aff8"/>
    <w:link w:val="aff9"/>
    <w:semiHidden/>
    <w:rsid w:val="002D2E01"/>
    <w:rPr>
      <w:rFonts w:ascii="Verdana" w:hAnsi="Verdana" w:cs="Verdana"/>
      <w:b/>
      <w:bCs/>
      <w:lang w:eastAsia="ar-SA"/>
    </w:rPr>
  </w:style>
  <w:style w:type="character" w:styleId="affb">
    <w:name w:val="Placeholder Text"/>
    <w:basedOn w:val="a0"/>
    <w:uiPriority w:val="99"/>
    <w:semiHidden/>
    <w:rsid w:val="00D24911"/>
    <w:rPr>
      <w:color w:val="808080"/>
    </w:rPr>
  </w:style>
  <w:style w:type="character" w:customStyle="1" w:styleId="affc">
    <w:name w:val="Основной текст_"/>
    <w:link w:val="29"/>
    <w:rsid w:val="00600D81"/>
    <w:rPr>
      <w:sz w:val="26"/>
      <w:szCs w:val="26"/>
      <w:shd w:val="clear" w:color="auto" w:fill="FFFFFF"/>
    </w:rPr>
  </w:style>
  <w:style w:type="paragraph" w:customStyle="1" w:styleId="29">
    <w:name w:val="Основной текст2"/>
    <w:basedOn w:val="a"/>
    <w:link w:val="affc"/>
    <w:rsid w:val="00600D81"/>
    <w:pPr>
      <w:shd w:val="clear" w:color="auto" w:fill="FFFFFF"/>
      <w:suppressAutoHyphens w:val="0"/>
      <w:autoSpaceDE/>
      <w:spacing w:after="660" w:line="0" w:lineRule="atLeast"/>
    </w:pPr>
    <w:rPr>
      <w:rFonts w:ascii="Times New Roman" w:hAnsi="Times New Roman" w:cs="Times New Roman"/>
      <w:sz w:val="26"/>
      <w:szCs w:val="26"/>
      <w:lang w:eastAsia="ru-RU"/>
    </w:rPr>
  </w:style>
  <w:style w:type="paragraph" w:styleId="1a">
    <w:name w:val="toc 1"/>
    <w:basedOn w:val="a"/>
    <w:next w:val="a"/>
    <w:autoRedefine/>
    <w:uiPriority w:val="39"/>
    <w:unhideWhenUsed/>
    <w:rsid w:val="00F92FCD"/>
    <w:pPr>
      <w:spacing w:after="100"/>
    </w:pPr>
  </w:style>
  <w:style w:type="paragraph" w:styleId="2a">
    <w:name w:val="toc 2"/>
    <w:basedOn w:val="a"/>
    <w:next w:val="a"/>
    <w:autoRedefine/>
    <w:uiPriority w:val="39"/>
    <w:unhideWhenUsed/>
    <w:rsid w:val="00F92FCD"/>
    <w:pPr>
      <w:spacing w:after="100"/>
      <w:ind w:left="2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footnote text" w:uiPriority="99"/>
    <w:lsdException w:name="footer" w:uiPriority="99"/>
    <w:lsdException w:name="index heading"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25D"/>
    <w:pPr>
      <w:widowControl w:val="0"/>
      <w:suppressAutoHyphens/>
      <w:autoSpaceDE w:val="0"/>
    </w:pPr>
    <w:rPr>
      <w:rFonts w:ascii="Verdana" w:hAnsi="Verdana" w:cs="Verdana"/>
      <w:lang w:eastAsia="ar-SA"/>
    </w:rPr>
  </w:style>
  <w:style w:type="paragraph" w:styleId="1">
    <w:name w:val="heading 1"/>
    <w:basedOn w:val="a"/>
    <w:next w:val="a"/>
    <w:qFormat/>
    <w:rsid w:val="009E28BB"/>
    <w:pPr>
      <w:keepNext/>
      <w:widowControl/>
      <w:suppressAutoHyphens w:val="0"/>
      <w:autoSpaceDE/>
      <w:spacing w:before="240" w:after="60"/>
      <w:outlineLvl w:val="0"/>
    </w:pPr>
    <w:rPr>
      <w:rFonts w:ascii="Arial" w:hAnsi="Arial" w:cs="Arial"/>
      <w:b/>
      <w:bCs/>
      <w:kern w:val="32"/>
      <w:sz w:val="32"/>
      <w:szCs w:val="32"/>
      <w:lang w:eastAsia="ru-RU"/>
    </w:rPr>
  </w:style>
  <w:style w:type="paragraph" w:styleId="2">
    <w:name w:val="heading 2"/>
    <w:basedOn w:val="a"/>
    <w:next w:val="a"/>
    <w:qFormat/>
    <w:rsid w:val="00BC1EE1"/>
    <w:pPr>
      <w:keepNext/>
      <w:outlineLvl w:val="1"/>
    </w:pPr>
    <w:rPr>
      <w:b/>
      <w:sz w:val="24"/>
    </w:rPr>
  </w:style>
  <w:style w:type="paragraph" w:styleId="3">
    <w:name w:val="heading 3"/>
    <w:basedOn w:val="a"/>
    <w:next w:val="a"/>
    <w:link w:val="30"/>
    <w:semiHidden/>
    <w:unhideWhenUsed/>
    <w:qFormat/>
    <w:rsid w:val="001E6C6A"/>
    <w:pPr>
      <w:keepNext/>
      <w:spacing w:before="240" w:after="60"/>
      <w:outlineLvl w:val="2"/>
    </w:pPr>
    <w:rPr>
      <w:rFonts w:ascii="Cambria" w:hAnsi="Cambria" w:cs="Times New Roman"/>
      <w:b/>
      <w:bCs/>
      <w:sz w:val="26"/>
      <w:szCs w:val="26"/>
    </w:rPr>
  </w:style>
  <w:style w:type="paragraph" w:styleId="4">
    <w:name w:val="heading 4"/>
    <w:basedOn w:val="a"/>
    <w:next w:val="a"/>
    <w:qFormat/>
    <w:rsid w:val="00476DB8"/>
    <w:pPr>
      <w:keepNext/>
      <w:spacing w:before="240" w:after="60"/>
      <w:outlineLvl w:val="3"/>
    </w:pPr>
    <w:rPr>
      <w:rFonts w:ascii="Times New Roman" w:hAnsi="Times New Roman" w:cs="Times New Roman"/>
      <w:b/>
      <w:bCs/>
      <w:sz w:val="28"/>
      <w:szCs w:val="28"/>
    </w:rPr>
  </w:style>
  <w:style w:type="paragraph" w:styleId="5">
    <w:name w:val="heading 5"/>
    <w:basedOn w:val="a"/>
    <w:next w:val="a"/>
    <w:link w:val="50"/>
    <w:semiHidden/>
    <w:unhideWhenUsed/>
    <w:qFormat/>
    <w:rsid w:val="00112646"/>
    <w:pPr>
      <w:spacing w:before="240" w:after="60"/>
      <w:outlineLvl w:val="4"/>
    </w:pPr>
    <w:rPr>
      <w:rFonts w:ascii="Calibri" w:hAnsi="Calibri" w:cs="Times New Roman"/>
      <w:b/>
      <w:bCs/>
      <w:i/>
      <w:iCs/>
      <w:sz w:val="26"/>
      <w:szCs w:val="26"/>
    </w:rPr>
  </w:style>
  <w:style w:type="paragraph" w:styleId="6">
    <w:name w:val="heading 6"/>
    <w:basedOn w:val="a"/>
    <w:next w:val="a"/>
    <w:link w:val="60"/>
    <w:semiHidden/>
    <w:unhideWhenUsed/>
    <w:qFormat/>
    <w:rsid w:val="00C471E9"/>
    <w:pPr>
      <w:spacing w:before="240" w:after="60"/>
      <w:outlineLvl w:val="5"/>
    </w:pPr>
    <w:rPr>
      <w:rFonts w:ascii="Calibri" w:hAnsi="Calibri" w:cs="Times New Roman"/>
      <w:b/>
      <w:bCs/>
      <w:sz w:val="22"/>
      <w:szCs w:val="22"/>
    </w:rPr>
  </w:style>
  <w:style w:type="paragraph" w:styleId="7">
    <w:name w:val="heading 7"/>
    <w:basedOn w:val="a"/>
    <w:next w:val="a"/>
    <w:link w:val="70"/>
    <w:semiHidden/>
    <w:unhideWhenUsed/>
    <w:qFormat/>
    <w:rsid w:val="00C471E9"/>
    <w:pPr>
      <w:spacing w:before="240" w:after="60"/>
      <w:outlineLvl w:val="6"/>
    </w:pPr>
    <w:rPr>
      <w:rFonts w:ascii="Calibri" w:hAnsi="Calibri" w:cs="Times New Roman"/>
      <w:sz w:val="24"/>
      <w:szCs w:val="24"/>
    </w:rPr>
  </w:style>
  <w:style w:type="paragraph" w:styleId="9">
    <w:name w:val="heading 9"/>
    <w:basedOn w:val="a"/>
    <w:next w:val="a"/>
    <w:link w:val="90"/>
    <w:semiHidden/>
    <w:unhideWhenUsed/>
    <w:qFormat/>
    <w:rsid w:val="00384E74"/>
    <w:pPr>
      <w:spacing w:before="240" w:after="60"/>
      <w:outlineLvl w:val="8"/>
    </w:pPr>
    <w:rPr>
      <w:rFonts w:ascii="Cambria" w:hAnsi="Cambria"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rsid w:val="00BC1EE1"/>
  </w:style>
  <w:style w:type="character" w:customStyle="1" w:styleId="tw4winMark">
    <w:name w:val="tw4winMark"/>
    <w:rsid w:val="00BC1EE1"/>
    <w:rPr>
      <w:rFonts w:ascii="Courier New" w:hAnsi="Courier New"/>
      <w:vanish/>
      <w:color w:val="800080"/>
      <w:sz w:val="24"/>
      <w:vertAlign w:val="subscript"/>
    </w:rPr>
  </w:style>
  <w:style w:type="character" w:customStyle="1" w:styleId="tw4winError">
    <w:name w:val="tw4winError"/>
    <w:rsid w:val="00BC1EE1"/>
    <w:rPr>
      <w:rFonts w:ascii="Courier New" w:hAnsi="Courier New"/>
      <w:color w:val="00FF00"/>
      <w:sz w:val="40"/>
    </w:rPr>
  </w:style>
  <w:style w:type="character" w:customStyle="1" w:styleId="tw4winTerm">
    <w:name w:val="tw4winTerm"/>
    <w:rsid w:val="00BC1EE1"/>
    <w:rPr>
      <w:color w:val="0000FF"/>
    </w:rPr>
  </w:style>
  <w:style w:type="character" w:customStyle="1" w:styleId="tw4winPopup">
    <w:name w:val="tw4winPopup"/>
    <w:rsid w:val="00BC1EE1"/>
    <w:rPr>
      <w:rFonts w:ascii="Courier New" w:hAnsi="Courier New"/>
      <w:color w:val="008000"/>
      <w:lang w:val="ru-RU"/>
    </w:rPr>
  </w:style>
  <w:style w:type="character" w:customStyle="1" w:styleId="tw4winJump">
    <w:name w:val="tw4winJump"/>
    <w:rsid w:val="00BC1EE1"/>
    <w:rPr>
      <w:rFonts w:ascii="Courier New" w:hAnsi="Courier New"/>
      <w:color w:val="008080"/>
      <w:lang w:val="ru-RU"/>
    </w:rPr>
  </w:style>
  <w:style w:type="character" w:customStyle="1" w:styleId="tw4winExternal">
    <w:name w:val="tw4winExternal"/>
    <w:rsid w:val="00BC1EE1"/>
    <w:rPr>
      <w:rFonts w:ascii="Courier New" w:hAnsi="Courier New"/>
      <w:color w:val="808080"/>
      <w:lang w:val="ru-RU"/>
    </w:rPr>
  </w:style>
  <w:style w:type="character" w:customStyle="1" w:styleId="tw4winInternal">
    <w:name w:val="tw4winInternal"/>
    <w:rsid w:val="00BC1EE1"/>
    <w:rPr>
      <w:rFonts w:ascii="Courier New" w:hAnsi="Courier New"/>
      <w:color w:val="FF0000"/>
      <w:lang w:val="ru-RU"/>
    </w:rPr>
  </w:style>
  <w:style w:type="character" w:customStyle="1" w:styleId="DONOTTRANSLATE">
    <w:name w:val="DO_NOT_TRANSLATE"/>
    <w:rsid w:val="00BC1EE1"/>
    <w:rPr>
      <w:rFonts w:ascii="Courier New" w:hAnsi="Courier New"/>
      <w:color w:val="800000"/>
      <w:lang w:val="ru-RU"/>
    </w:rPr>
  </w:style>
  <w:style w:type="character" w:styleId="a3">
    <w:name w:val="Hyperlink"/>
    <w:uiPriority w:val="99"/>
    <w:rsid w:val="00BC1EE1"/>
    <w:rPr>
      <w:color w:val="000080"/>
      <w:u w:val="single"/>
    </w:rPr>
  </w:style>
  <w:style w:type="paragraph" w:customStyle="1" w:styleId="11">
    <w:name w:val="Заголовок1"/>
    <w:basedOn w:val="a"/>
    <w:next w:val="a4"/>
    <w:qFormat/>
    <w:rsid w:val="00BC1EE1"/>
    <w:pPr>
      <w:keepNext/>
      <w:spacing w:before="240" w:after="120"/>
    </w:pPr>
    <w:rPr>
      <w:rFonts w:ascii="Arial" w:eastAsia="SimSun" w:hAnsi="Arial" w:cs="Mangal"/>
      <w:sz w:val="28"/>
      <w:szCs w:val="28"/>
    </w:rPr>
  </w:style>
  <w:style w:type="paragraph" w:styleId="a4">
    <w:name w:val="Body Text"/>
    <w:basedOn w:val="a"/>
    <w:link w:val="a5"/>
    <w:rsid w:val="00BC1EE1"/>
    <w:pPr>
      <w:spacing w:after="120"/>
    </w:pPr>
  </w:style>
  <w:style w:type="paragraph" w:styleId="a6">
    <w:name w:val="List"/>
    <w:basedOn w:val="a4"/>
    <w:rsid w:val="00BC1EE1"/>
    <w:rPr>
      <w:rFonts w:ascii="Arial" w:hAnsi="Arial" w:cs="Mangal"/>
    </w:rPr>
  </w:style>
  <w:style w:type="paragraph" w:customStyle="1" w:styleId="12">
    <w:name w:val="Название1"/>
    <w:basedOn w:val="a"/>
    <w:rsid w:val="00BC1EE1"/>
    <w:pPr>
      <w:suppressLineNumbers/>
      <w:spacing w:before="120" w:after="120"/>
    </w:pPr>
    <w:rPr>
      <w:rFonts w:ascii="Arial" w:hAnsi="Arial" w:cs="Mangal"/>
      <w:i/>
      <w:iCs/>
      <w:szCs w:val="24"/>
    </w:rPr>
  </w:style>
  <w:style w:type="paragraph" w:customStyle="1" w:styleId="13">
    <w:name w:val="Указатель1"/>
    <w:basedOn w:val="a"/>
    <w:rsid w:val="00BC1EE1"/>
    <w:pPr>
      <w:suppressLineNumbers/>
    </w:pPr>
    <w:rPr>
      <w:rFonts w:ascii="Arial" w:hAnsi="Arial" w:cs="Mangal"/>
    </w:rPr>
  </w:style>
  <w:style w:type="paragraph" w:customStyle="1" w:styleId="a7">
    <w:name w:val="Содержимое таблицы"/>
    <w:basedOn w:val="a"/>
    <w:rsid w:val="00BC1EE1"/>
    <w:pPr>
      <w:suppressLineNumbers/>
    </w:pPr>
  </w:style>
  <w:style w:type="paragraph" w:customStyle="1" w:styleId="a8">
    <w:name w:val="Заголовок таблицы"/>
    <w:basedOn w:val="a7"/>
    <w:rsid w:val="00BC1EE1"/>
    <w:pPr>
      <w:jc w:val="center"/>
    </w:pPr>
    <w:rPr>
      <w:b/>
      <w:bCs/>
    </w:rPr>
  </w:style>
  <w:style w:type="paragraph" w:customStyle="1" w:styleId="FR1">
    <w:name w:val="FR1"/>
    <w:rsid w:val="00BC1EE1"/>
    <w:pPr>
      <w:widowControl w:val="0"/>
      <w:suppressAutoHyphens/>
      <w:spacing w:line="300" w:lineRule="auto"/>
      <w:ind w:left="2280" w:right="2200"/>
      <w:jc w:val="center"/>
    </w:pPr>
    <w:rPr>
      <w:rFonts w:eastAsia="Arial"/>
      <w:sz w:val="28"/>
      <w:lang w:eastAsia="ar-SA"/>
    </w:rPr>
  </w:style>
  <w:style w:type="paragraph" w:customStyle="1" w:styleId="ANNEX">
    <w:name w:val="ANNEX"/>
    <w:basedOn w:val="a"/>
    <w:next w:val="a"/>
    <w:rsid w:val="00BC1EE1"/>
    <w:pPr>
      <w:keepNext/>
      <w:pageBreakBefore/>
      <w:tabs>
        <w:tab w:val="num" w:pos="432"/>
      </w:tabs>
      <w:spacing w:after="760" w:line="310" w:lineRule="exact"/>
      <w:ind w:left="432" w:hanging="432"/>
      <w:jc w:val="center"/>
      <w:outlineLvl w:val="0"/>
    </w:pPr>
    <w:rPr>
      <w:rFonts w:ascii="Arial" w:hAnsi="Arial"/>
      <w:b/>
      <w:sz w:val="28"/>
      <w:lang w:val="en-GB"/>
    </w:rPr>
  </w:style>
  <w:style w:type="paragraph" w:customStyle="1" w:styleId="21">
    <w:name w:val="Основной текст 21"/>
    <w:basedOn w:val="a"/>
    <w:rsid w:val="00BC1EE1"/>
    <w:rPr>
      <w:b/>
      <w:sz w:val="24"/>
    </w:rPr>
  </w:style>
  <w:style w:type="paragraph" w:styleId="a9">
    <w:name w:val="header"/>
    <w:basedOn w:val="a"/>
    <w:link w:val="aa"/>
    <w:rsid w:val="006E0D51"/>
    <w:pPr>
      <w:tabs>
        <w:tab w:val="center" w:pos="4677"/>
        <w:tab w:val="right" w:pos="9355"/>
      </w:tabs>
    </w:pPr>
  </w:style>
  <w:style w:type="paragraph" w:styleId="ab">
    <w:name w:val="footer"/>
    <w:basedOn w:val="a"/>
    <w:link w:val="ac"/>
    <w:uiPriority w:val="99"/>
    <w:rsid w:val="006E0D51"/>
    <w:pPr>
      <w:tabs>
        <w:tab w:val="center" w:pos="4677"/>
        <w:tab w:val="right" w:pos="9355"/>
      </w:tabs>
    </w:pPr>
  </w:style>
  <w:style w:type="character" w:styleId="ad">
    <w:name w:val="page number"/>
    <w:basedOn w:val="a0"/>
    <w:rsid w:val="006E0D51"/>
  </w:style>
  <w:style w:type="table" w:styleId="ae">
    <w:name w:val="Table Grid"/>
    <w:basedOn w:val="a1"/>
    <w:rsid w:val="009E2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ody Text Indent"/>
    <w:basedOn w:val="a"/>
    <w:rsid w:val="000C630A"/>
    <w:pPr>
      <w:widowControl/>
      <w:suppressAutoHyphens w:val="0"/>
      <w:autoSpaceDE/>
      <w:spacing w:after="120"/>
      <w:ind w:left="283"/>
    </w:pPr>
    <w:rPr>
      <w:rFonts w:ascii="Arial" w:hAnsi="Arial" w:cs="Times New Roman"/>
      <w:sz w:val="18"/>
      <w:szCs w:val="24"/>
      <w:lang w:eastAsia="ru-RU"/>
    </w:rPr>
  </w:style>
  <w:style w:type="paragraph" w:customStyle="1" w:styleId="Default">
    <w:name w:val="Default"/>
    <w:rsid w:val="004F62AD"/>
    <w:pPr>
      <w:autoSpaceDE w:val="0"/>
      <w:autoSpaceDN w:val="0"/>
      <w:adjustRightInd w:val="0"/>
    </w:pPr>
    <w:rPr>
      <w:rFonts w:eastAsia="MS Mincho"/>
      <w:color w:val="000000"/>
      <w:sz w:val="24"/>
      <w:szCs w:val="24"/>
    </w:rPr>
  </w:style>
  <w:style w:type="paragraph" w:customStyle="1" w:styleId="14">
    <w:name w:val="Знак Знак Знак Знак Знак Знак Знак Знак Знак Знак Знак Знак Знак Знак Знак Знак1 Знак Знак Знак Знак Знак Знак"/>
    <w:basedOn w:val="a"/>
    <w:rsid w:val="004F62AD"/>
    <w:pPr>
      <w:widowControl/>
      <w:suppressAutoHyphens w:val="0"/>
      <w:autoSpaceDE/>
      <w:spacing w:after="160" w:line="240" w:lineRule="exact"/>
    </w:pPr>
    <w:rPr>
      <w:rFonts w:ascii="Arial" w:hAnsi="Arial" w:cs="Times New Roman"/>
      <w:b/>
      <w:sz w:val="26"/>
      <w:szCs w:val="26"/>
      <w:lang w:val="en-US" w:eastAsia="en-US"/>
    </w:rPr>
  </w:style>
  <w:style w:type="character" w:styleId="af0">
    <w:name w:val="Strong"/>
    <w:uiPriority w:val="22"/>
    <w:qFormat/>
    <w:rsid w:val="00227B5F"/>
    <w:rPr>
      <w:b/>
      <w:bCs/>
    </w:rPr>
  </w:style>
  <w:style w:type="character" w:customStyle="1" w:styleId="s1">
    <w:name w:val="s1"/>
    <w:rsid w:val="006D6E30"/>
  </w:style>
  <w:style w:type="paragraph" w:customStyle="1" w:styleId="a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FD76DC"/>
    <w:pPr>
      <w:widowControl/>
      <w:suppressAutoHyphens w:val="0"/>
      <w:autoSpaceDE/>
      <w:spacing w:after="160" w:line="240" w:lineRule="exact"/>
    </w:pPr>
    <w:rPr>
      <w:rFonts w:ascii="Arial" w:hAnsi="Arial" w:cs="Times New Roman"/>
      <w:b/>
      <w:sz w:val="26"/>
      <w:szCs w:val="26"/>
      <w:lang w:val="en-US" w:eastAsia="en-US"/>
    </w:rPr>
  </w:style>
  <w:style w:type="paragraph" w:customStyle="1" w:styleId="af2">
    <w:name w:val="Знак Знак"/>
    <w:basedOn w:val="a"/>
    <w:rsid w:val="0024281F"/>
    <w:pPr>
      <w:widowControl/>
      <w:suppressAutoHyphens w:val="0"/>
      <w:autoSpaceDE/>
      <w:spacing w:after="160" w:line="240" w:lineRule="exact"/>
    </w:pPr>
    <w:rPr>
      <w:rFonts w:ascii="Arial" w:hAnsi="Arial" w:cs="Times New Roman"/>
      <w:b/>
      <w:sz w:val="26"/>
      <w:szCs w:val="26"/>
      <w:lang w:val="en-US" w:eastAsia="en-US"/>
    </w:rPr>
  </w:style>
  <w:style w:type="paragraph" w:customStyle="1" w:styleId="15">
    <w:name w:val="Стиль1"/>
    <w:basedOn w:val="a"/>
    <w:rsid w:val="00AD5A19"/>
    <w:pPr>
      <w:spacing w:line="480" w:lineRule="auto"/>
      <w:ind w:firstLine="720"/>
      <w:jc w:val="both"/>
    </w:pPr>
    <w:rPr>
      <w:lang w:val="en-US"/>
    </w:rPr>
  </w:style>
  <w:style w:type="paragraph" w:customStyle="1" w:styleId="af3">
    <w:name w:val="Знак Знак Знак Знак Знак Знак"/>
    <w:basedOn w:val="a"/>
    <w:rsid w:val="007F245E"/>
    <w:pPr>
      <w:widowControl/>
      <w:suppressAutoHyphens w:val="0"/>
      <w:autoSpaceDE/>
      <w:spacing w:after="160" w:line="240" w:lineRule="exact"/>
    </w:pPr>
    <w:rPr>
      <w:rFonts w:ascii="Arial" w:hAnsi="Arial" w:cs="Times New Roman"/>
      <w:b/>
      <w:sz w:val="26"/>
      <w:szCs w:val="26"/>
      <w:lang w:val="en-US" w:eastAsia="en-US"/>
    </w:rPr>
  </w:style>
  <w:style w:type="paragraph" w:customStyle="1" w:styleId="af4">
    <w:name w:val="Знак Знак Знак Знак Знак Знак Знак Знак Знак Знак Знак Знак"/>
    <w:basedOn w:val="a"/>
    <w:rsid w:val="00FF4834"/>
    <w:pPr>
      <w:widowControl/>
      <w:suppressAutoHyphens w:val="0"/>
      <w:autoSpaceDE/>
      <w:spacing w:after="160" w:line="240" w:lineRule="exact"/>
    </w:pPr>
    <w:rPr>
      <w:rFonts w:ascii="Arial" w:hAnsi="Arial" w:cs="Times New Roman"/>
      <w:b/>
      <w:sz w:val="26"/>
      <w:szCs w:val="26"/>
      <w:lang w:val="en-US" w:eastAsia="en-US"/>
    </w:rPr>
  </w:style>
  <w:style w:type="paragraph" w:customStyle="1" w:styleId="af5">
    <w:name w:val="Знак Знак Знак Знак Знак Знак Знак Знак Знак Знак"/>
    <w:basedOn w:val="a"/>
    <w:rsid w:val="00C33246"/>
    <w:pPr>
      <w:widowControl/>
      <w:suppressAutoHyphens w:val="0"/>
      <w:autoSpaceDE/>
      <w:spacing w:after="160" w:line="240" w:lineRule="exact"/>
    </w:pPr>
    <w:rPr>
      <w:rFonts w:ascii="Arial" w:hAnsi="Arial" w:cs="Times New Roman"/>
      <w:b/>
      <w:sz w:val="26"/>
      <w:szCs w:val="26"/>
      <w:lang w:val="en-US" w:eastAsia="en-US"/>
    </w:rPr>
  </w:style>
  <w:style w:type="paragraph" w:customStyle="1" w:styleId="20">
    <w:name w:val="Знак2"/>
    <w:basedOn w:val="a"/>
    <w:rsid w:val="002E517E"/>
    <w:pPr>
      <w:widowControl/>
      <w:suppressAutoHyphens w:val="0"/>
      <w:autoSpaceDE/>
      <w:spacing w:before="100" w:beforeAutospacing="1" w:after="100" w:afterAutospacing="1"/>
    </w:pPr>
    <w:rPr>
      <w:rFonts w:ascii="Tahoma" w:hAnsi="Tahoma" w:cs="Times New Roman"/>
      <w:sz w:val="22"/>
      <w:lang w:val="en-US" w:eastAsia="en-US"/>
    </w:rPr>
  </w:style>
  <w:style w:type="paragraph" w:customStyle="1" w:styleId="af6">
    <w:name w:val="Знак Знак Знак Знак"/>
    <w:basedOn w:val="a"/>
    <w:rsid w:val="00E4100D"/>
    <w:pPr>
      <w:widowControl/>
      <w:suppressAutoHyphens w:val="0"/>
      <w:autoSpaceDE/>
      <w:spacing w:after="160" w:line="240" w:lineRule="exact"/>
    </w:pPr>
    <w:rPr>
      <w:rFonts w:ascii="Arial" w:hAnsi="Arial" w:cs="Times New Roman"/>
      <w:b/>
      <w:sz w:val="26"/>
      <w:szCs w:val="26"/>
      <w:lang w:val="en-US" w:eastAsia="en-US"/>
    </w:rPr>
  </w:style>
  <w:style w:type="paragraph" w:customStyle="1" w:styleId="STDGTitleE">
    <w:name w:val="STDGTitleE"/>
    <w:basedOn w:val="Default"/>
    <w:next w:val="Default"/>
    <w:rsid w:val="00172327"/>
    <w:rPr>
      <w:rFonts w:ascii="Arial" w:eastAsia="Times New Roman" w:hAnsi="Arial"/>
      <w:color w:val="auto"/>
    </w:rPr>
  </w:style>
  <w:style w:type="paragraph" w:customStyle="1" w:styleId="ConsPlusNonformat">
    <w:name w:val="ConsPlusNonformat"/>
    <w:rsid w:val="00172327"/>
    <w:pPr>
      <w:widowControl w:val="0"/>
      <w:autoSpaceDE w:val="0"/>
      <w:autoSpaceDN w:val="0"/>
      <w:adjustRightInd w:val="0"/>
    </w:pPr>
    <w:rPr>
      <w:rFonts w:ascii="Courier New" w:hAnsi="Courier New" w:cs="Courier New"/>
    </w:rPr>
  </w:style>
  <w:style w:type="paragraph" w:customStyle="1" w:styleId="af7">
    <w:name w:val="Знак Знак Знак Знак Знак Знак Знак Знак Знак Знак Знак Знак Знак Знак Знак Знак"/>
    <w:basedOn w:val="a"/>
    <w:rsid w:val="0083497B"/>
    <w:pPr>
      <w:widowControl/>
      <w:suppressAutoHyphens w:val="0"/>
      <w:autoSpaceDE/>
      <w:spacing w:after="160" w:line="240" w:lineRule="exact"/>
    </w:pPr>
    <w:rPr>
      <w:rFonts w:ascii="Arial" w:hAnsi="Arial" w:cs="Times New Roman"/>
      <w:b/>
      <w:sz w:val="26"/>
      <w:szCs w:val="26"/>
      <w:lang w:val="en-US" w:eastAsia="en-US"/>
    </w:rPr>
  </w:style>
  <w:style w:type="character" w:customStyle="1" w:styleId="hps">
    <w:name w:val="hps"/>
    <w:basedOn w:val="a0"/>
    <w:rsid w:val="005C362F"/>
  </w:style>
  <w:style w:type="paragraph" w:styleId="af8">
    <w:name w:val="footnote text"/>
    <w:basedOn w:val="a"/>
    <w:link w:val="af9"/>
    <w:uiPriority w:val="99"/>
    <w:unhideWhenUsed/>
    <w:rsid w:val="0026391F"/>
    <w:pPr>
      <w:widowControl/>
      <w:suppressAutoHyphens w:val="0"/>
      <w:autoSpaceDE/>
    </w:pPr>
    <w:rPr>
      <w:rFonts w:ascii="Calibri" w:eastAsia="Calibri" w:hAnsi="Calibri" w:cs="Times New Roman"/>
      <w:lang w:eastAsia="en-US"/>
    </w:rPr>
  </w:style>
  <w:style w:type="character" w:customStyle="1" w:styleId="af9">
    <w:name w:val="Текст сноски Знак"/>
    <w:link w:val="af8"/>
    <w:uiPriority w:val="99"/>
    <w:rsid w:val="0026391F"/>
    <w:rPr>
      <w:rFonts w:ascii="Calibri" w:eastAsia="Calibri" w:hAnsi="Calibri"/>
      <w:lang w:eastAsia="en-US"/>
    </w:rPr>
  </w:style>
  <w:style w:type="character" w:styleId="afa">
    <w:name w:val="footnote reference"/>
    <w:uiPriority w:val="99"/>
    <w:unhideWhenUsed/>
    <w:rsid w:val="0026391F"/>
    <w:rPr>
      <w:vertAlign w:val="superscript"/>
    </w:rPr>
  </w:style>
  <w:style w:type="character" w:customStyle="1" w:styleId="hpsatn">
    <w:name w:val="hps atn"/>
    <w:basedOn w:val="a0"/>
    <w:rsid w:val="00692311"/>
  </w:style>
  <w:style w:type="character" w:customStyle="1" w:styleId="atn">
    <w:name w:val="atn"/>
    <w:basedOn w:val="a0"/>
    <w:rsid w:val="007E2641"/>
  </w:style>
  <w:style w:type="character" w:customStyle="1" w:styleId="ecattext">
    <w:name w:val="ecattext"/>
    <w:basedOn w:val="a0"/>
    <w:rsid w:val="00DD37DF"/>
  </w:style>
  <w:style w:type="paragraph" w:customStyle="1" w:styleId="TableTextE">
    <w:name w:val="TableTextE"/>
    <w:basedOn w:val="Default"/>
    <w:next w:val="Default"/>
    <w:uiPriority w:val="99"/>
    <w:rsid w:val="004A0993"/>
    <w:rPr>
      <w:rFonts w:ascii="Arial" w:eastAsia="Times New Roman" w:hAnsi="Arial" w:cs="Arial"/>
      <w:color w:val="auto"/>
    </w:rPr>
  </w:style>
  <w:style w:type="paragraph" w:customStyle="1" w:styleId="afb">
    <w:name w:val="Знак Знак Знак Знак Знак Знак Знак Знак Знак Знак Знак Знак"/>
    <w:basedOn w:val="a"/>
    <w:rsid w:val="00154D0C"/>
    <w:pPr>
      <w:widowControl/>
      <w:suppressAutoHyphens w:val="0"/>
      <w:autoSpaceDE/>
      <w:spacing w:after="160" w:line="240" w:lineRule="exact"/>
    </w:pPr>
    <w:rPr>
      <w:rFonts w:ascii="Arial" w:hAnsi="Arial" w:cs="Times New Roman"/>
      <w:b/>
      <w:sz w:val="26"/>
      <w:szCs w:val="26"/>
      <w:lang w:val="en-US" w:eastAsia="en-US"/>
    </w:rPr>
  </w:style>
  <w:style w:type="paragraph" w:styleId="16">
    <w:name w:val="index 1"/>
    <w:basedOn w:val="a"/>
    <w:next w:val="a"/>
    <w:autoRedefine/>
    <w:uiPriority w:val="99"/>
    <w:rsid w:val="003B228A"/>
    <w:pPr>
      <w:spacing w:line="360" w:lineRule="auto"/>
      <w:ind w:left="200" w:hanging="200"/>
    </w:pPr>
    <w:rPr>
      <w:rFonts w:ascii="Arial" w:hAnsi="Arial" w:cs="Arial"/>
      <w:i/>
      <w:color w:val="000000"/>
      <w:sz w:val="24"/>
      <w:szCs w:val="24"/>
    </w:rPr>
  </w:style>
  <w:style w:type="paragraph" w:styleId="afc">
    <w:name w:val="index heading"/>
    <w:basedOn w:val="Default"/>
    <w:next w:val="Default"/>
    <w:uiPriority w:val="99"/>
    <w:rsid w:val="006B384A"/>
    <w:rPr>
      <w:rFonts w:ascii="Arial" w:eastAsia="Times New Roman" w:hAnsi="Arial" w:cs="Arial"/>
      <w:color w:val="auto"/>
    </w:rPr>
  </w:style>
  <w:style w:type="paragraph" w:customStyle="1" w:styleId="Heading">
    <w:name w:val="Heading"/>
    <w:rsid w:val="00F35EEF"/>
    <w:pPr>
      <w:autoSpaceDE w:val="0"/>
      <w:autoSpaceDN w:val="0"/>
      <w:adjustRightInd w:val="0"/>
    </w:pPr>
    <w:rPr>
      <w:rFonts w:ascii="Arial" w:hAnsi="Arial" w:cs="Arial"/>
      <w:b/>
      <w:bCs/>
      <w:sz w:val="22"/>
      <w:szCs w:val="22"/>
    </w:rPr>
  </w:style>
  <w:style w:type="paragraph" w:customStyle="1" w:styleId="ConsPlusTitle">
    <w:name w:val="ConsPlusTitle"/>
    <w:rsid w:val="00F35EEF"/>
    <w:pPr>
      <w:widowControl w:val="0"/>
      <w:autoSpaceDE w:val="0"/>
      <w:autoSpaceDN w:val="0"/>
      <w:adjustRightInd w:val="0"/>
    </w:pPr>
    <w:rPr>
      <w:b/>
      <w:bCs/>
      <w:sz w:val="24"/>
      <w:szCs w:val="24"/>
    </w:rPr>
  </w:style>
  <w:style w:type="paragraph" w:customStyle="1" w:styleId="17">
    <w:name w:val="Знак Знак1 Знак Знак"/>
    <w:basedOn w:val="a"/>
    <w:rsid w:val="006C6EE2"/>
    <w:pPr>
      <w:widowControl/>
      <w:suppressAutoHyphens w:val="0"/>
      <w:autoSpaceDE/>
      <w:spacing w:before="100" w:beforeAutospacing="1" w:after="100" w:afterAutospacing="1"/>
    </w:pPr>
    <w:rPr>
      <w:rFonts w:ascii="Tahoma" w:hAnsi="Tahoma" w:cs="Times New Roman"/>
      <w:lang w:val="en-US" w:eastAsia="en-US"/>
    </w:rPr>
  </w:style>
  <w:style w:type="character" w:customStyle="1" w:styleId="FontStyle107">
    <w:name w:val="Font Style107"/>
    <w:rsid w:val="00B52375"/>
    <w:rPr>
      <w:rFonts w:ascii="Trebuchet MS" w:hAnsi="Trebuchet MS" w:cs="Trebuchet MS"/>
      <w:sz w:val="16"/>
      <w:szCs w:val="16"/>
    </w:rPr>
  </w:style>
  <w:style w:type="character" w:customStyle="1" w:styleId="61">
    <w:name w:val="Основной текст (6)"/>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62">
    <w:name w:val="Основной текст (6) + Не курсив"/>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22">
    <w:name w:val="Основной текст (2)"/>
    <w:rsid w:val="00B50229"/>
    <w:rPr>
      <w:rFonts w:ascii="Arial" w:eastAsia="Arial" w:hAnsi="Arial" w:cs="Arial"/>
      <w:b w:val="0"/>
      <w:bCs w:val="0"/>
      <w:i w:val="0"/>
      <w:iCs w:val="0"/>
      <w:smallCaps w:val="0"/>
      <w:strike w:val="0"/>
      <w:color w:val="000000"/>
      <w:spacing w:val="0"/>
      <w:w w:val="100"/>
      <w:position w:val="0"/>
      <w:sz w:val="20"/>
      <w:szCs w:val="20"/>
      <w:u w:val="none"/>
      <w:lang w:val="en-US" w:eastAsia="en-US" w:bidi="en-US"/>
    </w:rPr>
  </w:style>
  <w:style w:type="character" w:customStyle="1" w:styleId="23">
    <w:name w:val="Основной текст (2) + Курсив"/>
    <w:rsid w:val="00B50229"/>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24">
    <w:name w:val="Заголовок №2_"/>
    <w:link w:val="25"/>
    <w:rsid w:val="00B50229"/>
    <w:rPr>
      <w:rFonts w:ascii="Arial" w:eastAsia="Arial" w:hAnsi="Arial" w:cs="Arial"/>
      <w:b/>
      <w:bCs/>
      <w:sz w:val="28"/>
      <w:szCs w:val="28"/>
      <w:shd w:val="clear" w:color="auto" w:fill="FFFFFF"/>
    </w:rPr>
  </w:style>
  <w:style w:type="character" w:customStyle="1" w:styleId="26">
    <w:name w:val="Основной текст (2)_"/>
    <w:rsid w:val="00B50229"/>
    <w:rPr>
      <w:rFonts w:ascii="Arial" w:eastAsia="Arial" w:hAnsi="Arial" w:cs="Arial"/>
      <w:b w:val="0"/>
      <w:bCs w:val="0"/>
      <w:i w:val="0"/>
      <w:iCs w:val="0"/>
      <w:smallCaps w:val="0"/>
      <w:strike w:val="0"/>
      <w:sz w:val="20"/>
      <w:szCs w:val="20"/>
      <w:u w:val="none"/>
    </w:rPr>
  </w:style>
  <w:style w:type="paragraph" w:customStyle="1" w:styleId="25">
    <w:name w:val="Заголовок №2"/>
    <w:basedOn w:val="a"/>
    <w:link w:val="24"/>
    <w:rsid w:val="00B50229"/>
    <w:pPr>
      <w:shd w:val="clear" w:color="auto" w:fill="FFFFFF"/>
      <w:suppressAutoHyphens w:val="0"/>
      <w:autoSpaceDE/>
      <w:spacing w:after="360" w:line="0" w:lineRule="atLeast"/>
      <w:jc w:val="both"/>
      <w:outlineLvl w:val="1"/>
    </w:pPr>
    <w:rPr>
      <w:rFonts w:ascii="Arial" w:eastAsia="Arial" w:hAnsi="Arial" w:cs="Arial"/>
      <w:b/>
      <w:bCs/>
      <w:sz w:val="28"/>
      <w:szCs w:val="28"/>
      <w:lang w:eastAsia="ru-RU"/>
    </w:rPr>
  </w:style>
  <w:style w:type="character" w:customStyle="1" w:styleId="63">
    <w:name w:val="Основной текст (6)_"/>
    <w:rsid w:val="00987F31"/>
    <w:rPr>
      <w:rFonts w:ascii="Arial" w:eastAsia="Arial" w:hAnsi="Arial" w:cs="Arial"/>
      <w:i/>
      <w:iCs/>
      <w:sz w:val="20"/>
      <w:szCs w:val="20"/>
      <w:shd w:val="clear" w:color="auto" w:fill="FFFFFF"/>
    </w:rPr>
  </w:style>
  <w:style w:type="character" w:customStyle="1" w:styleId="40">
    <w:name w:val="Заголовок №4_"/>
    <w:link w:val="41"/>
    <w:rsid w:val="00C70624"/>
    <w:rPr>
      <w:rFonts w:ascii="Arial" w:eastAsia="Arial" w:hAnsi="Arial" w:cs="Arial"/>
      <w:b/>
      <w:bCs/>
      <w:shd w:val="clear" w:color="auto" w:fill="FFFFFF"/>
    </w:rPr>
  </w:style>
  <w:style w:type="character" w:customStyle="1" w:styleId="91">
    <w:name w:val="Основной текст (9)_"/>
    <w:rsid w:val="00C70624"/>
    <w:rPr>
      <w:rFonts w:ascii="Arial" w:eastAsia="Arial" w:hAnsi="Arial" w:cs="Arial"/>
      <w:b w:val="0"/>
      <w:bCs w:val="0"/>
      <w:i w:val="0"/>
      <w:iCs w:val="0"/>
      <w:smallCaps w:val="0"/>
      <w:strike w:val="0"/>
      <w:sz w:val="16"/>
      <w:szCs w:val="16"/>
      <w:u w:val="none"/>
    </w:rPr>
  </w:style>
  <w:style w:type="character" w:customStyle="1" w:styleId="92">
    <w:name w:val="Основной текст (9)"/>
    <w:rsid w:val="00C70624"/>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paragraph" w:customStyle="1" w:styleId="41">
    <w:name w:val="Заголовок №4"/>
    <w:basedOn w:val="a"/>
    <w:link w:val="40"/>
    <w:rsid w:val="00C70624"/>
    <w:pPr>
      <w:shd w:val="clear" w:color="auto" w:fill="FFFFFF"/>
      <w:suppressAutoHyphens w:val="0"/>
      <w:autoSpaceDE/>
      <w:spacing w:after="240" w:line="0" w:lineRule="atLeast"/>
      <w:ind w:hanging="440"/>
      <w:jc w:val="both"/>
      <w:outlineLvl w:val="3"/>
    </w:pPr>
    <w:rPr>
      <w:rFonts w:ascii="Arial" w:eastAsia="Arial" w:hAnsi="Arial" w:cs="Arial"/>
      <w:b/>
      <w:bCs/>
      <w:lang w:eastAsia="ru-RU"/>
    </w:rPr>
  </w:style>
  <w:style w:type="character" w:customStyle="1" w:styleId="42">
    <w:name w:val="Основной текст (4)"/>
    <w:rsid w:val="00D7654C"/>
    <w:rPr>
      <w:rFonts w:ascii="Arial" w:eastAsia="Arial" w:hAnsi="Arial" w:cs="Arial"/>
      <w:b/>
      <w:bCs/>
      <w:i w:val="0"/>
      <w:iCs w:val="0"/>
      <w:smallCaps w:val="0"/>
      <w:strike w:val="0"/>
      <w:color w:val="000000"/>
      <w:spacing w:val="0"/>
      <w:w w:val="100"/>
      <w:position w:val="0"/>
      <w:sz w:val="32"/>
      <w:szCs w:val="32"/>
      <w:u w:val="none"/>
      <w:lang w:val="en-US" w:eastAsia="en-US" w:bidi="en-US"/>
    </w:rPr>
  </w:style>
  <w:style w:type="character" w:customStyle="1" w:styleId="aa">
    <w:name w:val="Верхний колонтитул Знак"/>
    <w:link w:val="a9"/>
    <w:rsid w:val="00C95BD3"/>
    <w:rPr>
      <w:rFonts w:ascii="Verdana" w:hAnsi="Verdana" w:cs="Verdana"/>
      <w:lang w:eastAsia="ar-SA"/>
    </w:rPr>
  </w:style>
  <w:style w:type="character" w:customStyle="1" w:styleId="ac">
    <w:name w:val="Нижний колонтитул Знак"/>
    <w:link w:val="ab"/>
    <w:uiPriority w:val="99"/>
    <w:rsid w:val="002368FE"/>
    <w:rPr>
      <w:rFonts w:ascii="Verdana" w:hAnsi="Verdana" w:cs="Verdana"/>
      <w:lang w:eastAsia="ar-SA"/>
    </w:rPr>
  </w:style>
  <w:style w:type="paragraph" w:customStyle="1" w:styleId="TableParagraph">
    <w:name w:val="Table Paragraph"/>
    <w:basedOn w:val="a"/>
    <w:uiPriority w:val="1"/>
    <w:qFormat/>
    <w:rsid w:val="002570BD"/>
    <w:pPr>
      <w:suppressAutoHyphens w:val="0"/>
      <w:autoSpaceDN w:val="0"/>
    </w:pPr>
    <w:rPr>
      <w:rFonts w:ascii="Cambria" w:eastAsia="Cambria" w:hAnsi="Cambria" w:cs="Cambria"/>
      <w:sz w:val="22"/>
      <w:szCs w:val="22"/>
      <w:lang w:val="de-DE" w:eastAsia="de-DE" w:bidi="de-DE"/>
    </w:rPr>
  </w:style>
  <w:style w:type="paragraph" w:styleId="afd">
    <w:name w:val="List Paragraph"/>
    <w:basedOn w:val="a"/>
    <w:uiPriority w:val="1"/>
    <w:qFormat/>
    <w:rsid w:val="002742AC"/>
    <w:pPr>
      <w:suppressAutoHyphens w:val="0"/>
      <w:autoSpaceDN w:val="0"/>
      <w:ind w:left="716" w:hanging="400"/>
    </w:pPr>
    <w:rPr>
      <w:rFonts w:ascii="Cambria" w:eastAsia="Cambria" w:hAnsi="Cambria" w:cs="Cambria"/>
      <w:sz w:val="22"/>
      <w:szCs w:val="22"/>
      <w:lang w:val="de-DE" w:eastAsia="de-DE" w:bidi="de-DE"/>
    </w:rPr>
  </w:style>
  <w:style w:type="character" w:customStyle="1" w:styleId="30">
    <w:name w:val="Заголовок 3 Знак"/>
    <w:link w:val="3"/>
    <w:semiHidden/>
    <w:rsid w:val="001E6C6A"/>
    <w:rPr>
      <w:rFonts w:ascii="Cambria" w:eastAsia="Times New Roman" w:hAnsi="Cambria" w:cs="Times New Roman"/>
      <w:b/>
      <w:bCs/>
      <w:sz w:val="26"/>
      <w:szCs w:val="26"/>
      <w:lang w:eastAsia="ar-SA"/>
    </w:rPr>
  </w:style>
  <w:style w:type="character" w:customStyle="1" w:styleId="50">
    <w:name w:val="Заголовок 5 Знак"/>
    <w:link w:val="5"/>
    <w:semiHidden/>
    <w:rsid w:val="00112646"/>
    <w:rPr>
      <w:rFonts w:ascii="Calibri" w:eastAsia="Times New Roman" w:hAnsi="Calibri" w:cs="Times New Roman"/>
      <w:b/>
      <w:bCs/>
      <w:i/>
      <w:iCs/>
      <w:sz w:val="26"/>
      <w:szCs w:val="26"/>
      <w:lang w:eastAsia="ar-SA"/>
    </w:rPr>
  </w:style>
  <w:style w:type="paragraph" w:styleId="afe">
    <w:name w:val="Balloon Text"/>
    <w:basedOn w:val="a"/>
    <w:link w:val="aff"/>
    <w:rsid w:val="004A58F6"/>
    <w:rPr>
      <w:rFonts w:ascii="Segoe UI" w:hAnsi="Segoe UI" w:cs="Segoe UI"/>
      <w:sz w:val="18"/>
      <w:szCs w:val="18"/>
    </w:rPr>
  </w:style>
  <w:style w:type="character" w:customStyle="1" w:styleId="aff">
    <w:name w:val="Текст выноски Знак"/>
    <w:link w:val="afe"/>
    <w:rsid w:val="004A58F6"/>
    <w:rPr>
      <w:rFonts w:ascii="Segoe UI" w:hAnsi="Segoe UI" w:cs="Segoe UI"/>
      <w:sz w:val="18"/>
      <w:szCs w:val="18"/>
      <w:lang w:eastAsia="ar-SA"/>
    </w:rPr>
  </w:style>
  <w:style w:type="character" w:customStyle="1" w:styleId="a5">
    <w:name w:val="Основной текст Знак"/>
    <w:link w:val="a4"/>
    <w:rsid w:val="00AD0968"/>
    <w:rPr>
      <w:rFonts w:ascii="Verdana" w:hAnsi="Verdana" w:cs="Verdana"/>
      <w:lang w:eastAsia="ar-SA"/>
    </w:rPr>
  </w:style>
  <w:style w:type="character" w:customStyle="1" w:styleId="90">
    <w:name w:val="Заголовок 9 Знак"/>
    <w:link w:val="9"/>
    <w:semiHidden/>
    <w:rsid w:val="00384E74"/>
    <w:rPr>
      <w:rFonts w:ascii="Cambria" w:hAnsi="Cambria"/>
      <w:sz w:val="22"/>
      <w:szCs w:val="22"/>
      <w:lang w:eastAsia="ar-SA"/>
    </w:rPr>
  </w:style>
  <w:style w:type="paragraph" w:customStyle="1" w:styleId="FORMATTEXT">
    <w:name w:val=".FORMATTEXT"/>
    <w:uiPriority w:val="99"/>
    <w:rsid w:val="008F7817"/>
    <w:pPr>
      <w:widowControl w:val="0"/>
      <w:autoSpaceDE w:val="0"/>
      <w:autoSpaceDN w:val="0"/>
      <w:adjustRightInd w:val="0"/>
    </w:pPr>
    <w:rPr>
      <w:rFonts w:ascii="Arial" w:hAnsi="Arial" w:cs="Arial"/>
    </w:rPr>
  </w:style>
  <w:style w:type="character" w:customStyle="1" w:styleId="60">
    <w:name w:val="Заголовок 6 Знак"/>
    <w:link w:val="6"/>
    <w:semiHidden/>
    <w:rsid w:val="00C471E9"/>
    <w:rPr>
      <w:rFonts w:ascii="Calibri" w:hAnsi="Calibri"/>
      <w:b/>
      <w:bCs/>
      <w:sz w:val="22"/>
      <w:szCs w:val="22"/>
      <w:lang w:eastAsia="ar-SA"/>
    </w:rPr>
  </w:style>
  <w:style w:type="character" w:customStyle="1" w:styleId="70">
    <w:name w:val="Заголовок 7 Знак"/>
    <w:link w:val="7"/>
    <w:semiHidden/>
    <w:rsid w:val="00C471E9"/>
    <w:rPr>
      <w:rFonts w:ascii="Calibri" w:hAnsi="Calibri"/>
      <w:sz w:val="24"/>
      <w:szCs w:val="24"/>
      <w:lang w:eastAsia="ar-SA"/>
    </w:rPr>
  </w:style>
  <w:style w:type="paragraph" w:customStyle="1" w:styleId="27">
    <w:name w:val="Заголовок2"/>
    <w:basedOn w:val="a"/>
    <w:next w:val="a4"/>
    <w:link w:val="aff0"/>
    <w:qFormat/>
    <w:rsid w:val="00C471E9"/>
    <w:pPr>
      <w:keepNext/>
      <w:spacing w:before="240" w:after="120"/>
    </w:pPr>
    <w:rPr>
      <w:rFonts w:ascii="Arial" w:eastAsia="SimSun" w:hAnsi="Arial" w:cs="Mangal"/>
      <w:sz w:val="28"/>
      <w:szCs w:val="28"/>
    </w:rPr>
  </w:style>
  <w:style w:type="character" w:customStyle="1" w:styleId="aff0">
    <w:name w:val="Заголовок Знак"/>
    <w:link w:val="27"/>
    <w:rsid w:val="00C471E9"/>
    <w:rPr>
      <w:rFonts w:ascii="Arial" w:eastAsia="SimSun" w:hAnsi="Arial" w:cs="Mangal"/>
      <w:sz w:val="28"/>
      <w:szCs w:val="28"/>
      <w:lang w:eastAsia="ar-SA"/>
    </w:rPr>
  </w:style>
  <w:style w:type="paragraph" w:customStyle="1" w:styleId="18">
    <w:name w:val="Знак Знак Знак Знак Знак Знак Знак Знак Знак Знак Знак Знак Знак Знак Знак Знак1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1">
    <w:name w:val="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28">
    <w:name w:val="Знак2"/>
    <w:basedOn w:val="a"/>
    <w:rsid w:val="00C471E9"/>
    <w:pPr>
      <w:widowControl/>
      <w:suppressAutoHyphens w:val="0"/>
      <w:autoSpaceDE/>
      <w:spacing w:before="100" w:beforeAutospacing="1" w:after="100" w:afterAutospacing="1"/>
    </w:pPr>
    <w:rPr>
      <w:rFonts w:ascii="Tahoma" w:hAnsi="Tahoma" w:cs="Times New Roman"/>
      <w:sz w:val="22"/>
      <w:lang w:val="en-US" w:eastAsia="en-US"/>
    </w:rPr>
  </w:style>
  <w:style w:type="paragraph" w:customStyle="1" w:styleId="aff2">
    <w:name w:val="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3">
    <w:name w:val="Знак Знак Знак Знак Знак Знак 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aff4">
    <w:name w:val="Знак Знак Знак Знак Знак Знак Знак Знак Знак Знак Знак Знак"/>
    <w:basedOn w:val="a"/>
    <w:rsid w:val="00C471E9"/>
    <w:pPr>
      <w:widowControl/>
      <w:suppressAutoHyphens w:val="0"/>
      <w:autoSpaceDE/>
      <w:spacing w:after="160" w:line="240" w:lineRule="exact"/>
    </w:pPr>
    <w:rPr>
      <w:rFonts w:ascii="Arial" w:hAnsi="Arial" w:cs="Times New Roman"/>
      <w:b/>
      <w:sz w:val="26"/>
      <w:szCs w:val="26"/>
      <w:lang w:val="en-US" w:eastAsia="en-US"/>
    </w:rPr>
  </w:style>
  <w:style w:type="paragraph" w:customStyle="1" w:styleId="19">
    <w:name w:val="Знак Знак1 Знак Знак"/>
    <w:basedOn w:val="a"/>
    <w:rsid w:val="00C471E9"/>
    <w:pPr>
      <w:widowControl/>
      <w:suppressAutoHyphens w:val="0"/>
      <w:autoSpaceDE/>
      <w:spacing w:before="100" w:beforeAutospacing="1" w:after="100" w:afterAutospacing="1"/>
    </w:pPr>
    <w:rPr>
      <w:rFonts w:ascii="Tahoma" w:hAnsi="Tahoma" w:cs="Times New Roman"/>
      <w:lang w:val="en-US" w:eastAsia="en-US"/>
    </w:rPr>
  </w:style>
  <w:style w:type="paragraph" w:customStyle="1" w:styleId="HEADERTEXT">
    <w:name w:val=".HEADERTEXT"/>
    <w:uiPriority w:val="99"/>
    <w:rsid w:val="00C471E9"/>
    <w:pPr>
      <w:widowControl w:val="0"/>
      <w:autoSpaceDE w:val="0"/>
      <w:autoSpaceDN w:val="0"/>
      <w:adjustRightInd w:val="0"/>
    </w:pPr>
    <w:rPr>
      <w:rFonts w:ascii="Arial" w:hAnsi="Arial" w:cs="Arial"/>
      <w:color w:val="2B4279"/>
    </w:rPr>
  </w:style>
  <w:style w:type="paragraph" w:customStyle="1" w:styleId="aff5">
    <w:name w:val="."/>
    <w:uiPriority w:val="99"/>
    <w:rsid w:val="00C471E9"/>
    <w:pPr>
      <w:widowControl w:val="0"/>
      <w:autoSpaceDE w:val="0"/>
      <w:autoSpaceDN w:val="0"/>
      <w:adjustRightInd w:val="0"/>
    </w:pPr>
    <w:rPr>
      <w:rFonts w:ascii="Arial, sans-serif" w:hAnsi="Arial, sans-serif"/>
      <w:sz w:val="24"/>
      <w:szCs w:val="24"/>
    </w:rPr>
  </w:style>
  <w:style w:type="paragraph" w:customStyle="1" w:styleId="TOPLEVELTEXT">
    <w:name w:val=".TOPLEVELTEXT"/>
    <w:uiPriority w:val="99"/>
    <w:rsid w:val="00C471E9"/>
    <w:pPr>
      <w:widowControl w:val="0"/>
      <w:autoSpaceDE w:val="0"/>
      <w:autoSpaceDN w:val="0"/>
      <w:adjustRightInd w:val="0"/>
    </w:pPr>
    <w:rPr>
      <w:rFonts w:ascii="Arial, sans-serif" w:hAnsi="Arial, sans-serif"/>
      <w:sz w:val="24"/>
      <w:szCs w:val="24"/>
    </w:rPr>
  </w:style>
  <w:style w:type="character" w:customStyle="1" w:styleId="st">
    <w:name w:val="st"/>
    <w:rsid w:val="00C471E9"/>
  </w:style>
  <w:style w:type="table" w:customStyle="1" w:styleId="TableNormal">
    <w:name w:val="Table Normal"/>
    <w:uiPriority w:val="2"/>
    <w:semiHidden/>
    <w:unhideWhenUsed/>
    <w:qFormat/>
    <w:rsid w:val="00C471E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tlid-translation">
    <w:name w:val="tlid-translation"/>
    <w:rsid w:val="00C471E9"/>
  </w:style>
  <w:style w:type="character" w:styleId="aff6">
    <w:name w:val="annotation reference"/>
    <w:basedOn w:val="a0"/>
    <w:semiHidden/>
    <w:unhideWhenUsed/>
    <w:rsid w:val="002D2E01"/>
    <w:rPr>
      <w:sz w:val="16"/>
      <w:szCs w:val="16"/>
    </w:rPr>
  </w:style>
  <w:style w:type="paragraph" w:styleId="aff7">
    <w:name w:val="annotation text"/>
    <w:basedOn w:val="a"/>
    <w:link w:val="aff8"/>
    <w:semiHidden/>
    <w:unhideWhenUsed/>
    <w:rsid w:val="002D2E01"/>
  </w:style>
  <w:style w:type="character" w:customStyle="1" w:styleId="aff8">
    <w:name w:val="Текст примечания Знак"/>
    <w:basedOn w:val="a0"/>
    <w:link w:val="aff7"/>
    <w:semiHidden/>
    <w:rsid w:val="002D2E01"/>
    <w:rPr>
      <w:rFonts w:ascii="Verdana" w:hAnsi="Verdana" w:cs="Verdana"/>
      <w:lang w:eastAsia="ar-SA"/>
    </w:rPr>
  </w:style>
  <w:style w:type="paragraph" w:styleId="aff9">
    <w:name w:val="annotation subject"/>
    <w:basedOn w:val="aff7"/>
    <w:next w:val="aff7"/>
    <w:link w:val="affa"/>
    <w:semiHidden/>
    <w:unhideWhenUsed/>
    <w:rsid w:val="002D2E01"/>
    <w:rPr>
      <w:b/>
      <w:bCs/>
    </w:rPr>
  </w:style>
  <w:style w:type="character" w:customStyle="1" w:styleId="affa">
    <w:name w:val="Тема примечания Знак"/>
    <w:basedOn w:val="aff8"/>
    <w:link w:val="aff9"/>
    <w:semiHidden/>
    <w:rsid w:val="002D2E01"/>
    <w:rPr>
      <w:rFonts w:ascii="Verdana" w:hAnsi="Verdana" w:cs="Verdana"/>
      <w:b/>
      <w:bCs/>
      <w:lang w:eastAsia="ar-SA"/>
    </w:rPr>
  </w:style>
  <w:style w:type="character" w:styleId="affb">
    <w:name w:val="Placeholder Text"/>
    <w:basedOn w:val="a0"/>
    <w:uiPriority w:val="99"/>
    <w:semiHidden/>
    <w:rsid w:val="00D24911"/>
    <w:rPr>
      <w:color w:val="808080"/>
    </w:rPr>
  </w:style>
  <w:style w:type="character" w:customStyle="1" w:styleId="affc">
    <w:name w:val="Основной текст_"/>
    <w:link w:val="29"/>
    <w:rsid w:val="00600D81"/>
    <w:rPr>
      <w:sz w:val="26"/>
      <w:szCs w:val="26"/>
      <w:shd w:val="clear" w:color="auto" w:fill="FFFFFF"/>
    </w:rPr>
  </w:style>
  <w:style w:type="paragraph" w:customStyle="1" w:styleId="29">
    <w:name w:val="Основной текст2"/>
    <w:basedOn w:val="a"/>
    <w:link w:val="affc"/>
    <w:rsid w:val="00600D81"/>
    <w:pPr>
      <w:shd w:val="clear" w:color="auto" w:fill="FFFFFF"/>
      <w:suppressAutoHyphens w:val="0"/>
      <w:autoSpaceDE/>
      <w:spacing w:after="660" w:line="0" w:lineRule="atLeast"/>
    </w:pPr>
    <w:rPr>
      <w:rFonts w:ascii="Times New Roman" w:hAnsi="Times New Roman" w:cs="Times New Roman"/>
      <w:sz w:val="26"/>
      <w:szCs w:val="26"/>
      <w:lang w:eastAsia="ru-RU"/>
    </w:rPr>
  </w:style>
  <w:style w:type="paragraph" w:styleId="1a">
    <w:name w:val="toc 1"/>
    <w:basedOn w:val="a"/>
    <w:next w:val="a"/>
    <w:autoRedefine/>
    <w:uiPriority w:val="39"/>
    <w:unhideWhenUsed/>
    <w:rsid w:val="00F92FCD"/>
    <w:pPr>
      <w:spacing w:after="100"/>
    </w:pPr>
  </w:style>
  <w:style w:type="paragraph" w:styleId="2a">
    <w:name w:val="toc 2"/>
    <w:basedOn w:val="a"/>
    <w:next w:val="a"/>
    <w:autoRedefine/>
    <w:uiPriority w:val="39"/>
    <w:unhideWhenUsed/>
    <w:rsid w:val="00F92FCD"/>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99656">
      <w:bodyDiv w:val="1"/>
      <w:marLeft w:val="0"/>
      <w:marRight w:val="0"/>
      <w:marTop w:val="0"/>
      <w:marBottom w:val="0"/>
      <w:divBdr>
        <w:top w:val="none" w:sz="0" w:space="0" w:color="auto"/>
        <w:left w:val="none" w:sz="0" w:space="0" w:color="auto"/>
        <w:bottom w:val="none" w:sz="0" w:space="0" w:color="auto"/>
        <w:right w:val="none" w:sz="0" w:space="0" w:color="auto"/>
      </w:divBdr>
    </w:div>
    <w:div w:id="20909958">
      <w:bodyDiv w:val="1"/>
      <w:marLeft w:val="0"/>
      <w:marRight w:val="0"/>
      <w:marTop w:val="0"/>
      <w:marBottom w:val="0"/>
      <w:divBdr>
        <w:top w:val="none" w:sz="0" w:space="0" w:color="auto"/>
        <w:left w:val="none" w:sz="0" w:space="0" w:color="auto"/>
        <w:bottom w:val="none" w:sz="0" w:space="0" w:color="auto"/>
        <w:right w:val="none" w:sz="0" w:space="0" w:color="auto"/>
      </w:divBdr>
      <w:divsChild>
        <w:div w:id="206337346">
          <w:marLeft w:val="0"/>
          <w:marRight w:val="0"/>
          <w:marTop w:val="0"/>
          <w:marBottom w:val="0"/>
          <w:divBdr>
            <w:top w:val="none" w:sz="0" w:space="0" w:color="auto"/>
            <w:left w:val="none" w:sz="0" w:space="0" w:color="auto"/>
            <w:bottom w:val="none" w:sz="0" w:space="0" w:color="auto"/>
            <w:right w:val="none" w:sz="0" w:space="0" w:color="auto"/>
          </w:divBdr>
          <w:divsChild>
            <w:div w:id="1015501803">
              <w:marLeft w:val="0"/>
              <w:marRight w:val="0"/>
              <w:marTop w:val="0"/>
              <w:marBottom w:val="0"/>
              <w:divBdr>
                <w:top w:val="none" w:sz="0" w:space="0" w:color="auto"/>
                <w:left w:val="none" w:sz="0" w:space="0" w:color="auto"/>
                <w:bottom w:val="none" w:sz="0" w:space="0" w:color="auto"/>
                <w:right w:val="none" w:sz="0" w:space="0" w:color="auto"/>
              </w:divBdr>
              <w:divsChild>
                <w:div w:id="319312803">
                  <w:marLeft w:val="0"/>
                  <w:marRight w:val="0"/>
                  <w:marTop w:val="0"/>
                  <w:marBottom w:val="0"/>
                  <w:divBdr>
                    <w:top w:val="none" w:sz="0" w:space="0" w:color="auto"/>
                    <w:left w:val="none" w:sz="0" w:space="0" w:color="auto"/>
                    <w:bottom w:val="none" w:sz="0" w:space="0" w:color="auto"/>
                    <w:right w:val="none" w:sz="0" w:space="0" w:color="auto"/>
                  </w:divBdr>
                  <w:divsChild>
                    <w:div w:id="125976801">
                      <w:marLeft w:val="0"/>
                      <w:marRight w:val="0"/>
                      <w:marTop w:val="0"/>
                      <w:marBottom w:val="0"/>
                      <w:divBdr>
                        <w:top w:val="none" w:sz="0" w:space="0" w:color="auto"/>
                        <w:left w:val="none" w:sz="0" w:space="0" w:color="auto"/>
                        <w:bottom w:val="none" w:sz="0" w:space="0" w:color="auto"/>
                        <w:right w:val="none" w:sz="0" w:space="0" w:color="auto"/>
                      </w:divBdr>
                      <w:divsChild>
                        <w:div w:id="819201221">
                          <w:marLeft w:val="0"/>
                          <w:marRight w:val="0"/>
                          <w:marTop w:val="0"/>
                          <w:marBottom w:val="0"/>
                          <w:divBdr>
                            <w:top w:val="none" w:sz="0" w:space="0" w:color="auto"/>
                            <w:left w:val="none" w:sz="0" w:space="0" w:color="auto"/>
                            <w:bottom w:val="none" w:sz="0" w:space="0" w:color="auto"/>
                            <w:right w:val="none" w:sz="0" w:space="0" w:color="auto"/>
                          </w:divBdr>
                          <w:divsChild>
                            <w:div w:id="178063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318550">
          <w:marLeft w:val="0"/>
          <w:marRight w:val="0"/>
          <w:marTop w:val="0"/>
          <w:marBottom w:val="0"/>
          <w:divBdr>
            <w:top w:val="none" w:sz="0" w:space="0" w:color="auto"/>
            <w:left w:val="none" w:sz="0" w:space="0" w:color="auto"/>
            <w:bottom w:val="none" w:sz="0" w:space="0" w:color="auto"/>
            <w:right w:val="none" w:sz="0" w:space="0" w:color="auto"/>
          </w:divBdr>
          <w:divsChild>
            <w:div w:id="989945667">
              <w:marLeft w:val="0"/>
              <w:marRight w:val="0"/>
              <w:marTop w:val="0"/>
              <w:marBottom w:val="0"/>
              <w:divBdr>
                <w:top w:val="none" w:sz="0" w:space="0" w:color="auto"/>
                <w:left w:val="none" w:sz="0" w:space="0" w:color="auto"/>
                <w:bottom w:val="none" w:sz="0" w:space="0" w:color="auto"/>
                <w:right w:val="none" w:sz="0" w:space="0" w:color="auto"/>
              </w:divBdr>
              <w:divsChild>
                <w:div w:id="213597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60334">
      <w:bodyDiv w:val="1"/>
      <w:marLeft w:val="0"/>
      <w:marRight w:val="0"/>
      <w:marTop w:val="0"/>
      <w:marBottom w:val="0"/>
      <w:divBdr>
        <w:top w:val="none" w:sz="0" w:space="0" w:color="auto"/>
        <w:left w:val="none" w:sz="0" w:space="0" w:color="auto"/>
        <w:bottom w:val="none" w:sz="0" w:space="0" w:color="auto"/>
        <w:right w:val="none" w:sz="0" w:space="0" w:color="auto"/>
      </w:divBdr>
      <w:divsChild>
        <w:div w:id="1917009230">
          <w:marLeft w:val="0"/>
          <w:marRight w:val="0"/>
          <w:marTop w:val="0"/>
          <w:marBottom w:val="0"/>
          <w:divBdr>
            <w:top w:val="none" w:sz="0" w:space="0" w:color="auto"/>
            <w:left w:val="none" w:sz="0" w:space="0" w:color="auto"/>
            <w:bottom w:val="none" w:sz="0" w:space="0" w:color="auto"/>
            <w:right w:val="none" w:sz="0" w:space="0" w:color="auto"/>
          </w:divBdr>
          <w:divsChild>
            <w:div w:id="130616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91932">
      <w:bodyDiv w:val="1"/>
      <w:marLeft w:val="0"/>
      <w:marRight w:val="0"/>
      <w:marTop w:val="0"/>
      <w:marBottom w:val="0"/>
      <w:divBdr>
        <w:top w:val="none" w:sz="0" w:space="0" w:color="auto"/>
        <w:left w:val="none" w:sz="0" w:space="0" w:color="auto"/>
        <w:bottom w:val="none" w:sz="0" w:space="0" w:color="auto"/>
        <w:right w:val="none" w:sz="0" w:space="0" w:color="auto"/>
      </w:divBdr>
      <w:divsChild>
        <w:div w:id="1358845771">
          <w:marLeft w:val="0"/>
          <w:marRight w:val="0"/>
          <w:marTop w:val="0"/>
          <w:marBottom w:val="0"/>
          <w:divBdr>
            <w:top w:val="none" w:sz="0" w:space="0" w:color="auto"/>
            <w:left w:val="none" w:sz="0" w:space="0" w:color="auto"/>
            <w:bottom w:val="none" w:sz="0" w:space="0" w:color="auto"/>
            <w:right w:val="none" w:sz="0" w:space="0" w:color="auto"/>
          </w:divBdr>
          <w:divsChild>
            <w:div w:id="1418745994">
              <w:marLeft w:val="0"/>
              <w:marRight w:val="0"/>
              <w:marTop w:val="0"/>
              <w:marBottom w:val="0"/>
              <w:divBdr>
                <w:top w:val="none" w:sz="0" w:space="0" w:color="auto"/>
                <w:left w:val="none" w:sz="0" w:space="0" w:color="auto"/>
                <w:bottom w:val="none" w:sz="0" w:space="0" w:color="auto"/>
                <w:right w:val="none" w:sz="0" w:space="0" w:color="auto"/>
              </w:divBdr>
              <w:divsChild>
                <w:div w:id="454175052">
                  <w:marLeft w:val="0"/>
                  <w:marRight w:val="0"/>
                  <w:marTop w:val="0"/>
                  <w:marBottom w:val="0"/>
                  <w:divBdr>
                    <w:top w:val="none" w:sz="0" w:space="0" w:color="auto"/>
                    <w:left w:val="none" w:sz="0" w:space="0" w:color="auto"/>
                    <w:bottom w:val="none" w:sz="0" w:space="0" w:color="auto"/>
                    <w:right w:val="none" w:sz="0" w:space="0" w:color="auto"/>
                  </w:divBdr>
                  <w:divsChild>
                    <w:div w:id="223412852">
                      <w:marLeft w:val="115"/>
                      <w:marRight w:val="115"/>
                      <w:marTop w:val="230"/>
                      <w:marBottom w:val="922"/>
                      <w:divBdr>
                        <w:top w:val="none" w:sz="0" w:space="0" w:color="auto"/>
                        <w:left w:val="none" w:sz="0" w:space="0" w:color="auto"/>
                        <w:bottom w:val="none" w:sz="0" w:space="0" w:color="auto"/>
                        <w:right w:val="none" w:sz="0" w:space="0" w:color="auto"/>
                      </w:divBdr>
                      <w:divsChild>
                        <w:div w:id="718629642">
                          <w:marLeft w:val="0"/>
                          <w:marRight w:val="0"/>
                          <w:marTop w:val="0"/>
                          <w:marBottom w:val="0"/>
                          <w:divBdr>
                            <w:top w:val="none" w:sz="0" w:space="0" w:color="auto"/>
                            <w:left w:val="none" w:sz="0" w:space="0" w:color="auto"/>
                            <w:bottom w:val="none" w:sz="0" w:space="0" w:color="auto"/>
                            <w:right w:val="none" w:sz="0" w:space="0" w:color="auto"/>
                          </w:divBdr>
                          <w:divsChild>
                            <w:div w:id="168102914">
                              <w:marLeft w:val="0"/>
                              <w:marRight w:val="0"/>
                              <w:marTop w:val="0"/>
                              <w:marBottom w:val="0"/>
                              <w:divBdr>
                                <w:top w:val="none" w:sz="0" w:space="0" w:color="auto"/>
                                <w:left w:val="none" w:sz="0" w:space="0" w:color="auto"/>
                                <w:bottom w:val="none" w:sz="0" w:space="0" w:color="auto"/>
                                <w:right w:val="none" w:sz="0" w:space="0" w:color="auto"/>
                              </w:divBdr>
                              <w:divsChild>
                                <w:div w:id="2140688360">
                                  <w:marLeft w:val="0"/>
                                  <w:marRight w:val="0"/>
                                  <w:marTop w:val="0"/>
                                  <w:marBottom w:val="0"/>
                                  <w:divBdr>
                                    <w:top w:val="none" w:sz="0" w:space="0" w:color="auto"/>
                                    <w:left w:val="none" w:sz="0" w:space="0" w:color="auto"/>
                                    <w:bottom w:val="none" w:sz="0" w:space="0" w:color="auto"/>
                                    <w:right w:val="none" w:sz="0" w:space="0" w:color="auto"/>
                                  </w:divBdr>
                                  <w:divsChild>
                                    <w:div w:id="44874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159216">
      <w:bodyDiv w:val="1"/>
      <w:marLeft w:val="0"/>
      <w:marRight w:val="0"/>
      <w:marTop w:val="0"/>
      <w:marBottom w:val="0"/>
      <w:divBdr>
        <w:top w:val="none" w:sz="0" w:space="0" w:color="auto"/>
        <w:left w:val="none" w:sz="0" w:space="0" w:color="auto"/>
        <w:bottom w:val="none" w:sz="0" w:space="0" w:color="auto"/>
        <w:right w:val="none" w:sz="0" w:space="0" w:color="auto"/>
      </w:divBdr>
    </w:div>
    <w:div w:id="208147868">
      <w:bodyDiv w:val="1"/>
      <w:marLeft w:val="0"/>
      <w:marRight w:val="0"/>
      <w:marTop w:val="0"/>
      <w:marBottom w:val="0"/>
      <w:divBdr>
        <w:top w:val="none" w:sz="0" w:space="0" w:color="auto"/>
        <w:left w:val="none" w:sz="0" w:space="0" w:color="auto"/>
        <w:bottom w:val="none" w:sz="0" w:space="0" w:color="auto"/>
        <w:right w:val="none" w:sz="0" w:space="0" w:color="auto"/>
      </w:divBdr>
    </w:div>
    <w:div w:id="380860448">
      <w:bodyDiv w:val="1"/>
      <w:marLeft w:val="0"/>
      <w:marRight w:val="0"/>
      <w:marTop w:val="0"/>
      <w:marBottom w:val="0"/>
      <w:divBdr>
        <w:top w:val="none" w:sz="0" w:space="0" w:color="auto"/>
        <w:left w:val="none" w:sz="0" w:space="0" w:color="auto"/>
        <w:bottom w:val="none" w:sz="0" w:space="0" w:color="auto"/>
        <w:right w:val="none" w:sz="0" w:space="0" w:color="auto"/>
      </w:divBdr>
    </w:div>
    <w:div w:id="487213607">
      <w:bodyDiv w:val="1"/>
      <w:marLeft w:val="0"/>
      <w:marRight w:val="0"/>
      <w:marTop w:val="0"/>
      <w:marBottom w:val="0"/>
      <w:divBdr>
        <w:top w:val="none" w:sz="0" w:space="0" w:color="auto"/>
        <w:left w:val="none" w:sz="0" w:space="0" w:color="auto"/>
        <w:bottom w:val="none" w:sz="0" w:space="0" w:color="auto"/>
        <w:right w:val="none" w:sz="0" w:space="0" w:color="auto"/>
      </w:divBdr>
    </w:div>
    <w:div w:id="503860757">
      <w:bodyDiv w:val="1"/>
      <w:marLeft w:val="0"/>
      <w:marRight w:val="0"/>
      <w:marTop w:val="0"/>
      <w:marBottom w:val="0"/>
      <w:divBdr>
        <w:top w:val="none" w:sz="0" w:space="0" w:color="auto"/>
        <w:left w:val="none" w:sz="0" w:space="0" w:color="auto"/>
        <w:bottom w:val="none" w:sz="0" w:space="0" w:color="auto"/>
        <w:right w:val="none" w:sz="0" w:space="0" w:color="auto"/>
      </w:divBdr>
      <w:divsChild>
        <w:div w:id="1956863443">
          <w:marLeft w:val="0"/>
          <w:marRight w:val="0"/>
          <w:marTop w:val="0"/>
          <w:marBottom w:val="0"/>
          <w:divBdr>
            <w:top w:val="none" w:sz="0" w:space="0" w:color="auto"/>
            <w:left w:val="none" w:sz="0" w:space="0" w:color="auto"/>
            <w:bottom w:val="none" w:sz="0" w:space="0" w:color="auto"/>
            <w:right w:val="none" w:sz="0" w:space="0" w:color="auto"/>
          </w:divBdr>
          <w:divsChild>
            <w:div w:id="819425384">
              <w:marLeft w:val="0"/>
              <w:marRight w:val="0"/>
              <w:marTop w:val="0"/>
              <w:marBottom w:val="0"/>
              <w:divBdr>
                <w:top w:val="none" w:sz="0" w:space="0" w:color="auto"/>
                <w:left w:val="none" w:sz="0" w:space="0" w:color="auto"/>
                <w:bottom w:val="none" w:sz="0" w:space="0" w:color="auto"/>
                <w:right w:val="none" w:sz="0" w:space="0" w:color="auto"/>
              </w:divBdr>
              <w:divsChild>
                <w:div w:id="297105901">
                  <w:marLeft w:val="0"/>
                  <w:marRight w:val="0"/>
                  <w:marTop w:val="0"/>
                  <w:marBottom w:val="0"/>
                  <w:divBdr>
                    <w:top w:val="none" w:sz="0" w:space="0" w:color="auto"/>
                    <w:left w:val="none" w:sz="0" w:space="0" w:color="auto"/>
                    <w:bottom w:val="none" w:sz="0" w:space="0" w:color="auto"/>
                    <w:right w:val="none" w:sz="0" w:space="0" w:color="auto"/>
                  </w:divBdr>
                  <w:divsChild>
                    <w:div w:id="1167592606">
                      <w:marLeft w:val="115"/>
                      <w:marRight w:val="115"/>
                      <w:marTop w:val="230"/>
                      <w:marBottom w:val="922"/>
                      <w:divBdr>
                        <w:top w:val="none" w:sz="0" w:space="0" w:color="auto"/>
                        <w:left w:val="none" w:sz="0" w:space="0" w:color="auto"/>
                        <w:bottom w:val="none" w:sz="0" w:space="0" w:color="auto"/>
                        <w:right w:val="none" w:sz="0" w:space="0" w:color="auto"/>
                      </w:divBdr>
                      <w:divsChild>
                        <w:div w:id="835918902">
                          <w:marLeft w:val="0"/>
                          <w:marRight w:val="0"/>
                          <w:marTop w:val="0"/>
                          <w:marBottom w:val="0"/>
                          <w:divBdr>
                            <w:top w:val="none" w:sz="0" w:space="0" w:color="auto"/>
                            <w:left w:val="none" w:sz="0" w:space="0" w:color="auto"/>
                            <w:bottom w:val="none" w:sz="0" w:space="0" w:color="auto"/>
                            <w:right w:val="none" w:sz="0" w:space="0" w:color="auto"/>
                          </w:divBdr>
                          <w:divsChild>
                            <w:div w:id="788818566">
                              <w:marLeft w:val="0"/>
                              <w:marRight w:val="0"/>
                              <w:marTop w:val="0"/>
                              <w:marBottom w:val="0"/>
                              <w:divBdr>
                                <w:top w:val="none" w:sz="0" w:space="0" w:color="auto"/>
                                <w:left w:val="none" w:sz="0" w:space="0" w:color="auto"/>
                                <w:bottom w:val="none" w:sz="0" w:space="0" w:color="auto"/>
                                <w:right w:val="none" w:sz="0" w:space="0" w:color="auto"/>
                              </w:divBdr>
                              <w:divsChild>
                                <w:div w:id="372536973">
                                  <w:marLeft w:val="0"/>
                                  <w:marRight w:val="0"/>
                                  <w:marTop w:val="0"/>
                                  <w:marBottom w:val="0"/>
                                  <w:divBdr>
                                    <w:top w:val="none" w:sz="0" w:space="0" w:color="auto"/>
                                    <w:left w:val="none" w:sz="0" w:space="0" w:color="auto"/>
                                    <w:bottom w:val="none" w:sz="0" w:space="0" w:color="auto"/>
                                    <w:right w:val="none" w:sz="0" w:space="0" w:color="auto"/>
                                  </w:divBdr>
                                  <w:divsChild>
                                    <w:div w:id="179347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1337593">
      <w:bodyDiv w:val="1"/>
      <w:marLeft w:val="0"/>
      <w:marRight w:val="0"/>
      <w:marTop w:val="0"/>
      <w:marBottom w:val="0"/>
      <w:divBdr>
        <w:top w:val="none" w:sz="0" w:space="0" w:color="auto"/>
        <w:left w:val="none" w:sz="0" w:space="0" w:color="auto"/>
        <w:bottom w:val="none" w:sz="0" w:space="0" w:color="auto"/>
        <w:right w:val="none" w:sz="0" w:space="0" w:color="auto"/>
      </w:divBdr>
    </w:div>
    <w:div w:id="513374935">
      <w:bodyDiv w:val="1"/>
      <w:marLeft w:val="0"/>
      <w:marRight w:val="0"/>
      <w:marTop w:val="0"/>
      <w:marBottom w:val="0"/>
      <w:divBdr>
        <w:top w:val="none" w:sz="0" w:space="0" w:color="auto"/>
        <w:left w:val="none" w:sz="0" w:space="0" w:color="auto"/>
        <w:bottom w:val="none" w:sz="0" w:space="0" w:color="auto"/>
        <w:right w:val="none" w:sz="0" w:space="0" w:color="auto"/>
      </w:divBdr>
    </w:div>
    <w:div w:id="559024438">
      <w:bodyDiv w:val="1"/>
      <w:marLeft w:val="0"/>
      <w:marRight w:val="0"/>
      <w:marTop w:val="0"/>
      <w:marBottom w:val="0"/>
      <w:divBdr>
        <w:top w:val="none" w:sz="0" w:space="0" w:color="auto"/>
        <w:left w:val="none" w:sz="0" w:space="0" w:color="auto"/>
        <w:bottom w:val="none" w:sz="0" w:space="0" w:color="auto"/>
        <w:right w:val="none" w:sz="0" w:space="0" w:color="auto"/>
      </w:divBdr>
    </w:div>
    <w:div w:id="615797205">
      <w:bodyDiv w:val="1"/>
      <w:marLeft w:val="0"/>
      <w:marRight w:val="0"/>
      <w:marTop w:val="0"/>
      <w:marBottom w:val="0"/>
      <w:divBdr>
        <w:top w:val="none" w:sz="0" w:space="0" w:color="auto"/>
        <w:left w:val="none" w:sz="0" w:space="0" w:color="auto"/>
        <w:bottom w:val="none" w:sz="0" w:space="0" w:color="auto"/>
        <w:right w:val="none" w:sz="0" w:space="0" w:color="auto"/>
      </w:divBdr>
      <w:divsChild>
        <w:div w:id="618952620">
          <w:marLeft w:val="0"/>
          <w:marRight w:val="0"/>
          <w:marTop w:val="0"/>
          <w:marBottom w:val="0"/>
          <w:divBdr>
            <w:top w:val="none" w:sz="0" w:space="0" w:color="auto"/>
            <w:left w:val="none" w:sz="0" w:space="0" w:color="auto"/>
            <w:bottom w:val="none" w:sz="0" w:space="0" w:color="auto"/>
            <w:right w:val="none" w:sz="0" w:space="0" w:color="auto"/>
          </w:divBdr>
          <w:divsChild>
            <w:div w:id="1730764984">
              <w:marLeft w:val="0"/>
              <w:marRight w:val="0"/>
              <w:marTop w:val="0"/>
              <w:marBottom w:val="0"/>
              <w:divBdr>
                <w:top w:val="none" w:sz="0" w:space="0" w:color="auto"/>
                <w:left w:val="none" w:sz="0" w:space="0" w:color="auto"/>
                <w:bottom w:val="none" w:sz="0" w:space="0" w:color="auto"/>
                <w:right w:val="none" w:sz="0" w:space="0" w:color="auto"/>
              </w:divBdr>
              <w:divsChild>
                <w:div w:id="1168247961">
                  <w:marLeft w:val="0"/>
                  <w:marRight w:val="0"/>
                  <w:marTop w:val="0"/>
                  <w:marBottom w:val="0"/>
                  <w:divBdr>
                    <w:top w:val="none" w:sz="0" w:space="0" w:color="auto"/>
                    <w:left w:val="none" w:sz="0" w:space="0" w:color="auto"/>
                    <w:bottom w:val="none" w:sz="0" w:space="0" w:color="auto"/>
                    <w:right w:val="none" w:sz="0" w:space="0" w:color="auto"/>
                  </w:divBdr>
                  <w:divsChild>
                    <w:div w:id="404567032">
                      <w:marLeft w:val="115"/>
                      <w:marRight w:val="115"/>
                      <w:marTop w:val="230"/>
                      <w:marBottom w:val="922"/>
                      <w:divBdr>
                        <w:top w:val="none" w:sz="0" w:space="0" w:color="auto"/>
                        <w:left w:val="none" w:sz="0" w:space="0" w:color="auto"/>
                        <w:bottom w:val="none" w:sz="0" w:space="0" w:color="auto"/>
                        <w:right w:val="none" w:sz="0" w:space="0" w:color="auto"/>
                      </w:divBdr>
                      <w:divsChild>
                        <w:div w:id="1111900775">
                          <w:marLeft w:val="0"/>
                          <w:marRight w:val="0"/>
                          <w:marTop w:val="0"/>
                          <w:marBottom w:val="0"/>
                          <w:divBdr>
                            <w:top w:val="none" w:sz="0" w:space="0" w:color="auto"/>
                            <w:left w:val="none" w:sz="0" w:space="0" w:color="auto"/>
                            <w:bottom w:val="none" w:sz="0" w:space="0" w:color="auto"/>
                            <w:right w:val="none" w:sz="0" w:space="0" w:color="auto"/>
                          </w:divBdr>
                          <w:divsChild>
                            <w:div w:id="1988128757">
                              <w:marLeft w:val="0"/>
                              <w:marRight w:val="0"/>
                              <w:marTop w:val="0"/>
                              <w:marBottom w:val="0"/>
                              <w:divBdr>
                                <w:top w:val="none" w:sz="0" w:space="0" w:color="auto"/>
                                <w:left w:val="none" w:sz="0" w:space="0" w:color="auto"/>
                                <w:bottom w:val="none" w:sz="0" w:space="0" w:color="auto"/>
                                <w:right w:val="none" w:sz="0" w:space="0" w:color="auto"/>
                              </w:divBdr>
                              <w:divsChild>
                                <w:div w:id="27033168">
                                  <w:marLeft w:val="0"/>
                                  <w:marRight w:val="0"/>
                                  <w:marTop w:val="0"/>
                                  <w:marBottom w:val="0"/>
                                  <w:divBdr>
                                    <w:top w:val="none" w:sz="0" w:space="0" w:color="auto"/>
                                    <w:left w:val="none" w:sz="0" w:space="0" w:color="auto"/>
                                    <w:bottom w:val="none" w:sz="0" w:space="0" w:color="auto"/>
                                    <w:right w:val="none" w:sz="0" w:space="0" w:color="auto"/>
                                  </w:divBdr>
                                  <w:divsChild>
                                    <w:div w:id="179132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7801547">
      <w:bodyDiv w:val="1"/>
      <w:marLeft w:val="0"/>
      <w:marRight w:val="0"/>
      <w:marTop w:val="0"/>
      <w:marBottom w:val="0"/>
      <w:divBdr>
        <w:top w:val="none" w:sz="0" w:space="0" w:color="auto"/>
        <w:left w:val="none" w:sz="0" w:space="0" w:color="auto"/>
        <w:bottom w:val="none" w:sz="0" w:space="0" w:color="auto"/>
        <w:right w:val="none" w:sz="0" w:space="0" w:color="auto"/>
      </w:divBdr>
      <w:divsChild>
        <w:div w:id="1939099287">
          <w:marLeft w:val="15"/>
          <w:marRight w:val="15"/>
          <w:marTop w:val="3270"/>
          <w:marBottom w:val="0"/>
          <w:divBdr>
            <w:top w:val="single" w:sz="2" w:space="0" w:color="000000"/>
            <w:left w:val="single" w:sz="2" w:space="0" w:color="000000"/>
            <w:bottom w:val="single" w:sz="2" w:space="0" w:color="000000"/>
            <w:right w:val="single" w:sz="2" w:space="0" w:color="000000"/>
          </w:divBdr>
          <w:divsChild>
            <w:div w:id="851728149">
              <w:marLeft w:val="0"/>
              <w:marRight w:val="75"/>
              <w:marTop w:val="0"/>
              <w:marBottom w:val="0"/>
              <w:divBdr>
                <w:top w:val="none" w:sz="0" w:space="0" w:color="auto"/>
                <w:left w:val="none" w:sz="0" w:space="0" w:color="auto"/>
                <w:bottom w:val="none" w:sz="0" w:space="0" w:color="auto"/>
                <w:right w:val="none" w:sz="0" w:space="0" w:color="auto"/>
              </w:divBdr>
              <w:divsChild>
                <w:div w:id="1677800513">
                  <w:marLeft w:val="150"/>
                  <w:marRight w:val="150"/>
                  <w:marTop w:val="0"/>
                  <w:marBottom w:val="0"/>
                  <w:divBdr>
                    <w:top w:val="none" w:sz="0" w:space="0" w:color="auto"/>
                    <w:left w:val="none" w:sz="0" w:space="0" w:color="auto"/>
                    <w:bottom w:val="none" w:sz="0" w:space="0" w:color="auto"/>
                    <w:right w:val="none" w:sz="0" w:space="0" w:color="auto"/>
                  </w:divBdr>
                  <w:divsChild>
                    <w:div w:id="826551815">
                      <w:marLeft w:val="0"/>
                      <w:marRight w:val="0"/>
                      <w:marTop w:val="0"/>
                      <w:marBottom w:val="0"/>
                      <w:divBdr>
                        <w:top w:val="none" w:sz="0" w:space="0" w:color="auto"/>
                        <w:left w:val="none" w:sz="0" w:space="0" w:color="auto"/>
                        <w:bottom w:val="none" w:sz="0" w:space="0" w:color="auto"/>
                        <w:right w:val="none" w:sz="0" w:space="0" w:color="auto"/>
                      </w:divBdr>
                      <w:divsChild>
                        <w:div w:id="1234466268">
                          <w:marLeft w:val="150"/>
                          <w:marRight w:val="150"/>
                          <w:marTop w:val="0"/>
                          <w:marBottom w:val="540"/>
                          <w:divBdr>
                            <w:top w:val="none" w:sz="0" w:space="0" w:color="auto"/>
                            <w:left w:val="none" w:sz="0" w:space="0" w:color="auto"/>
                            <w:bottom w:val="none" w:sz="0" w:space="0" w:color="auto"/>
                            <w:right w:val="none" w:sz="0" w:space="0" w:color="auto"/>
                          </w:divBdr>
                        </w:div>
                      </w:divsChild>
                    </w:div>
                  </w:divsChild>
                </w:div>
              </w:divsChild>
            </w:div>
          </w:divsChild>
        </w:div>
      </w:divsChild>
    </w:div>
    <w:div w:id="656805694">
      <w:bodyDiv w:val="1"/>
      <w:marLeft w:val="0"/>
      <w:marRight w:val="0"/>
      <w:marTop w:val="0"/>
      <w:marBottom w:val="0"/>
      <w:divBdr>
        <w:top w:val="none" w:sz="0" w:space="0" w:color="auto"/>
        <w:left w:val="none" w:sz="0" w:space="0" w:color="auto"/>
        <w:bottom w:val="none" w:sz="0" w:space="0" w:color="auto"/>
        <w:right w:val="none" w:sz="0" w:space="0" w:color="auto"/>
      </w:divBdr>
    </w:div>
    <w:div w:id="719520874">
      <w:bodyDiv w:val="1"/>
      <w:marLeft w:val="0"/>
      <w:marRight w:val="0"/>
      <w:marTop w:val="0"/>
      <w:marBottom w:val="0"/>
      <w:divBdr>
        <w:top w:val="none" w:sz="0" w:space="0" w:color="auto"/>
        <w:left w:val="none" w:sz="0" w:space="0" w:color="auto"/>
        <w:bottom w:val="none" w:sz="0" w:space="0" w:color="auto"/>
        <w:right w:val="none" w:sz="0" w:space="0" w:color="auto"/>
      </w:divBdr>
    </w:div>
    <w:div w:id="749959531">
      <w:bodyDiv w:val="1"/>
      <w:marLeft w:val="0"/>
      <w:marRight w:val="0"/>
      <w:marTop w:val="0"/>
      <w:marBottom w:val="0"/>
      <w:divBdr>
        <w:top w:val="none" w:sz="0" w:space="0" w:color="auto"/>
        <w:left w:val="none" w:sz="0" w:space="0" w:color="auto"/>
        <w:bottom w:val="none" w:sz="0" w:space="0" w:color="auto"/>
        <w:right w:val="none" w:sz="0" w:space="0" w:color="auto"/>
      </w:divBdr>
    </w:div>
    <w:div w:id="775104866">
      <w:bodyDiv w:val="1"/>
      <w:marLeft w:val="0"/>
      <w:marRight w:val="0"/>
      <w:marTop w:val="0"/>
      <w:marBottom w:val="0"/>
      <w:divBdr>
        <w:top w:val="none" w:sz="0" w:space="0" w:color="auto"/>
        <w:left w:val="none" w:sz="0" w:space="0" w:color="auto"/>
        <w:bottom w:val="none" w:sz="0" w:space="0" w:color="auto"/>
        <w:right w:val="none" w:sz="0" w:space="0" w:color="auto"/>
      </w:divBdr>
    </w:div>
    <w:div w:id="791480362">
      <w:bodyDiv w:val="1"/>
      <w:marLeft w:val="0"/>
      <w:marRight w:val="0"/>
      <w:marTop w:val="0"/>
      <w:marBottom w:val="0"/>
      <w:divBdr>
        <w:top w:val="none" w:sz="0" w:space="0" w:color="auto"/>
        <w:left w:val="none" w:sz="0" w:space="0" w:color="auto"/>
        <w:bottom w:val="none" w:sz="0" w:space="0" w:color="auto"/>
        <w:right w:val="none" w:sz="0" w:space="0" w:color="auto"/>
      </w:divBdr>
    </w:div>
    <w:div w:id="845246643">
      <w:bodyDiv w:val="1"/>
      <w:marLeft w:val="0"/>
      <w:marRight w:val="0"/>
      <w:marTop w:val="0"/>
      <w:marBottom w:val="0"/>
      <w:divBdr>
        <w:top w:val="none" w:sz="0" w:space="0" w:color="auto"/>
        <w:left w:val="none" w:sz="0" w:space="0" w:color="auto"/>
        <w:bottom w:val="none" w:sz="0" w:space="0" w:color="auto"/>
        <w:right w:val="none" w:sz="0" w:space="0" w:color="auto"/>
      </w:divBdr>
    </w:div>
    <w:div w:id="910045079">
      <w:bodyDiv w:val="1"/>
      <w:marLeft w:val="0"/>
      <w:marRight w:val="0"/>
      <w:marTop w:val="0"/>
      <w:marBottom w:val="0"/>
      <w:divBdr>
        <w:top w:val="none" w:sz="0" w:space="0" w:color="auto"/>
        <w:left w:val="none" w:sz="0" w:space="0" w:color="auto"/>
        <w:bottom w:val="none" w:sz="0" w:space="0" w:color="auto"/>
        <w:right w:val="none" w:sz="0" w:space="0" w:color="auto"/>
      </w:divBdr>
    </w:div>
    <w:div w:id="929973966">
      <w:bodyDiv w:val="1"/>
      <w:marLeft w:val="0"/>
      <w:marRight w:val="0"/>
      <w:marTop w:val="0"/>
      <w:marBottom w:val="0"/>
      <w:divBdr>
        <w:top w:val="none" w:sz="0" w:space="0" w:color="auto"/>
        <w:left w:val="none" w:sz="0" w:space="0" w:color="auto"/>
        <w:bottom w:val="none" w:sz="0" w:space="0" w:color="auto"/>
        <w:right w:val="none" w:sz="0" w:space="0" w:color="auto"/>
      </w:divBdr>
    </w:div>
    <w:div w:id="932475170">
      <w:bodyDiv w:val="1"/>
      <w:marLeft w:val="0"/>
      <w:marRight w:val="0"/>
      <w:marTop w:val="0"/>
      <w:marBottom w:val="0"/>
      <w:divBdr>
        <w:top w:val="none" w:sz="0" w:space="0" w:color="auto"/>
        <w:left w:val="none" w:sz="0" w:space="0" w:color="auto"/>
        <w:bottom w:val="none" w:sz="0" w:space="0" w:color="auto"/>
        <w:right w:val="none" w:sz="0" w:space="0" w:color="auto"/>
      </w:divBdr>
    </w:div>
    <w:div w:id="940995854">
      <w:bodyDiv w:val="1"/>
      <w:marLeft w:val="0"/>
      <w:marRight w:val="0"/>
      <w:marTop w:val="0"/>
      <w:marBottom w:val="0"/>
      <w:divBdr>
        <w:top w:val="none" w:sz="0" w:space="0" w:color="auto"/>
        <w:left w:val="none" w:sz="0" w:space="0" w:color="auto"/>
        <w:bottom w:val="none" w:sz="0" w:space="0" w:color="auto"/>
        <w:right w:val="none" w:sz="0" w:space="0" w:color="auto"/>
      </w:divBdr>
      <w:divsChild>
        <w:div w:id="1641421270">
          <w:marLeft w:val="0"/>
          <w:marRight w:val="0"/>
          <w:marTop w:val="0"/>
          <w:marBottom w:val="0"/>
          <w:divBdr>
            <w:top w:val="none" w:sz="0" w:space="0" w:color="auto"/>
            <w:left w:val="none" w:sz="0" w:space="0" w:color="auto"/>
            <w:bottom w:val="none" w:sz="0" w:space="0" w:color="auto"/>
            <w:right w:val="none" w:sz="0" w:space="0" w:color="auto"/>
          </w:divBdr>
          <w:divsChild>
            <w:div w:id="1082680066">
              <w:marLeft w:val="0"/>
              <w:marRight w:val="0"/>
              <w:marTop w:val="0"/>
              <w:marBottom w:val="0"/>
              <w:divBdr>
                <w:top w:val="none" w:sz="0" w:space="0" w:color="auto"/>
                <w:left w:val="none" w:sz="0" w:space="0" w:color="auto"/>
                <w:bottom w:val="none" w:sz="0" w:space="0" w:color="auto"/>
                <w:right w:val="none" w:sz="0" w:space="0" w:color="auto"/>
              </w:divBdr>
              <w:divsChild>
                <w:div w:id="1975594963">
                  <w:marLeft w:val="0"/>
                  <w:marRight w:val="0"/>
                  <w:marTop w:val="0"/>
                  <w:marBottom w:val="0"/>
                  <w:divBdr>
                    <w:top w:val="none" w:sz="0" w:space="0" w:color="auto"/>
                    <w:left w:val="none" w:sz="0" w:space="0" w:color="auto"/>
                    <w:bottom w:val="none" w:sz="0" w:space="0" w:color="auto"/>
                    <w:right w:val="none" w:sz="0" w:space="0" w:color="auto"/>
                  </w:divBdr>
                  <w:divsChild>
                    <w:div w:id="1601448265">
                      <w:marLeft w:val="115"/>
                      <w:marRight w:val="115"/>
                      <w:marTop w:val="230"/>
                      <w:marBottom w:val="922"/>
                      <w:divBdr>
                        <w:top w:val="none" w:sz="0" w:space="0" w:color="auto"/>
                        <w:left w:val="none" w:sz="0" w:space="0" w:color="auto"/>
                        <w:bottom w:val="none" w:sz="0" w:space="0" w:color="auto"/>
                        <w:right w:val="none" w:sz="0" w:space="0" w:color="auto"/>
                      </w:divBdr>
                      <w:divsChild>
                        <w:div w:id="1980576837">
                          <w:marLeft w:val="0"/>
                          <w:marRight w:val="0"/>
                          <w:marTop w:val="0"/>
                          <w:marBottom w:val="0"/>
                          <w:divBdr>
                            <w:top w:val="none" w:sz="0" w:space="0" w:color="auto"/>
                            <w:left w:val="none" w:sz="0" w:space="0" w:color="auto"/>
                            <w:bottom w:val="none" w:sz="0" w:space="0" w:color="auto"/>
                            <w:right w:val="none" w:sz="0" w:space="0" w:color="auto"/>
                          </w:divBdr>
                          <w:divsChild>
                            <w:div w:id="36901248">
                              <w:marLeft w:val="0"/>
                              <w:marRight w:val="0"/>
                              <w:marTop w:val="0"/>
                              <w:marBottom w:val="0"/>
                              <w:divBdr>
                                <w:top w:val="none" w:sz="0" w:space="0" w:color="auto"/>
                                <w:left w:val="none" w:sz="0" w:space="0" w:color="auto"/>
                                <w:bottom w:val="none" w:sz="0" w:space="0" w:color="auto"/>
                                <w:right w:val="none" w:sz="0" w:space="0" w:color="auto"/>
                              </w:divBdr>
                              <w:divsChild>
                                <w:div w:id="1779905243">
                                  <w:marLeft w:val="0"/>
                                  <w:marRight w:val="0"/>
                                  <w:marTop w:val="0"/>
                                  <w:marBottom w:val="0"/>
                                  <w:divBdr>
                                    <w:top w:val="none" w:sz="0" w:space="0" w:color="auto"/>
                                    <w:left w:val="none" w:sz="0" w:space="0" w:color="auto"/>
                                    <w:bottom w:val="none" w:sz="0" w:space="0" w:color="auto"/>
                                    <w:right w:val="none" w:sz="0" w:space="0" w:color="auto"/>
                                  </w:divBdr>
                                  <w:divsChild>
                                    <w:div w:id="105153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5258655">
      <w:bodyDiv w:val="1"/>
      <w:marLeft w:val="0"/>
      <w:marRight w:val="0"/>
      <w:marTop w:val="0"/>
      <w:marBottom w:val="0"/>
      <w:divBdr>
        <w:top w:val="none" w:sz="0" w:space="0" w:color="auto"/>
        <w:left w:val="none" w:sz="0" w:space="0" w:color="auto"/>
        <w:bottom w:val="none" w:sz="0" w:space="0" w:color="auto"/>
        <w:right w:val="none" w:sz="0" w:space="0" w:color="auto"/>
      </w:divBdr>
    </w:div>
    <w:div w:id="955647732">
      <w:bodyDiv w:val="1"/>
      <w:marLeft w:val="0"/>
      <w:marRight w:val="0"/>
      <w:marTop w:val="0"/>
      <w:marBottom w:val="0"/>
      <w:divBdr>
        <w:top w:val="none" w:sz="0" w:space="0" w:color="auto"/>
        <w:left w:val="none" w:sz="0" w:space="0" w:color="auto"/>
        <w:bottom w:val="none" w:sz="0" w:space="0" w:color="auto"/>
        <w:right w:val="none" w:sz="0" w:space="0" w:color="auto"/>
      </w:divBdr>
    </w:div>
    <w:div w:id="1029374652">
      <w:bodyDiv w:val="1"/>
      <w:marLeft w:val="0"/>
      <w:marRight w:val="0"/>
      <w:marTop w:val="0"/>
      <w:marBottom w:val="0"/>
      <w:divBdr>
        <w:top w:val="none" w:sz="0" w:space="0" w:color="auto"/>
        <w:left w:val="none" w:sz="0" w:space="0" w:color="auto"/>
        <w:bottom w:val="none" w:sz="0" w:space="0" w:color="auto"/>
        <w:right w:val="none" w:sz="0" w:space="0" w:color="auto"/>
      </w:divBdr>
    </w:div>
    <w:div w:id="1075781405">
      <w:bodyDiv w:val="1"/>
      <w:marLeft w:val="0"/>
      <w:marRight w:val="0"/>
      <w:marTop w:val="0"/>
      <w:marBottom w:val="0"/>
      <w:divBdr>
        <w:top w:val="none" w:sz="0" w:space="0" w:color="auto"/>
        <w:left w:val="none" w:sz="0" w:space="0" w:color="auto"/>
        <w:bottom w:val="none" w:sz="0" w:space="0" w:color="auto"/>
        <w:right w:val="none" w:sz="0" w:space="0" w:color="auto"/>
      </w:divBdr>
      <w:divsChild>
        <w:div w:id="1069422685">
          <w:marLeft w:val="0"/>
          <w:marRight w:val="0"/>
          <w:marTop w:val="0"/>
          <w:marBottom w:val="0"/>
          <w:divBdr>
            <w:top w:val="none" w:sz="0" w:space="0" w:color="auto"/>
            <w:left w:val="none" w:sz="0" w:space="0" w:color="auto"/>
            <w:bottom w:val="none" w:sz="0" w:space="0" w:color="auto"/>
            <w:right w:val="none" w:sz="0" w:space="0" w:color="auto"/>
          </w:divBdr>
          <w:divsChild>
            <w:div w:id="1652784966">
              <w:marLeft w:val="0"/>
              <w:marRight w:val="0"/>
              <w:marTop w:val="0"/>
              <w:marBottom w:val="0"/>
              <w:divBdr>
                <w:top w:val="none" w:sz="0" w:space="0" w:color="auto"/>
                <w:left w:val="none" w:sz="0" w:space="0" w:color="auto"/>
                <w:bottom w:val="none" w:sz="0" w:space="0" w:color="auto"/>
                <w:right w:val="none" w:sz="0" w:space="0" w:color="auto"/>
              </w:divBdr>
              <w:divsChild>
                <w:div w:id="523594138">
                  <w:marLeft w:val="0"/>
                  <w:marRight w:val="0"/>
                  <w:marTop w:val="0"/>
                  <w:marBottom w:val="0"/>
                  <w:divBdr>
                    <w:top w:val="none" w:sz="0" w:space="0" w:color="auto"/>
                    <w:left w:val="none" w:sz="0" w:space="0" w:color="auto"/>
                    <w:bottom w:val="none" w:sz="0" w:space="0" w:color="auto"/>
                    <w:right w:val="none" w:sz="0" w:space="0" w:color="auto"/>
                  </w:divBdr>
                  <w:divsChild>
                    <w:div w:id="336078114">
                      <w:marLeft w:val="0"/>
                      <w:marRight w:val="0"/>
                      <w:marTop w:val="0"/>
                      <w:marBottom w:val="0"/>
                      <w:divBdr>
                        <w:top w:val="none" w:sz="0" w:space="0" w:color="auto"/>
                        <w:left w:val="none" w:sz="0" w:space="0" w:color="auto"/>
                        <w:bottom w:val="none" w:sz="0" w:space="0" w:color="auto"/>
                        <w:right w:val="none" w:sz="0" w:space="0" w:color="auto"/>
                      </w:divBdr>
                      <w:divsChild>
                        <w:div w:id="1501385531">
                          <w:marLeft w:val="0"/>
                          <w:marRight w:val="0"/>
                          <w:marTop w:val="0"/>
                          <w:marBottom w:val="0"/>
                          <w:divBdr>
                            <w:top w:val="none" w:sz="0" w:space="0" w:color="auto"/>
                            <w:left w:val="none" w:sz="0" w:space="0" w:color="auto"/>
                            <w:bottom w:val="none" w:sz="0" w:space="0" w:color="auto"/>
                            <w:right w:val="none" w:sz="0" w:space="0" w:color="auto"/>
                          </w:divBdr>
                          <w:divsChild>
                            <w:div w:id="90278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1416917">
      <w:bodyDiv w:val="1"/>
      <w:marLeft w:val="0"/>
      <w:marRight w:val="0"/>
      <w:marTop w:val="0"/>
      <w:marBottom w:val="0"/>
      <w:divBdr>
        <w:top w:val="none" w:sz="0" w:space="0" w:color="auto"/>
        <w:left w:val="none" w:sz="0" w:space="0" w:color="auto"/>
        <w:bottom w:val="none" w:sz="0" w:space="0" w:color="auto"/>
        <w:right w:val="none" w:sz="0" w:space="0" w:color="auto"/>
      </w:divBdr>
    </w:div>
    <w:div w:id="1114518378">
      <w:bodyDiv w:val="1"/>
      <w:marLeft w:val="0"/>
      <w:marRight w:val="0"/>
      <w:marTop w:val="0"/>
      <w:marBottom w:val="0"/>
      <w:divBdr>
        <w:top w:val="none" w:sz="0" w:space="0" w:color="auto"/>
        <w:left w:val="none" w:sz="0" w:space="0" w:color="auto"/>
        <w:bottom w:val="none" w:sz="0" w:space="0" w:color="auto"/>
        <w:right w:val="none" w:sz="0" w:space="0" w:color="auto"/>
      </w:divBdr>
      <w:divsChild>
        <w:div w:id="672492617">
          <w:marLeft w:val="0"/>
          <w:marRight w:val="0"/>
          <w:marTop w:val="0"/>
          <w:marBottom w:val="0"/>
          <w:divBdr>
            <w:top w:val="none" w:sz="0" w:space="0" w:color="auto"/>
            <w:left w:val="none" w:sz="0" w:space="0" w:color="auto"/>
            <w:bottom w:val="none" w:sz="0" w:space="0" w:color="auto"/>
            <w:right w:val="none" w:sz="0" w:space="0" w:color="auto"/>
          </w:divBdr>
          <w:divsChild>
            <w:div w:id="96368396">
              <w:marLeft w:val="0"/>
              <w:marRight w:val="0"/>
              <w:marTop w:val="0"/>
              <w:marBottom w:val="0"/>
              <w:divBdr>
                <w:top w:val="none" w:sz="0" w:space="0" w:color="auto"/>
                <w:left w:val="none" w:sz="0" w:space="0" w:color="auto"/>
                <w:bottom w:val="none" w:sz="0" w:space="0" w:color="auto"/>
                <w:right w:val="none" w:sz="0" w:space="0" w:color="auto"/>
              </w:divBdr>
              <w:divsChild>
                <w:div w:id="1012030674">
                  <w:marLeft w:val="0"/>
                  <w:marRight w:val="0"/>
                  <w:marTop w:val="0"/>
                  <w:marBottom w:val="0"/>
                  <w:divBdr>
                    <w:top w:val="none" w:sz="0" w:space="0" w:color="auto"/>
                    <w:left w:val="none" w:sz="0" w:space="0" w:color="auto"/>
                    <w:bottom w:val="none" w:sz="0" w:space="0" w:color="auto"/>
                    <w:right w:val="none" w:sz="0" w:space="0" w:color="auto"/>
                  </w:divBdr>
                  <w:divsChild>
                    <w:div w:id="1528837152">
                      <w:marLeft w:val="115"/>
                      <w:marRight w:val="115"/>
                      <w:marTop w:val="230"/>
                      <w:marBottom w:val="922"/>
                      <w:divBdr>
                        <w:top w:val="none" w:sz="0" w:space="0" w:color="auto"/>
                        <w:left w:val="none" w:sz="0" w:space="0" w:color="auto"/>
                        <w:bottom w:val="none" w:sz="0" w:space="0" w:color="auto"/>
                        <w:right w:val="none" w:sz="0" w:space="0" w:color="auto"/>
                      </w:divBdr>
                      <w:divsChild>
                        <w:div w:id="493835506">
                          <w:marLeft w:val="0"/>
                          <w:marRight w:val="0"/>
                          <w:marTop w:val="0"/>
                          <w:marBottom w:val="0"/>
                          <w:divBdr>
                            <w:top w:val="none" w:sz="0" w:space="0" w:color="auto"/>
                            <w:left w:val="none" w:sz="0" w:space="0" w:color="auto"/>
                            <w:bottom w:val="none" w:sz="0" w:space="0" w:color="auto"/>
                            <w:right w:val="none" w:sz="0" w:space="0" w:color="auto"/>
                          </w:divBdr>
                          <w:divsChild>
                            <w:div w:id="993028197">
                              <w:marLeft w:val="0"/>
                              <w:marRight w:val="0"/>
                              <w:marTop w:val="0"/>
                              <w:marBottom w:val="0"/>
                              <w:divBdr>
                                <w:top w:val="none" w:sz="0" w:space="0" w:color="auto"/>
                                <w:left w:val="none" w:sz="0" w:space="0" w:color="auto"/>
                                <w:bottom w:val="none" w:sz="0" w:space="0" w:color="auto"/>
                                <w:right w:val="none" w:sz="0" w:space="0" w:color="auto"/>
                              </w:divBdr>
                              <w:divsChild>
                                <w:div w:id="1209488311">
                                  <w:marLeft w:val="0"/>
                                  <w:marRight w:val="0"/>
                                  <w:marTop w:val="0"/>
                                  <w:marBottom w:val="0"/>
                                  <w:divBdr>
                                    <w:top w:val="none" w:sz="0" w:space="0" w:color="auto"/>
                                    <w:left w:val="none" w:sz="0" w:space="0" w:color="auto"/>
                                    <w:bottom w:val="none" w:sz="0" w:space="0" w:color="auto"/>
                                    <w:right w:val="none" w:sz="0" w:space="0" w:color="auto"/>
                                  </w:divBdr>
                                  <w:divsChild>
                                    <w:div w:id="63714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6578337">
      <w:bodyDiv w:val="1"/>
      <w:marLeft w:val="0"/>
      <w:marRight w:val="0"/>
      <w:marTop w:val="0"/>
      <w:marBottom w:val="0"/>
      <w:divBdr>
        <w:top w:val="none" w:sz="0" w:space="0" w:color="auto"/>
        <w:left w:val="none" w:sz="0" w:space="0" w:color="auto"/>
        <w:bottom w:val="none" w:sz="0" w:space="0" w:color="auto"/>
        <w:right w:val="none" w:sz="0" w:space="0" w:color="auto"/>
      </w:divBdr>
      <w:divsChild>
        <w:div w:id="57677580">
          <w:marLeft w:val="0"/>
          <w:marRight w:val="0"/>
          <w:marTop w:val="0"/>
          <w:marBottom w:val="0"/>
          <w:divBdr>
            <w:top w:val="none" w:sz="0" w:space="0" w:color="auto"/>
            <w:left w:val="none" w:sz="0" w:space="0" w:color="auto"/>
            <w:bottom w:val="none" w:sz="0" w:space="0" w:color="auto"/>
            <w:right w:val="none" w:sz="0" w:space="0" w:color="auto"/>
          </w:divBdr>
          <w:divsChild>
            <w:div w:id="57171217">
              <w:marLeft w:val="0"/>
              <w:marRight w:val="0"/>
              <w:marTop w:val="0"/>
              <w:marBottom w:val="0"/>
              <w:divBdr>
                <w:top w:val="none" w:sz="0" w:space="0" w:color="auto"/>
                <w:left w:val="none" w:sz="0" w:space="0" w:color="auto"/>
                <w:bottom w:val="none" w:sz="0" w:space="0" w:color="auto"/>
                <w:right w:val="none" w:sz="0" w:space="0" w:color="auto"/>
              </w:divBdr>
              <w:divsChild>
                <w:div w:id="1007444158">
                  <w:marLeft w:val="0"/>
                  <w:marRight w:val="0"/>
                  <w:marTop w:val="0"/>
                  <w:marBottom w:val="0"/>
                  <w:divBdr>
                    <w:top w:val="none" w:sz="0" w:space="0" w:color="auto"/>
                    <w:left w:val="none" w:sz="0" w:space="0" w:color="auto"/>
                    <w:bottom w:val="none" w:sz="0" w:space="0" w:color="auto"/>
                    <w:right w:val="none" w:sz="0" w:space="0" w:color="auto"/>
                  </w:divBdr>
                  <w:divsChild>
                    <w:div w:id="740753436">
                      <w:marLeft w:val="115"/>
                      <w:marRight w:val="115"/>
                      <w:marTop w:val="230"/>
                      <w:marBottom w:val="922"/>
                      <w:divBdr>
                        <w:top w:val="none" w:sz="0" w:space="0" w:color="auto"/>
                        <w:left w:val="none" w:sz="0" w:space="0" w:color="auto"/>
                        <w:bottom w:val="none" w:sz="0" w:space="0" w:color="auto"/>
                        <w:right w:val="none" w:sz="0" w:space="0" w:color="auto"/>
                      </w:divBdr>
                      <w:divsChild>
                        <w:div w:id="1608923408">
                          <w:marLeft w:val="0"/>
                          <w:marRight w:val="0"/>
                          <w:marTop w:val="0"/>
                          <w:marBottom w:val="0"/>
                          <w:divBdr>
                            <w:top w:val="none" w:sz="0" w:space="0" w:color="auto"/>
                            <w:left w:val="none" w:sz="0" w:space="0" w:color="auto"/>
                            <w:bottom w:val="none" w:sz="0" w:space="0" w:color="auto"/>
                            <w:right w:val="none" w:sz="0" w:space="0" w:color="auto"/>
                          </w:divBdr>
                          <w:divsChild>
                            <w:div w:id="89202432">
                              <w:marLeft w:val="0"/>
                              <w:marRight w:val="0"/>
                              <w:marTop w:val="0"/>
                              <w:marBottom w:val="0"/>
                              <w:divBdr>
                                <w:top w:val="none" w:sz="0" w:space="0" w:color="auto"/>
                                <w:left w:val="none" w:sz="0" w:space="0" w:color="auto"/>
                                <w:bottom w:val="none" w:sz="0" w:space="0" w:color="auto"/>
                                <w:right w:val="none" w:sz="0" w:space="0" w:color="auto"/>
                              </w:divBdr>
                              <w:divsChild>
                                <w:div w:id="1472556533">
                                  <w:marLeft w:val="0"/>
                                  <w:marRight w:val="0"/>
                                  <w:marTop w:val="0"/>
                                  <w:marBottom w:val="0"/>
                                  <w:divBdr>
                                    <w:top w:val="none" w:sz="0" w:space="0" w:color="auto"/>
                                    <w:left w:val="none" w:sz="0" w:space="0" w:color="auto"/>
                                    <w:bottom w:val="none" w:sz="0" w:space="0" w:color="auto"/>
                                    <w:right w:val="none" w:sz="0" w:space="0" w:color="auto"/>
                                  </w:divBdr>
                                  <w:divsChild>
                                    <w:div w:id="119743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3111033">
      <w:bodyDiv w:val="1"/>
      <w:marLeft w:val="0"/>
      <w:marRight w:val="0"/>
      <w:marTop w:val="0"/>
      <w:marBottom w:val="0"/>
      <w:divBdr>
        <w:top w:val="none" w:sz="0" w:space="0" w:color="auto"/>
        <w:left w:val="none" w:sz="0" w:space="0" w:color="auto"/>
        <w:bottom w:val="none" w:sz="0" w:space="0" w:color="auto"/>
        <w:right w:val="none" w:sz="0" w:space="0" w:color="auto"/>
      </w:divBdr>
    </w:div>
    <w:div w:id="1248422883">
      <w:bodyDiv w:val="1"/>
      <w:marLeft w:val="0"/>
      <w:marRight w:val="0"/>
      <w:marTop w:val="0"/>
      <w:marBottom w:val="0"/>
      <w:divBdr>
        <w:top w:val="none" w:sz="0" w:space="0" w:color="auto"/>
        <w:left w:val="none" w:sz="0" w:space="0" w:color="auto"/>
        <w:bottom w:val="none" w:sz="0" w:space="0" w:color="auto"/>
        <w:right w:val="none" w:sz="0" w:space="0" w:color="auto"/>
      </w:divBdr>
    </w:div>
    <w:div w:id="1249774169">
      <w:bodyDiv w:val="1"/>
      <w:marLeft w:val="0"/>
      <w:marRight w:val="0"/>
      <w:marTop w:val="0"/>
      <w:marBottom w:val="0"/>
      <w:divBdr>
        <w:top w:val="none" w:sz="0" w:space="0" w:color="auto"/>
        <w:left w:val="none" w:sz="0" w:space="0" w:color="auto"/>
        <w:bottom w:val="none" w:sz="0" w:space="0" w:color="auto"/>
        <w:right w:val="none" w:sz="0" w:space="0" w:color="auto"/>
      </w:divBdr>
      <w:divsChild>
        <w:div w:id="917785711">
          <w:marLeft w:val="0"/>
          <w:marRight w:val="0"/>
          <w:marTop w:val="0"/>
          <w:marBottom w:val="0"/>
          <w:divBdr>
            <w:top w:val="none" w:sz="0" w:space="0" w:color="auto"/>
            <w:left w:val="none" w:sz="0" w:space="0" w:color="auto"/>
            <w:bottom w:val="none" w:sz="0" w:space="0" w:color="auto"/>
            <w:right w:val="none" w:sz="0" w:space="0" w:color="auto"/>
          </w:divBdr>
          <w:divsChild>
            <w:div w:id="2079670321">
              <w:marLeft w:val="0"/>
              <w:marRight w:val="0"/>
              <w:marTop w:val="0"/>
              <w:marBottom w:val="0"/>
              <w:divBdr>
                <w:top w:val="none" w:sz="0" w:space="0" w:color="auto"/>
                <w:left w:val="none" w:sz="0" w:space="0" w:color="auto"/>
                <w:bottom w:val="none" w:sz="0" w:space="0" w:color="auto"/>
                <w:right w:val="none" w:sz="0" w:space="0" w:color="auto"/>
              </w:divBdr>
              <w:divsChild>
                <w:div w:id="1290935428">
                  <w:marLeft w:val="0"/>
                  <w:marRight w:val="0"/>
                  <w:marTop w:val="0"/>
                  <w:marBottom w:val="0"/>
                  <w:divBdr>
                    <w:top w:val="none" w:sz="0" w:space="0" w:color="auto"/>
                    <w:left w:val="none" w:sz="0" w:space="0" w:color="auto"/>
                    <w:bottom w:val="none" w:sz="0" w:space="0" w:color="auto"/>
                    <w:right w:val="none" w:sz="0" w:space="0" w:color="auto"/>
                  </w:divBdr>
                  <w:divsChild>
                    <w:div w:id="1163353363">
                      <w:marLeft w:val="0"/>
                      <w:marRight w:val="0"/>
                      <w:marTop w:val="0"/>
                      <w:marBottom w:val="0"/>
                      <w:divBdr>
                        <w:top w:val="none" w:sz="0" w:space="0" w:color="auto"/>
                        <w:left w:val="none" w:sz="0" w:space="0" w:color="auto"/>
                        <w:bottom w:val="none" w:sz="0" w:space="0" w:color="auto"/>
                        <w:right w:val="none" w:sz="0" w:space="0" w:color="auto"/>
                      </w:divBdr>
                      <w:divsChild>
                        <w:div w:id="1147435752">
                          <w:marLeft w:val="0"/>
                          <w:marRight w:val="0"/>
                          <w:marTop w:val="0"/>
                          <w:marBottom w:val="0"/>
                          <w:divBdr>
                            <w:top w:val="none" w:sz="0" w:space="0" w:color="auto"/>
                            <w:left w:val="none" w:sz="0" w:space="0" w:color="auto"/>
                            <w:bottom w:val="none" w:sz="0" w:space="0" w:color="auto"/>
                            <w:right w:val="none" w:sz="0" w:space="0" w:color="auto"/>
                          </w:divBdr>
                          <w:divsChild>
                            <w:div w:id="145058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2858948">
      <w:bodyDiv w:val="1"/>
      <w:marLeft w:val="0"/>
      <w:marRight w:val="0"/>
      <w:marTop w:val="0"/>
      <w:marBottom w:val="0"/>
      <w:divBdr>
        <w:top w:val="none" w:sz="0" w:space="0" w:color="auto"/>
        <w:left w:val="none" w:sz="0" w:space="0" w:color="auto"/>
        <w:bottom w:val="none" w:sz="0" w:space="0" w:color="auto"/>
        <w:right w:val="none" w:sz="0" w:space="0" w:color="auto"/>
      </w:divBdr>
      <w:divsChild>
        <w:div w:id="951280492">
          <w:marLeft w:val="0"/>
          <w:marRight w:val="0"/>
          <w:marTop w:val="0"/>
          <w:marBottom w:val="0"/>
          <w:divBdr>
            <w:top w:val="none" w:sz="0" w:space="0" w:color="auto"/>
            <w:left w:val="none" w:sz="0" w:space="0" w:color="auto"/>
            <w:bottom w:val="none" w:sz="0" w:space="0" w:color="auto"/>
            <w:right w:val="none" w:sz="0" w:space="0" w:color="auto"/>
          </w:divBdr>
          <w:divsChild>
            <w:div w:id="460465693">
              <w:marLeft w:val="0"/>
              <w:marRight w:val="0"/>
              <w:marTop w:val="0"/>
              <w:marBottom w:val="0"/>
              <w:divBdr>
                <w:top w:val="none" w:sz="0" w:space="0" w:color="auto"/>
                <w:left w:val="none" w:sz="0" w:space="0" w:color="auto"/>
                <w:bottom w:val="none" w:sz="0" w:space="0" w:color="auto"/>
                <w:right w:val="none" w:sz="0" w:space="0" w:color="auto"/>
              </w:divBdr>
              <w:divsChild>
                <w:div w:id="814418999">
                  <w:marLeft w:val="0"/>
                  <w:marRight w:val="0"/>
                  <w:marTop w:val="0"/>
                  <w:marBottom w:val="0"/>
                  <w:divBdr>
                    <w:top w:val="none" w:sz="0" w:space="0" w:color="auto"/>
                    <w:left w:val="none" w:sz="0" w:space="0" w:color="auto"/>
                    <w:bottom w:val="none" w:sz="0" w:space="0" w:color="auto"/>
                    <w:right w:val="none" w:sz="0" w:space="0" w:color="auto"/>
                  </w:divBdr>
                  <w:divsChild>
                    <w:div w:id="842890470">
                      <w:marLeft w:val="115"/>
                      <w:marRight w:val="115"/>
                      <w:marTop w:val="230"/>
                      <w:marBottom w:val="922"/>
                      <w:divBdr>
                        <w:top w:val="none" w:sz="0" w:space="0" w:color="auto"/>
                        <w:left w:val="none" w:sz="0" w:space="0" w:color="auto"/>
                        <w:bottom w:val="none" w:sz="0" w:space="0" w:color="auto"/>
                        <w:right w:val="none" w:sz="0" w:space="0" w:color="auto"/>
                      </w:divBdr>
                      <w:divsChild>
                        <w:div w:id="1231111891">
                          <w:marLeft w:val="0"/>
                          <w:marRight w:val="0"/>
                          <w:marTop w:val="0"/>
                          <w:marBottom w:val="0"/>
                          <w:divBdr>
                            <w:top w:val="none" w:sz="0" w:space="0" w:color="auto"/>
                            <w:left w:val="none" w:sz="0" w:space="0" w:color="auto"/>
                            <w:bottom w:val="none" w:sz="0" w:space="0" w:color="auto"/>
                            <w:right w:val="none" w:sz="0" w:space="0" w:color="auto"/>
                          </w:divBdr>
                          <w:divsChild>
                            <w:div w:id="1806850386">
                              <w:marLeft w:val="0"/>
                              <w:marRight w:val="0"/>
                              <w:marTop w:val="0"/>
                              <w:marBottom w:val="0"/>
                              <w:divBdr>
                                <w:top w:val="none" w:sz="0" w:space="0" w:color="auto"/>
                                <w:left w:val="none" w:sz="0" w:space="0" w:color="auto"/>
                                <w:bottom w:val="none" w:sz="0" w:space="0" w:color="auto"/>
                                <w:right w:val="none" w:sz="0" w:space="0" w:color="auto"/>
                              </w:divBdr>
                              <w:divsChild>
                                <w:div w:id="1987854650">
                                  <w:marLeft w:val="0"/>
                                  <w:marRight w:val="0"/>
                                  <w:marTop w:val="0"/>
                                  <w:marBottom w:val="0"/>
                                  <w:divBdr>
                                    <w:top w:val="none" w:sz="0" w:space="0" w:color="auto"/>
                                    <w:left w:val="none" w:sz="0" w:space="0" w:color="auto"/>
                                    <w:bottom w:val="none" w:sz="0" w:space="0" w:color="auto"/>
                                    <w:right w:val="none" w:sz="0" w:space="0" w:color="auto"/>
                                  </w:divBdr>
                                  <w:divsChild>
                                    <w:div w:id="128431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7205362">
      <w:bodyDiv w:val="1"/>
      <w:marLeft w:val="0"/>
      <w:marRight w:val="0"/>
      <w:marTop w:val="0"/>
      <w:marBottom w:val="0"/>
      <w:divBdr>
        <w:top w:val="none" w:sz="0" w:space="0" w:color="auto"/>
        <w:left w:val="none" w:sz="0" w:space="0" w:color="auto"/>
        <w:bottom w:val="none" w:sz="0" w:space="0" w:color="auto"/>
        <w:right w:val="none" w:sz="0" w:space="0" w:color="auto"/>
      </w:divBdr>
    </w:div>
    <w:div w:id="1323003614">
      <w:bodyDiv w:val="1"/>
      <w:marLeft w:val="0"/>
      <w:marRight w:val="0"/>
      <w:marTop w:val="0"/>
      <w:marBottom w:val="0"/>
      <w:divBdr>
        <w:top w:val="none" w:sz="0" w:space="0" w:color="auto"/>
        <w:left w:val="none" w:sz="0" w:space="0" w:color="auto"/>
        <w:bottom w:val="none" w:sz="0" w:space="0" w:color="auto"/>
        <w:right w:val="none" w:sz="0" w:space="0" w:color="auto"/>
      </w:divBdr>
      <w:divsChild>
        <w:div w:id="1456094001">
          <w:marLeft w:val="0"/>
          <w:marRight w:val="0"/>
          <w:marTop w:val="0"/>
          <w:marBottom w:val="0"/>
          <w:divBdr>
            <w:top w:val="none" w:sz="0" w:space="0" w:color="auto"/>
            <w:left w:val="none" w:sz="0" w:space="0" w:color="auto"/>
            <w:bottom w:val="none" w:sz="0" w:space="0" w:color="auto"/>
            <w:right w:val="none" w:sz="0" w:space="0" w:color="auto"/>
          </w:divBdr>
        </w:div>
      </w:divsChild>
    </w:div>
    <w:div w:id="1323193685">
      <w:bodyDiv w:val="1"/>
      <w:marLeft w:val="0"/>
      <w:marRight w:val="0"/>
      <w:marTop w:val="0"/>
      <w:marBottom w:val="0"/>
      <w:divBdr>
        <w:top w:val="none" w:sz="0" w:space="0" w:color="auto"/>
        <w:left w:val="none" w:sz="0" w:space="0" w:color="auto"/>
        <w:bottom w:val="none" w:sz="0" w:space="0" w:color="auto"/>
        <w:right w:val="none" w:sz="0" w:space="0" w:color="auto"/>
      </w:divBdr>
    </w:div>
    <w:div w:id="1390496947">
      <w:bodyDiv w:val="1"/>
      <w:marLeft w:val="0"/>
      <w:marRight w:val="0"/>
      <w:marTop w:val="0"/>
      <w:marBottom w:val="0"/>
      <w:divBdr>
        <w:top w:val="none" w:sz="0" w:space="0" w:color="auto"/>
        <w:left w:val="none" w:sz="0" w:space="0" w:color="auto"/>
        <w:bottom w:val="none" w:sz="0" w:space="0" w:color="auto"/>
        <w:right w:val="none" w:sz="0" w:space="0" w:color="auto"/>
      </w:divBdr>
    </w:div>
    <w:div w:id="1410080964">
      <w:bodyDiv w:val="1"/>
      <w:marLeft w:val="0"/>
      <w:marRight w:val="0"/>
      <w:marTop w:val="0"/>
      <w:marBottom w:val="0"/>
      <w:divBdr>
        <w:top w:val="none" w:sz="0" w:space="0" w:color="auto"/>
        <w:left w:val="none" w:sz="0" w:space="0" w:color="auto"/>
        <w:bottom w:val="none" w:sz="0" w:space="0" w:color="auto"/>
        <w:right w:val="none" w:sz="0" w:space="0" w:color="auto"/>
      </w:divBdr>
      <w:divsChild>
        <w:div w:id="490875872">
          <w:marLeft w:val="0"/>
          <w:marRight w:val="0"/>
          <w:marTop w:val="0"/>
          <w:marBottom w:val="0"/>
          <w:divBdr>
            <w:top w:val="none" w:sz="0" w:space="0" w:color="auto"/>
            <w:left w:val="none" w:sz="0" w:space="0" w:color="auto"/>
            <w:bottom w:val="none" w:sz="0" w:space="0" w:color="auto"/>
            <w:right w:val="none" w:sz="0" w:space="0" w:color="auto"/>
          </w:divBdr>
          <w:divsChild>
            <w:div w:id="145165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5263">
      <w:bodyDiv w:val="1"/>
      <w:marLeft w:val="0"/>
      <w:marRight w:val="0"/>
      <w:marTop w:val="0"/>
      <w:marBottom w:val="0"/>
      <w:divBdr>
        <w:top w:val="none" w:sz="0" w:space="0" w:color="auto"/>
        <w:left w:val="none" w:sz="0" w:space="0" w:color="auto"/>
        <w:bottom w:val="none" w:sz="0" w:space="0" w:color="auto"/>
        <w:right w:val="none" w:sz="0" w:space="0" w:color="auto"/>
      </w:divBdr>
    </w:div>
    <w:div w:id="1451780846">
      <w:bodyDiv w:val="1"/>
      <w:marLeft w:val="0"/>
      <w:marRight w:val="0"/>
      <w:marTop w:val="0"/>
      <w:marBottom w:val="0"/>
      <w:divBdr>
        <w:top w:val="none" w:sz="0" w:space="0" w:color="auto"/>
        <w:left w:val="none" w:sz="0" w:space="0" w:color="auto"/>
        <w:bottom w:val="none" w:sz="0" w:space="0" w:color="auto"/>
        <w:right w:val="none" w:sz="0" w:space="0" w:color="auto"/>
      </w:divBdr>
      <w:divsChild>
        <w:div w:id="1410226932">
          <w:marLeft w:val="0"/>
          <w:marRight w:val="0"/>
          <w:marTop w:val="0"/>
          <w:marBottom w:val="0"/>
          <w:divBdr>
            <w:top w:val="none" w:sz="0" w:space="0" w:color="auto"/>
            <w:left w:val="none" w:sz="0" w:space="0" w:color="auto"/>
            <w:bottom w:val="none" w:sz="0" w:space="0" w:color="auto"/>
            <w:right w:val="none" w:sz="0" w:space="0" w:color="auto"/>
          </w:divBdr>
          <w:divsChild>
            <w:div w:id="841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980693">
      <w:bodyDiv w:val="1"/>
      <w:marLeft w:val="0"/>
      <w:marRight w:val="0"/>
      <w:marTop w:val="0"/>
      <w:marBottom w:val="0"/>
      <w:divBdr>
        <w:top w:val="none" w:sz="0" w:space="0" w:color="auto"/>
        <w:left w:val="none" w:sz="0" w:space="0" w:color="auto"/>
        <w:bottom w:val="none" w:sz="0" w:space="0" w:color="auto"/>
        <w:right w:val="none" w:sz="0" w:space="0" w:color="auto"/>
      </w:divBdr>
    </w:div>
    <w:div w:id="1494684082">
      <w:bodyDiv w:val="1"/>
      <w:marLeft w:val="0"/>
      <w:marRight w:val="0"/>
      <w:marTop w:val="0"/>
      <w:marBottom w:val="0"/>
      <w:divBdr>
        <w:top w:val="none" w:sz="0" w:space="0" w:color="auto"/>
        <w:left w:val="none" w:sz="0" w:space="0" w:color="auto"/>
        <w:bottom w:val="none" w:sz="0" w:space="0" w:color="auto"/>
        <w:right w:val="none" w:sz="0" w:space="0" w:color="auto"/>
      </w:divBdr>
      <w:divsChild>
        <w:div w:id="1498809720">
          <w:marLeft w:val="0"/>
          <w:marRight w:val="0"/>
          <w:marTop w:val="0"/>
          <w:marBottom w:val="0"/>
          <w:divBdr>
            <w:top w:val="none" w:sz="0" w:space="0" w:color="auto"/>
            <w:left w:val="none" w:sz="0" w:space="0" w:color="auto"/>
            <w:bottom w:val="none" w:sz="0" w:space="0" w:color="auto"/>
            <w:right w:val="none" w:sz="0" w:space="0" w:color="auto"/>
          </w:divBdr>
          <w:divsChild>
            <w:div w:id="278800783">
              <w:marLeft w:val="0"/>
              <w:marRight w:val="0"/>
              <w:marTop w:val="0"/>
              <w:marBottom w:val="0"/>
              <w:divBdr>
                <w:top w:val="none" w:sz="0" w:space="0" w:color="auto"/>
                <w:left w:val="none" w:sz="0" w:space="0" w:color="auto"/>
                <w:bottom w:val="none" w:sz="0" w:space="0" w:color="auto"/>
                <w:right w:val="none" w:sz="0" w:space="0" w:color="auto"/>
              </w:divBdr>
              <w:divsChild>
                <w:div w:id="399325719">
                  <w:marLeft w:val="0"/>
                  <w:marRight w:val="0"/>
                  <w:marTop w:val="0"/>
                  <w:marBottom w:val="0"/>
                  <w:divBdr>
                    <w:top w:val="none" w:sz="0" w:space="0" w:color="auto"/>
                    <w:left w:val="none" w:sz="0" w:space="0" w:color="auto"/>
                    <w:bottom w:val="none" w:sz="0" w:space="0" w:color="auto"/>
                    <w:right w:val="none" w:sz="0" w:space="0" w:color="auto"/>
                  </w:divBdr>
                  <w:divsChild>
                    <w:div w:id="368116156">
                      <w:marLeft w:val="115"/>
                      <w:marRight w:val="115"/>
                      <w:marTop w:val="230"/>
                      <w:marBottom w:val="922"/>
                      <w:divBdr>
                        <w:top w:val="none" w:sz="0" w:space="0" w:color="auto"/>
                        <w:left w:val="none" w:sz="0" w:space="0" w:color="auto"/>
                        <w:bottom w:val="none" w:sz="0" w:space="0" w:color="auto"/>
                        <w:right w:val="none" w:sz="0" w:space="0" w:color="auto"/>
                      </w:divBdr>
                      <w:divsChild>
                        <w:div w:id="1924951388">
                          <w:marLeft w:val="0"/>
                          <w:marRight w:val="0"/>
                          <w:marTop w:val="0"/>
                          <w:marBottom w:val="0"/>
                          <w:divBdr>
                            <w:top w:val="none" w:sz="0" w:space="0" w:color="auto"/>
                            <w:left w:val="none" w:sz="0" w:space="0" w:color="auto"/>
                            <w:bottom w:val="none" w:sz="0" w:space="0" w:color="auto"/>
                            <w:right w:val="none" w:sz="0" w:space="0" w:color="auto"/>
                          </w:divBdr>
                          <w:divsChild>
                            <w:div w:id="1350134881">
                              <w:marLeft w:val="0"/>
                              <w:marRight w:val="0"/>
                              <w:marTop w:val="0"/>
                              <w:marBottom w:val="0"/>
                              <w:divBdr>
                                <w:top w:val="none" w:sz="0" w:space="0" w:color="auto"/>
                                <w:left w:val="none" w:sz="0" w:space="0" w:color="auto"/>
                                <w:bottom w:val="none" w:sz="0" w:space="0" w:color="auto"/>
                                <w:right w:val="none" w:sz="0" w:space="0" w:color="auto"/>
                              </w:divBdr>
                              <w:divsChild>
                                <w:div w:id="309598852">
                                  <w:marLeft w:val="0"/>
                                  <w:marRight w:val="0"/>
                                  <w:marTop w:val="0"/>
                                  <w:marBottom w:val="0"/>
                                  <w:divBdr>
                                    <w:top w:val="none" w:sz="0" w:space="0" w:color="auto"/>
                                    <w:left w:val="none" w:sz="0" w:space="0" w:color="auto"/>
                                    <w:bottom w:val="none" w:sz="0" w:space="0" w:color="auto"/>
                                    <w:right w:val="none" w:sz="0" w:space="0" w:color="auto"/>
                                  </w:divBdr>
                                  <w:divsChild>
                                    <w:div w:id="184971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086961">
      <w:bodyDiv w:val="1"/>
      <w:marLeft w:val="0"/>
      <w:marRight w:val="0"/>
      <w:marTop w:val="0"/>
      <w:marBottom w:val="0"/>
      <w:divBdr>
        <w:top w:val="none" w:sz="0" w:space="0" w:color="auto"/>
        <w:left w:val="none" w:sz="0" w:space="0" w:color="auto"/>
        <w:bottom w:val="none" w:sz="0" w:space="0" w:color="auto"/>
        <w:right w:val="none" w:sz="0" w:space="0" w:color="auto"/>
      </w:divBdr>
    </w:div>
    <w:div w:id="1528566973">
      <w:bodyDiv w:val="1"/>
      <w:marLeft w:val="0"/>
      <w:marRight w:val="0"/>
      <w:marTop w:val="0"/>
      <w:marBottom w:val="0"/>
      <w:divBdr>
        <w:top w:val="none" w:sz="0" w:space="0" w:color="auto"/>
        <w:left w:val="none" w:sz="0" w:space="0" w:color="auto"/>
        <w:bottom w:val="none" w:sz="0" w:space="0" w:color="auto"/>
        <w:right w:val="none" w:sz="0" w:space="0" w:color="auto"/>
      </w:divBdr>
      <w:divsChild>
        <w:div w:id="123549095">
          <w:marLeft w:val="0"/>
          <w:marRight w:val="0"/>
          <w:marTop w:val="0"/>
          <w:marBottom w:val="0"/>
          <w:divBdr>
            <w:top w:val="none" w:sz="0" w:space="0" w:color="auto"/>
            <w:left w:val="none" w:sz="0" w:space="0" w:color="auto"/>
            <w:bottom w:val="none" w:sz="0" w:space="0" w:color="auto"/>
            <w:right w:val="none" w:sz="0" w:space="0" w:color="auto"/>
          </w:divBdr>
          <w:divsChild>
            <w:div w:id="1674406429">
              <w:marLeft w:val="0"/>
              <w:marRight w:val="0"/>
              <w:marTop w:val="0"/>
              <w:marBottom w:val="0"/>
              <w:divBdr>
                <w:top w:val="none" w:sz="0" w:space="0" w:color="auto"/>
                <w:left w:val="none" w:sz="0" w:space="0" w:color="auto"/>
                <w:bottom w:val="none" w:sz="0" w:space="0" w:color="auto"/>
                <w:right w:val="none" w:sz="0" w:space="0" w:color="auto"/>
              </w:divBdr>
              <w:divsChild>
                <w:div w:id="39062751">
                  <w:marLeft w:val="0"/>
                  <w:marRight w:val="0"/>
                  <w:marTop w:val="0"/>
                  <w:marBottom w:val="0"/>
                  <w:divBdr>
                    <w:top w:val="none" w:sz="0" w:space="0" w:color="auto"/>
                    <w:left w:val="none" w:sz="0" w:space="0" w:color="auto"/>
                    <w:bottom w:val="none" w:sz="0" w:space="0" w:color="auto"/>
                    <w:right w:val="none" w:sz="0" w:space="0" w:color="auto"/>
                  </w:divBdr>
                  <w:divsChild>
                    <w:div w:id="1748067278">
                      <w:marLeft w:val="115"/>
                      <w:marRight w:val="115"/>
                      <w:marTop w:val="230"/>
                      <w:marBottom w:val="922"/>
                      <w:divBdr>
                        <w:top w:val="none" w:sz="0" w:space="0" w:color="auto"/>
                        <w:left w:val="none" w:sz="0" w:space="0" w:color="auto"/>
                        <w:bottom w:val="none" w:sz="0" w:space="0" w:color="auto"/>
                        <w:right w:val="none" w:sz="0" w:space="0" w:color="auto"/>
                      </w:divBdr>
                      <w:divsChild>
                        <w:div w:id="993878009">
                          <w:marLeft w:val="0"/>
                          <w:marRight w:val="0"/>
                          <w:marTop w:val="0"/>
                          <w:marBottom w:val="0"/>
                          <w:divBdr>
                            <w:top w:val="none" w:sz="0" w:space="0" w:color="auto"/>
                            <w:left w:val="none" w:sz="0" w:space="0" w:color="auto"/>
                            <w:bottom w:val="none" w:sz="0" w:space="0" w:color="auto"/>
                            <w:right w:val="none" w:sz="0" w:space="0" w:color="auto"/>
                          </w:divBdr>
                          <w:divsChild>
                            <w:div w:id="342901573">
                              <w:marLeft w:val="0"/>
                              <w:marRight w:val="0"/>
                              <w:marTop w:val="0"/>
                              <w:marBottom w:val="0"/>
                              <w:divBdr>
                                <w:top w:val="none" w:sz="0" w:space="0" w:color="auto"/>
                                <w:left w:val="none" w:sz="0" w:space="0" w:color="auto"/>
                                <w:bottom w:val="none" w:sz="0" w:space="0" w:color="auto"/>
                                <w:right w:val="none" w:sz="0" w:space="0" w:color="auto"/>
                              </w:divBdr>
                              <w:divsChild>
                                <w:div w:id="1262563195">
                                  <w:marLeft w:val="0"/>
                                  <w:marRight w:val="0"/>
                                  <w:marTop w:val="0"/>
                                  <w:marBottom w:val="0"/>
                                  <w:divBdr>
                                    <w:top w:val="none" w:sz="0" w:space="0" w:color="auto"/>
                                    <w:left w:val="none" w:sz="0" w:space="0" w:color="auto"/>
                                    <w:bottom w:val="none" w:sz="0" w:space="0" w:color="auto"/>
                                    <w:right w:val="none" w:sz="0" w:space="0" w:color="auto"/>
                                  </w:divBdr>
                                  <w:divsChild>
                                    <w:div w:id="111209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9417336">
      <w:bodyDiv w:val="1"/>
      <w:marLeft w:val="0"/>
      <w:marRight w:val="0"/>
      <w:marTop w:val="0"/>
      <w:marBottom w:val="0"/>
      <w:divBdr>
        <w:top w:val="none" w:sz="0" w:space="0" w:color="auto"/>
        <w:left w:val="none" w:sz="0" w:space="0" w:color="auto"/>
        <w:bottom w:val="none" w:sz="0" w:space="0" w:color="auto"/>
        <w:right w:val="none" w:sz="0" w:space="0" w:color="auto"/>
      </w:divBdr>
    </w:div>
    <w:div w:id="1570657049">
      <w:bodyDiv w:val="1"/>
      <w:marLeft w:val="0"/>
      <w:marRight w:val="0"/>
      <w:marTop w:val="0"/>
      <w:marBottom w:val="0"/>
      <w:divBdr>
        <w:top w:val="none" w:sz="0" w:space="0" w:color="auto"/>
        <w:left w:val="none" w:sz="0" w:space="0" w:color="auto"/>
        <w:bottom w:val="none" w:sz="0" w:space="0" w:color="auto"/>
        <w:right w:val="none" w:sz="0" w:space="0" w:color="auto"/>
      </w:divBdr>
      <w:divsChild>
        <w:div w:id="608859794">
          <w:marLeft w:val="0"/>
          <w:marRight w:val="0"/>
          <w:marTop w:val="0"/>
          <w:marBottom w:val="0"/>
          <w:divBdr>
            <w:top w:val="none" w:sz="0" w:space="0" w:color="auto"/>
            <w:left w:val="none" w:sz="0" w:space="0" w:color="auto"/>
            <w:bottom w:val="none" w:sz="0" w:space="0" w:color="auto"/>
            <w:right w:val="none" w:sz="0" w:space="0" w:color="auto"/>
          </w:divBdr>
          <w:divsChild>
            <w:div w:id="1422138681">
              <w:marLeft w:val="0"/>
              <w:marRight w:val="0"/>
              <w:marTop w:val="0"/>
              <w:marBottom w:val="0"/>
              <w:divBdr>
                <w:top w:val="none" w:sz="0" w:space="0" w:color="auto"/>
                <w:left w:val="none" w:sz="0" w:space="0" w:color="auto"/>
                <w:bottom w:val="none" w:sz="0" w:space="0" w:color="auto"/>
                <w:right w:val="none" w:sz="0" w:space="0" w:color="auto"/>
              </w:divBdr>
              <w:divsChild>
                <w:div w:id="1253857815">
                  <w:marLeft w:val="0"/>
                  <w:marRight w:val="0"/>
                  <w:marTop w:val="0"/>
                  <w:marBottom w:val="0"/>
                  <w:divBdr>
                    <w:top w:val="none" w:sz="0" w:space="0" w:color="auto"/>
                    <w:left w:val="none" w:sz="0" w:space="0" w:color="auto"/>
                    <w:bottom w:val="none" w:sz="0" w:space="0" w:color="auto"/>
                    <w:right w:val="none" w:sz="0" w:space="0" w:color="auto"/>
                  </w:divBdr>
                  <w:divsChild>
                    <w:div w:id="1129710521">
                      <w:marLeft w:val="0"/>
                      <w:marRight w:val="0"/>
                      <w:marTop w:val="0"/>
                      <w:marBottom w:val="0"/>
                      <w:divBdr>
                        <w:top w:val="none" w:sz="0" w:space="0" w:color="auto"/>
                        <w:left w:val="none" w:sz="0" w:space="0" w:color="auto"/>
                        <w:bottom w:val="none" w:sz="0" w:space="0" w:color="auto"/>
                        <w:right w:val="none" w:sz="0" w:space="0" w:color="auto"/>
                      </w:divBdr>
                      <w:divsChild>
                        <w:div w:id="1211382943">
                          <w:marLeft w:val="0"/>
                          <w:marRight w:val="0"/>
                          <w:marTop w:val="0"/>
                          <w:marBottom w:val="0"/>
                          <w:divBdr>
                            <w:top w:val="none" w:sz="0" w:space="0" w:color="auto"/>
                            <w:left w:val="none" w:sz="0" w:space="0" w:color="auto"/>
                            <w:bottom w:val="none" w:sz="0" w:space="0" w:color="auto"/>
                            <w:right w:val="none" w:sz="0" w:space="0" w:color="auto"/>
                          </w:divBdr>
                          <w:divsChild>
                            <w:div w:id="113340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8807678">
      <w:bodyDiv w:val="1"/>
      <w:marLeft w:val="0"/>
      <w:marRight w:val="0"/>
      <w:marTop w:val="0"/>
      <w:marBottom w:val="0"/>
      <w:divBdr>
        <w:top w:val="none" w:sz="0" w:space="0" w:color="auto"/>
        <w:left w:val="none" w:sz="0" w:space="0" w:color="auto"/>
        <w:bottom w:val="none" w:sz="0" w:space="0" w:color="auto"/>
        <w:right w:val="none" w:sz="0" w:space="0" w:color="auto"/>
      </w:divBdr>
      <w:divsChild>
        <w:div w:id="1428312746">
          <w:marLeft w:val="0"/>
          <w:marRight w:val="0"/>
          <w:marTop w:val="0"/>
          <w:marBottom w:val="0"/>
          <w:divBdr>
            <w:top w:val="none" w:sz="0" w:space="0" w:color="auto"/>
            <w:left w:val="none" w:sz="0" w:space="0" w:color="auto"/>
            <w:bottom w:val="none" w:sz="0" w:space="0" w:color="auto"/>
            <w:right w:val="none" w:sz="0" w:space="0" w:color="auto"/>
          </w:divBdr>
          <w:divsChild>
            <w:div w:id="791099061">
              <w:marLeft w:val="0"/>
              <w:marRight w:val="0"/>
              <w:marTop w:val="0"/>
              <w:marBottom w:val="0"/>
              <w:divBdr>
                <w:top w:val="none" w:sz="0" w:space="0" w:color="auto"/>
                <w:left w:val="none" w:sz="0" w:space="0" w:color="auto"/>
                <w:bottom w:val="none" w:sz="0" w:space="0" w:color="auto"/>
                <w:right w:val="none" w:sz="0" w:space="0" w:color="auto"/>
              </w:divBdr>
              <w:divsChild>
                <w:div w:id="1101026344">
                  <w:marLeft w:val="0"/>
                  <w:marRight w:val="0"/>
                  <w:marTop w:val="0"/>
                  <w:marBottom w:val="0"/>
                  <w:divBdr>
                    <w:top w:val="none" w:sz="0" w:space="0" w:color="auto"/>
                    <w:left w:val="none" w:sz="0" w:space="0" w:color="auto"/>
                    <w:bottom w:val="none" w:sz="0" w:space="0" w:color="auto"/>
                    <w:right w:val="none" w:sz="0" w:space="0" w:color="auto"/>
                  </w:divBdr>
                  <w:divsChild>
                    <w:div w:id="1925064041">
                      <w:marLeft w:val="0"/>
                      <w:marRight w:val="0"/>
                      <w:marTop w:val="0"/>
                      <w:marBottom w:val="0"/>
                      <w:divBdr>
                        <w:top w:val="none" w:sz="0" w:space="0" w:color="auto"/>
                        <w:left w:val="none" w:sz="0" w:space="0" w:color="auto"/>
                        <w:bottom w:val="none" w:sz="0" w:space="0" w:color="auto"/>
                        <w:right w:val="none" w:sz="0" w:space="0" w:color="auto"/>
                      </w:divBdr>
                      <w:divsChild>
                        <w:div w:id="67850712">
                          <w:marLeft w:val="0"/>
                          <w:marRight w:val="0"/>
                          <w:marTop w:val="0"/>
                          <w:marBottom w:val="0"/>
                          <w:divBdr>
                            <w:top w:val="none" w:sz="0" w:space="0" w:color="auto"/>
                            <w:left w:val="none" w:sz="0" w:space="0" w:color="auto"/>
                            <w:bottom w:val="none" w:sz="0" w:space="0" w:color="auto"/>
                            <w:right w:val="none" w:sz="0" w:space="0" w:color="auto"/>
                          </w:divBdr>
                          <w:divsChild>
                            <w:div w:id="77602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3169507">
      <w:bodyDiv w:val="1"/>
      <w:marLeft w:val="0"/>
      <w:marRight w:val="0"/>
      <w:marTop w:val="0"/>
      <w:marBottom w:val="0"/>
      <w:divBdr>
        <w:top w:val="none" w:sz="0" w:space="0" w:color="auto"/>
        <w:left w:val="none" w:sz="0" w:space="0" w:color="auto"/>
        <w:bottom w:val="none" w:sz="0" w:space="0" w:color="auto"/>
        <w:right w:val="none" w:sz="0" w:space="0" w:color="auto"/>
      </w:divBdr>
      <w:divsChild>
        <w:div w:id="582446150">
          <w:marLeft w:val="0"/>
          <w:marRight w:val="0"/>
          <w:marTop w:val="0"/>
          <w:marBottom w:val="0"/>
          <w:divBdr>
            <w:top w:val="none" w:sz="0" w:space="0" w:color="auto"/>
            <w:left w:val="none" w:sz="0" w:space="0" w:color="auto"/>
            <w:bottom w:val="none" w:sz="0" w:space="0" w:color="auto"/>
            <w:right w:val="none" w:sz="0" w:space="0" w:color="auto"/>
          </w:divBdr>
          <w:divsChild>
            <w:div w:id="1735204376">
              <w:marLeft w:val="0"/>
              <w:marRight w:val="0"/>
              <w:marTop w:val="0"/>
              <w:marBottom w:val="0"/>
              <w:divBdr>
                <w:top w:val="none" w:sz="0" w:space="0" w:color="auto"/>
                <w:left w:val="none" w:sz="0" w:space="0" w:color="auto"/>
                <w:bottom w:val="none" w:sz="0" w:space="0" w:color="auto"/>
                <w:right w:val="none" w:sz="0" w:space="0" w:color="auto"/>
              </w:divBdr>
              <w:divsChild>
                <w:div w:id="1168331611">
                  <w:marLeft w:val="0"/>
                  <w:marRight w:val="0"/>
                  <w:marTop w:val="0"/>
                  <w:marBottom w:val="0"/>
                  <w:divBdr>
                    <w:top w:val="none" w:sz="0" w:space="0" w:color="auto"/>
                    <w:left w:val="none" w:sz="0" w:space="0" w:color="auto"/>
                    <w:bottom w:val="none" w:sz="0" w:space="0" w:color="auto"/>
                    <w:right w:val="none" w:sz="0" w:space="0" w:color="auto"/>
                  </w:divBdr>
                  <w:divsChild>
                    <w:div w:id="1518612995">
                      <w:marLeft w:val="115"/>
                      <w:marRight w:val="115"/>
                      <w:marTop w:val="230"/>
                      <w:marBottom w:val="922"/>
                      <w:divBdr>
                        <w:top w:val="none" w:sz="0" w:space="0" w:color="auto"/>
                        <w:left w:val="none" w:sz="0" w:space="0" w:color="auto"/>
                        <w:bottom w:val="none" w:sz="0" w:space="0" w:color="auto"/>
                        <w:right w:val="none" w:sz="0" w:space="0" w:color="auto"/>
                      </w:divBdr>
                      <w:divsChild>
                        <w:div w:id="940916929">
                          <w:marLeft w:val="0"/>
                          <w:marRight w:val="0"/>
                          <w:marTop w:val="0"/>
                          <w:marBottom w:val="0"/>
                          <w:divBdr>
                            <w:top w:val="none" w:sz="0" w:space="0" w:color="auto"/>
                            <w:left w:val="none" w:sz="0" w:space="0" w:color="auto"/>
                            <w:bottom w:val="none" w:sz="0" w:space="0" w:color="auto"/>
                            <w:right w:val="none" w:sz="0" w:space="0" w:color="auto"/>
                          </w:divBdr>
                          <w:divsChild>
                            <w:div w:id="539323137">
                              <w:marLeft w:val="0"/>
                              <w:marRight w:val="0"/>
                              <w:marTop w:val="0"/>
                              <w:marBottom w:val="0"/>
                              <w:divBdr>
                                <w:top w:val="none" w:sz="0" w:space="0" w:color="auto"/>
                                <w:left w:val="none" w:sz="0" w:space="0" w:color="auto"/>
                                <w:bottom w:val="none" w:sz="0" w:space="0" w:color="auto"/>
                                <w:right w:val="none" w:sz="0" w:space="0" w:color="auto"/>
                              </w:divBdr>
                              <w:divsChild>
                                <w:div w:id="797265663">
                                  <w:marLeft w:val="0"/>
                                  <w:marRight w:val="0"/>
                                  <w:marTop w:val="0"/>
                                  <w:marBottom w:val="0"/>
                                  <w:divBdr>
                                    <w:top w:val="none" w:sz="0" w:space="0" w:color="auto"/>
                                    <w:left w:val="none" w:sz="0" w:space="0" w:color="auto"/>
                                    <w:bottom w:val="none" w:sz="0" w:space="0" w:color="auto"/>
                                    <w:right w:val="none" w:sz="0" w:space="0" w:color="auto"/>
                                  </w:divBdr>
                                  <w:divsChild>
                                    <w:div w:id="76619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688697">
      <w:bodyDiv w:val="1"/>
      <w:marLeft w:val="0"/>
      <w:marRight w:val="0"/>
      <w:marTop w:val="0"/>
      <w:marBottom w:val="0"/>
      <w:divBdr>
        <w:top w:val="none" w:sz="0" w:space="0" w:color="auto"/>
        <w:left w:val="none" w:sz="0" w:space="0" w:color="auto"/>
        <w:bottom w:val="none" w:sz="0" w:space="0" w:color="auto"/>
        <w:right w:val="none" w:sz="0" w:space="0" w:color="auto"/>
      </w:divBdr>
      <w:divsChild>
        <w:div w:id="1079909701">
          <w:marLeft w:val="0"/>
          <w:marRight w:val="0"/>
          <w:marTop w:val="0"/>
          <w:marBottom w:val="0"/>
          <w:divBdr>
            <w:top w:val="none" w:sz="0" w:space="0" w:color="auto"/>
            <w:left w:val="none" w:sz="0" w:space="0" w:color="auto"/>
            <w:bottom w:val="none" w:sz="0" w:space="0" w:color="auto"/>
            <w:right w:val="none" w:sz="0" w:space="0" w:color="auto"/>
          </w:divBdr>
          <w:divsChild>
            <w:div w:id="834614981">
              <w:marLeft w:val="0"/>
              <w:marRight w:val="0"/>
              <w:marTop w:val="0"/>
              <w:marBottom w:val="0"/>
              <w:divBdr>
                <w:top w:val="none" w:sz="0" w:space="0" w:color="auto"/>
                <w:left w:val="none" w:sz="0" w:space="0" w:color="auto"/>
                <w:bottom w:val="none" w:sz="0" w:space="0" w:color="auto"/>
                <w:right w:val="none" w:sz="0" w:space="0" w:color="auto"/>
              </w:divBdr>
              <w:divsChild>
                <w:div w:id="1991471203">
                  <w:marLeft w:val="0"/>
                  <w:marRight w:val="0"/>
                  <w:marTop w:val="0"/>
                  <w:marBottom w:val="0"/>
                  <w:divBdr>
                    <w:top w:val="none" w:sz="0" w:space="0" w:color="auto"/>
                    <w:left w:val="none" w:sz="0" w:space="0" w:color="auto"/>
                    <w:bottom w:val="none" w:sz="0" w:space="0" w:color="auto"/>
                    <w:right w:val="none" w:sz="0" w:space="0" w:color="auto"/>
                  </w:divBdr>
                  <w:divsChild>
                    <w:div w:id="1463109543">
                      <w:marLeft w:val="0"/>
                      <w:marRight w:val="0"/>
                      <w:marTop w:val="0"/>
                      <w:marBottom w:val="0"/>
                      <w:divBdr>
                        <w:top w:val="none" w:sz="0" w:space="0" w:color="auto"/>
                        <w:left w:val="none" w:sz="0" w:space="0" w:color="auto"/>
                        <w:bottom w:val="none" w:sz="0" w:space="0" w:color="auto"/>
                        <w:right w:val="none" w:sz="0" w:space="0" w:color="auto"/>
                      </w:divBdr>
                      <w:divsChild>
                        <w:div w:id="1268923015">
                          <w:marLeft w:val="0"/>
                          <w:marRight w:val="0"/>
                          <w:marTop w:val="0"/>
                          <w:marBottom w:val="0"/>
                          <w:divBdr>
                            <w:top w:val="none" w:sz="0" w:space="0" w:color="auto"/>
                            <w:left w:val="none" w:sz="0" w:space="0" w:color="auto"/>
                            <w:bottom w:val="none" w:sz="0" w:space="0" w:color="auto"/>
                            <w:right w:val="none" w:sz="0" w:space="0" w:color="auto"/>
                          </w:divBdr>
                          <w:divsChild>
                            <w:div w:id="4688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9356106">
      <w:bodyDiv w:val="1"/>
      <w:marLeft w:val="0"/>
      <w:marRight w:val="0"/>
      <w:marTop w:val="0"/>
      <w:marBottom w:val="0"/>
      <w:divBdr>
        <w:top w:val="none" w:sz="0" w:space="0" w:color="auto"/>
        <w:left w:val="none" w:sz="0" w:space="0" w:color="auto"/>
        <w:bottom w:val="none" w:sz="0" w:space="0" w:color="auto"/>
        <w:right w:val="none" w:sz="0" w:space="0" w:color="auto"/>
      </w:divBdr>
      <w:divsChild>
        <w:div w:id="401374743">
          <w:marLeft w:val="0"/>
          <w:marRight w:val="0"/>
          <w:marTop w:val="0"/>
          <w:marBottom w:val="0"/>
          <w:divBdr>
            <w:top w:val="none" w:sz="0" w:space="0" w:color="auto"/>
            <w:left w:val="none" w:sz="0" w:space="0" w:color="auto"/>
            <w:bottom w:val="none" w:sz="0" w:space="0" w:color="auto"/>
            <w:right w:val="none" w:sz="0" w:space="0" w:color="auto"/>
          </w:divBdr>
          <w:divsChild>
            <w:div w:id="748767838">
              <w:marLeft w:val="0"/>
              <w:marRight w:val="0"/>
              <w:marTop w:val="0"/>
              <w:marBottom w:val="0"/>
              <w:divBdr>
                <w:top w:val="none" w:sz="0" w:space="0" w:color="auto"/>
                <w:left w:val="none" w:sz="0" w:space="0" w:color="auto"/>
                <w:bottom w:val="none" w:sz="0" w:space="0" w:color="auto"/>
                <w:right w:val="none" w:sz="0" w:space="0" w:color="auto"/>
              </w:divBdr>
              <w:divsChild>
                <w:div w:id="76290968">
                  <w:marLeft w:val="0"/>
                  <w:marRight w:val="0"/>
                  <w:marTop w:val="0"/>
                  <w:marBottom w:val="0"/>
                  <w:divBdr>
                    <w:top w:val="none" w:sz="0" w:space="0" w:color="auto"/>
                    <w:left w:val="none" w:sz="0" w:space="0" w:color="auto"/>
                    <w:bottom w:val="none" w:sz="0" w:space="0" w:color="auto"/>
                    <w:right w:val="none" w:sz="0" w:space="0" w:color="auto"/>
                  </w:divBdr>
                  <w:divsChild>
                    <w:div w:id="1463693552">
                      <w:marLeft w:val="0"/>
                      <w:marRight w:val="0"/>
                      <w:marTop w:val="0"/>
                      <w:marBottom w:val="0"/>
                      <w:divBdr>
                        <w:top w:val="none" w:sz="0" w:space="0" w:color="auto"/>
                        <w:left w:val="none" w:sz="0" w:space="0" w:color="auto"/>
                        <w:bottom w:val="none" w:sz="0" w:space="0" w:color="auto"/>
                        <w:right w:val="none" w:sz="0" w:space="0" w:color="auto"/>
                      </w:divBdr>
                      <w:divsChild>
                        <w:div w:id="990449497">
                          <w:marLeft w:val="0"/>
                          <w:marRight w:val="0"/>
                          <w:marTop w:val="0"/>
                          <w:marBottom w:val="0"/>
                          <w:divBdr>
                            <w:top w:val="none" w:sz="0" w:space="0" w:color="auto"/>
                            <w:left w:val="none" w:sz="0" w:space="0" w:color="auto"/>
                            <w:bottom w:val="none" w:sz="0" w:space="0" w:color="auto"/>
                            <w:right w:val="none" w:sz="0" w:space="0" w:color="auto"/>
                          </w:divBdr>
                          <w:divsChild>
                            <w:div w:id="51268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6870402">
      <w:bodyDiv w:val="1"/>
      <w:marLeft w:val="0"/>
      <w:marRight w:val="0"/>
      <w:marTop w:val="0"/>
      <w:marBottom w:val="0"/>
      <w:divBdr>
        <w:top w:val="none" w:sz="0" w:space="0" w:color="auto"/>
        <w:left w:val="none" w:sz="0" w:space="0" w:color="auto"/>
        <w:bottom w:val="none" w:sz="0" w:space="0" w:color="auto"/>
        <w:right w:val="none" w:sz="0" w:space="0" w:color="auto"/>
      </w:divBdr>
      <w:divsChild>
        <w:div w:id="483543471">
          <w:marLeft w:val="0"/>
          <w:marRight w:val="0"/>
          <w:marTop w:val="0"/>
          <w:marBottom w:val="0"/>
          <w:divBdr>
            <w:top w:val="none" w:sz="0" w:space="0" w:color="auto"/>
            <w:left w:val="none" w:sz="0" w:space="0" w:color="auto"/>
            <w:bottom w:val="none" w:sz="0" w:space="0" w:color="auto"/>
            <w:right w:val="none" w:sz="0" w:space="0" w:color="auto"/>
          </w:divBdr>
          <w:divsChild>
            <w:div w:id="133526437">
              <w:marLeft w:val="0"/>
              <w:marRight w:val="0"/>
              <w:marTop w:val="0"/>
              <w:marBottom w:val="0"/>
              <w:divBdr>
                <w:top w:val="none" w:sz="0" w:space="0" w:color="auto"/>
                <w:left w:val="none" w:sz="0" w:space="0" w:color="auto"/>
                <w:bottom w:val="none" w:sz="0" w:space="0" w:color="auto"/>
                <w:right w:val="none" w:sz="0" w:space="0" w:color="auto"/>
              </w:divBdr>
              <w:divsChild>
                <w:div w:id="1994988256">
                  <w:marLeft w:val="0"/>
                  <w:marRight w:val="0"/>
                  <w:marTop w:val="0"/>
                  <w:marBottom w:val="0"/>
                  <w:divBdr>
                    <w:top w:val="none" w:sz="0" w:space="0" w:color="auto"/>
                    <w:left w:val="none" w:sz="0" w:space="0" w:color="auto"/>
                    <w:bottom w:val="none" w:sz="0" w:space="0" w:color="auto"/>
                    <w:right w:val="none" w:sz="0" w:space="0" w:color="auto"/>
                  </w:divBdr>
                  <w:divsChild>
                    <w:div w:id="2070029097">
                      <w:marLeft w:val="115"/>
                      <w:marRight w:val="115"/>
                      <w:marTop w:val="230"/>
                      <w:marBottom w:val="922"/>
                      <w:divBdr>
                        <w:top w:val="none" w:sz="0" w:space="0" w:color="auto"/>
                        <w:left w:val="none" w:sz="0" w:space="0" w:color="auto"/>
                        <w:bottom w:val="none" w:sz="0" w:space="0" w:color="auto"/>
                        <w:right w:val="none" w:sz="0" w:space="0" w:color="auto"/>
                      </w:divBdr>
                      <w:divsChild>
                        <w:div w:id="785931130">
                          <w:marLeft w:val="0"/>
                          <w:marRight w:val="0"/>
                          <w:marTop w:val="0"/>
                          <w:marBottom w:val="0"/>
                          <w:divBdr>
                            <w:top w:val="none" w:sz="0" w:space="0" w:color="auto"/>
                            <w:left w:val="none" w:sz="0" w:space="0" w:color="auto"/>
                            <w:bottom w:val="none" w:sz="0" w:space="0" w:color="auto"/>
                            <w:right w:val="none" w:sz="0" w:space="0" w:color="auto"/>
                          </w:divBdr>
                          <w:divsChild>
                            <w:div w:id="2005434318">
                              <w:marLeft w:val="0"/>
                              <w:marRight w:val="0"/>
                              <w:marTop w:val="0"/>
                              <w:marBottom w:val="0"/>
                              <w:divBdr>
                                <w:top w:val="none" w:sz="0" w:space="0" w:color="auto"/>
                                <w:left w:val="none" w:sz="0" w:space="0" w:color="auto"/>
                                <w:bottom w:val="none" w:sz="0" w:space="0" w:color="auto"/>
                                <w:right w:val="none" w:sz="0" w:space="0" w:color="auto"/>
                              </w:divBdr>
                              <w:divsChild>
                                <w:div w:id="588081352">
                                  <w:marLeft w:val="0"/>
                                  <w:marRight w:val="0"/>
                                  <w:marTop w:val="0"/>
                                  <w:marBottom w:val="0"/>
                                  <w:divBdr>
                                    <w:top w:val="none" w:sz="0" w:space="0" w:color="auto"/>
                                    <w:left w:val="none" w:sz="0" w:space="0" w:color="auto"/>
                                    <w:bottom w:val="none" w:sz="0" w:space="0" w:color="auto"/>
                                    <w:right w:val="none" w:sz="0" w:space="0" w:color="auto"/>
                                  </w:divBdr>
                                  <w:divsChild>
                                    <w:div w:id="203583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2640256">
      <w:bodyDiv w:val="1"/>
      <w:marLeft w:val="0"/>
      <w:marRight w:val="0"/>
      <w:marTop w:val="0"/>
      <w:marBottom w:val="0"/>
      <w:divBdr>
        <w:top w:val="none" w:sz="0" w:space="0" w:color="auto"/>
        <w:left w:val="none" w:sz="0" w:space="0" w:color="auto"/>
        <w:bottom w:val="none" w:sz="0" w:space="0" w:color="auto"/>
        <w:right w:val="none" w:sz="0" w:space="0" w:color="auto"/>
      </w:divBdr>
    </w:div>
    <w:div w:id="1953704764">
      <w:bodyDiv w:val="1"/>
      <w:marLeft w:val="0"/>
      <w:marRight w:val="0"/>
      <w:marTop w:val="0"/>
      <w:marBottom w:val="0"/>
      <w:divBdr>
        <w:top w:val="none" w:sz="0" w:space="0" w:color="auto"/>
        <w:left w:val="none" w:sz="0" w:space="0" w:color="auto"/>
        <w:bottom w:val="none" w:sz="0" w:space="0" w:color="auto"/>
        <w:right w:val="none" w:sz="0" w:space="0" w:color="auto"/>
      </w:divBdr>
      <w:divsChild>
        <w:div w:id="1741826551">
          <w:marLeft w:val="0"/>
          <w:marRight w:val="0"/>
          <w:marTop w:val="0"/>
          <w:marBottom w:val="0"/>
          <w:divBdr>
            <w:top w:val="none" w:sz="0" w:space="0" w:color="auto"/>
            <w:left w:val="none" w:sz="0" w:space="0" w:color="auto"/>
            <w:bottom w:val="none" w:sz="0" w:space="0" w:color="auto"/>
            <w:right w:val="none" w:sz="0" w:space="0" w:color="auto"/>
          </w:divBdr>
          <w:divsChild>
            <w:div w:id="1609315648">
              <w:marLeft w:val="0"/>
              <w:marRight w:val="0"/>
              <w:marTop w:val="0"/>
              <w:marBottom w:val="0"/>
              <w:divBdr>
                <w:top w:val="none" w:sz="0" w:space="0" w:color="auto"/>
                <w:left w:val="none" w:sz="0" w:space="0" w:color="auto"/>
                <w:bottom w:val="none" w:sz="0" w:space="0" w:color="auto"/>
                <w:right w:val="none" w:sz="0" w:space="0" w:color="auto"/>
              </w:divBdr>
              <w:divsChild>
                <w:div w:id="1943148148">
                  <w:marLeft w:val="0"/>
                  <w:marRight w:val="0"/>
                  <w:marTop w:val="0"/>
                  <w:marBottom w:val="0"/>
                  <w:divBdr>
                    <w:top w:val="none" w:sz="0" w:space="0" w:color="auto"/>
                    <w:left w:val="none" w:sz="0" w:space="0" w:color="auto"/>
                    <w:bottom w:val="none" w:sz="0" w:space="0" w:color="auto"/>
                    <w:right w:val="none" w:sz="0" w:space="0" w:color="auto"/>
                  </w:divBdr>
                  <w:divsChild>
                    <w:div w:id="212622098">
                      <w:marLeft w:val="115"/>
                      <w:marRight w:val="115"/>
                      <w:marTop w:val="230"/>
                      <w:marBottom w:val="922"/>
                      <w:divBdr>
                        <w:top w:val="none" w:sz="0" w:space="0" w:color="auto"/>
                        <w:left w:val="none" w:sz="0" w:space="0" w:color="auto"/>
                        <w:bottom w:val="none" w:sz="0" w:space="0" w:color="auto"/>
                        <w:right w:val="none" w:sz="0" w:space="0" w:color="auto"/>
                      </w:divBdr>
                      <w:divsChild>
                        <w:div w:id="1682659685">
                          <w:marLeft w:val="0"/>
                          <w:marRight w:val="0"/>
                          <w:marTop w:val="0"/>
                          <w:marBottom w:val="0"/>
                          <w:divBdr>
                            <w:top w:val="none" w:sz="0" w:space="0" w:color="auto"/>
                            <w:left w:val="none" w:sz="0" w:space="0" w:color="auto"/>
                            <w:bottom w:val="none" w:sz="0" w:space="0" w:color="auto"/>
                            <w:right w:val="none" w:sz="0" w:space="0" w:color="auto"/>
                          </w:divBdr>
                          <w:divsChild>
                            <w:div w:id="1376614641">
                              <w:marLeft w:val="0"/>
                              <w:marRight w:val="0"/>
                              <w:marTop w:val="0"/>
                              <w:marBottom w:val="0"/>
                              <w:divBdr>
                                <w:top w:val="none" w:sz="0" w:space="0" w:color="auto"/>
                                <w:left w:val="none" w:sz="0" w:space="0" w:color="auto"/>
                                <w:bottom w:val="none" w:sz="0" w:space="0" w:color="auto"/>
                                <w:right w:val="none" w:sz="0" w:space="0" w:color="auto"/>
                              </w:divBdr>
                              <w:divsChild>
                                <w:div w:id="438110608">
                                  <w:marLeft w:val="0"/>
                                  <w:marRight w:val="0"/>
                                  <w:marTop w:val="0"/>
                                  <w:marBottom w:val="0"/>
                                  <w:divBdr>
                                    <w:top w:val="none" w:sz="0" w:space="0" w:color="auto"/>
                                    <w:left w:val="none" w:sz="0" w:space="0" w:color="auto"/>
                                    <w:bottom w:val="none" w:sz="0" w:space="0" w:color="auto"/>
                                    <w:right w:val="none" w:sz="0" w:space="0" w:color="auto"/>
                                  </w:divBdr>
                                  <w:divsChild>
                                    <w:div w:id="10454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4573309">
      <w:bodyDiv w:val="1"/>
      <w:marLeft w:val="0"/>
      <w:marRight w:val="0"/>
      <w:marTop w:val="0"/>
      <w:marBottom w:val="0"/>
      <w:divBdr>
        <w:top w:val="none" w:sz="0" w:space="0" w:color="auto"/>
        <w:left w:val="none" w:sz="0" w:space="0" w:color="auto"/>
        <w:bottom w:val="none" w:sz="0" w:space="0" w:color="auto"/>
        <w:right w:val="none" w:sz="0" w:space="0" w:color="auto"/>
      </w:divBdr>
      <w:divsChild>
        <w:div w:id="271522350">
          <w:marLeft w:val="0"/>
          <w:marRight w:val="0"/>
          <w:marTop w:val="0"/>
          <w:marBottom w:val="0"/>
          <w:divBdr>
            <w:top w:val="none" w:sz="0" w:space="0" w:color="auto"/>
            <w:left w:val="none" w:sz="0" w:space="0" w:color="auto"/>
            <w:bottom w:val="none" w:sz="0" w:space="0" w:color="auto"/>
            <w:right w:val="none" w:sz="0" w:space="0" w:color="auto"/>
          </w:divBdr>
          <w:divsChild>
            <w:div w:id="1231576087">
              <w:marLeft w:val="0"/>
              <w:marRight w:val="0"/>
              <w:marTop w:val="0"/>
              <w:marBottom w:val="0"/>
              <w:divBdr>
                <w:top w:val="none" w:sz="0" w:space="0" w:color="auto"/>
                <w:left w:val="none" w:sz="0" w:space="0" w:color="auto"/>
                <w:bottom w:val="none" w:sz="0" w:space="0" w:color="auto"/>
                <w:right w:val="none" w:sz="0" w:space="0" w:color="auto"/>
              </w:divBdr>
              <w:divsChild>
                <w:div w:id="983778714">
                  <w:marLeft w:val="0"/>
                  <w:marRight w:val="0"/>
                  <w:marTop w:val="0"/>
                  <w:marBottom w:val="0"/>
                  <w:divBdr>
                    <w:top w:val="none" w:sz="0" w:space="0" w:color="auto"/>
                    <w:left w:val="none" w:sz="0" w:space="0" w:color="auto"/>
                    <w:bottom w:val="none" w:sz="0" w:space="0" w:color="auto"/>
                    <w:right w:val="none" w:sz="0" w:space="0" w:color="auto"/>
                  </w:divBdr>
                  <w:divsChild>
                    <w:div w:id="1649892537">
                      <w:marLeft w:val="115"/>
                      <w:marRight w:val="115"/>
                      <w:marTop w:val="230"/>
                      <w:marBottom w:val="922"/>
                      <w:divBdr>
                        <w:top w:val="none" w:sz="0" w:space="0" w:color="auto"/>
                        <w:left w:val="none" w:sz="0" w:space="0" w:color="auto"/>
                        <w:bottom w:val="none" w:sz="0" w:space="0" w:color="auto"/>
                        <w:right w:val="none" w:sz="0" w:space="0" w:color="auto"/>
                      </w:divBdr>
                      <w:divsChild>
                        <w:div w:id="900023840">
                          <w:marLeft w:val="0"/>
                          <w:marRight w:val="0"/>
                          <w:marTop w:val="0"/>
                          <w:marBottom w:val="0"/>
                          <w:divBdr>
                            <w:top w:val="none" w:sz="0" w:space="0" w:color="auto"/>
                            <w:left w:val="none" w:sz="0" w:space="0" w:color="auto"/>
                            <w:bottom w:val="none" w:sz="0" w:space="0" w:color="auto"/>
                            <w:right w:val="none" w:sz="0" w:space="0" w:color="auto"/>
                          </w:divBdr>
                          <w:divsChild>
                            <w:div w:id="1633750872">
                              <w:marLeft w:val="0"/>
                              <w:marRight w:val="0"/>
                              <w:marTop w:val="0"/>
                              <w:marBottom w:val="0"/>
                              <w:divBdr>
                                <w:top w:val="none" w:sz="0" w:space="0" w:color="auto"/>
                                <w:left w:val="none" w:sz="0" w:space="0" w:color="auto"/>
                                <w:bottom w:val="none" w:sz="0" w:space="0" w:color="auto"/>
                                <w:right w:val="none" w:sz="0" w:space="0" w:color="auto"/>
                              </w:divBdr>
                              <w:divsChild>
                                <w:div w:id="1175681095">
                                  <w:marLeft w:val="0"/>
                                  <w:marRight w:val="0"/>
                                  <w:marTop w:val="0"/>
                                  <w:marBottom w:val="0"/>
                                  <w:divBdr>
                                    <w:top w:val="none" w:sz="0" w:space="0" w:color="auto"/>
                                    <w:left w:val="none" w:sz="0" w:space="0" w:color="auto"/>
                                    <w:bottom w:val="none" w:sz="0" w:space="0" w:color="auto"/>
                                    <w:right w:val="none" w:sz="0" w:space="0" w:color="auto"/>
                                  </w:divBdr>
                                  <w:divsChild>
                                    <w:div w:id="20943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6613673">
      <w:bodyDiv w:val="1"/>
      <w:marLeft w:val="0"/>
      <w:marRight w:val="0"/>
      <w:marTop w:val="0"/>
      <w:marBottom w:val="0"/>
      <w:divBdr>
        <w:top w:val="none" w:sz="0" w:space="0" w:color="auto"/>
        <w:left w:val="none" w:sz="0" w:space="0" w:color="auto"/>
        <w:bottom w:val="none" w:sz="0" w:space="0" w:color="auto"/>
        <w:right w:val="none" w:sz="0" w:space="0" w:color="auto"/>
      </w:divBdr>
    </w:div>
    <w:div w:id="2099862611">
      <w:bodyDiv w:val="1"/>
      <w:marLeft w:val="0"/>
      <w:marRight w:val="0"/>
      <w:marTop w:val="0"/>
      <w:marBottom w:val="0"/>
      <w:divBdr>
        <w:top w:val="none" w:sz="0" w:space="0" w:color="auto"/>
        <w:left w:val="none" w:sz="0" w:space="0" w:color="auto"/>
        <w:bottom w:val="none" w:sz="0" w:space="0" w:color="auto"/>
        <w:right w:val="none" w:sz="0" w:space="0" w:color="auto"/>
      </w:divBdr>
    </w:div>
    <w:div w:id="2104450186">
      <w:bodyDiv w:val="1"/>
      <w:marLeft w:val="0"/>
      <w:marRight w:val="0"/>
      <w:marTop w:val="0"/>
      <w:marBottom w:val="0"/>
      <w:divBdr>
        <w:top w:val="none" w:sz="0" w:space="0" w:color="auto"/>
        <w:left w:val="none" w:sz="0" w:space="0" w:color="auto"/>
        <w:bottom w:val="none" w:sz="0" w:space="0" w:color="auto"/>
        <w:right w:val="none" w:sz="0" w:space="0" w:color="auto"/>
      </w:divBdr>
      <w:divsChild>
        <w:div w:id="1591305794">
          <w:marLeft w:val="0"/>
          <w:marRight w:val="0"/>
          <w:marTop w:val="0"/>
          <w:marBottom w:val="0"/>
          <w:divBdr>
            <w:top w:val="none" w:sz="0" w:space="0" w:color="auto"/>
            <w:left w:val="none" w:sz="0" w:space="0" w:color="auto"/>
            <w:bottom w:val="none" w:sz="0" w:space="0" w:color="auto"/>
            <w:right w:val="none" w:sz="0" w:space="0" w:color="auto"/>
          </w:divBdr>
        </w:div>
      </w:divsChild>
    </w:div>
    <w:div w:id="2121365082">
      <w:bodyDiv w:val="1"/>
      <w:marLeft w:val="0"/>
      <w:marRight w:val="0"/>
      <w:marTop w:val="0"/>
      <w:marBottom w:val="0"/>
      <w:divBdr>
        <w:top w:val="none" w:sz="0" w:space="0" w:color="auto"/>
        <w:left w:val="none" w:sz="0" w:space="0" w:color="auto"/>
        <w:bottom w:val="none" w:sz="0" w:space="0" w:color="auto"/>
        <w:right w:val="none" w:sz="0" w:space="0" w:color="auto"/>
      </w:divBdr>
      <w:divsChild>
        <w:div w:id="1617446710">
          <w:marLeft w:val="0"/>
          <w:marRight w:val="0"/>
          <w:marTop w:val="0"/>
          <w:marBottom w:val="0"/>
          <w:divBdr>
            <w:top w:val="none" w:sz="0" w:space="0" w:color="auto"/>
            <w:left w:val="none" w:sz="0" w:space="0" w:color="auto"/>
            <w:bottom w:val="none" w:sz="0" w:space="0" w:color="auto"/>
            <w:right w:val="none" w:sz="0" w:space="0" w:color="auto"/>
          </w:divBdr>
          <w:divsChild>
            <w:div w:id="1901557971">
              <w:marLeft w:val="0"/>
              <w:marRight w:val="0"/>
              <w:marTop w:val="0"/>
              <w:marBottom w:val="0"/>
              <w:divBdr>
                <w:top w:val="none" w:sz="0" w:space="0" w:color="auto"/>
                <w:left w:val="none" w:sz="0" w:space="0" w:color="auto"/>
                <w:bottom w:val="none" w:sz="0" w:space="0" w:color="auto"/>
                <w:right w:val="none" w:sz="0" w:space="0" w:color="auto"/>
              </w:divBdr>
              <w:divsChild>
                <w:div w:id="1833981380">
                  <w:marLeft w:val="0"/>
                  <w:marRight w:val="0"/>
                  <w:marTop w:val="0"/>
                  <w:marBottom w:val="0"/>
                  <w:divBdr>
                    <w:top w:val="none" w:sz="0" w:space="0" w:color="auto"/>
                    <w:left w:val="none" w:sz="0" w:space="0" w:color="auto"/>
                    <w:bottom w:val="none" w:sz="0" w:space="0" w:color="auto"/>
                    <w:right w:val="none" w:sz="0" w:space="0" w:color="auto"/>
                  </w:divBdr>
                  <w:divsChild>
                    <w:div w:id="14579900">
                      <w:marLeft w:val="115"/>
                      <w:marRight w:val="115"/>
                      <w:marTop w:val="230"/>
                      <w:marBottom w:val="922"/>
                      <w:divBdr>
                        <w:top w:val="none" w:sz="0" w:space="0" w:color="auto"/>
                        <w:left w:val="none" w:sz="0" w:space="0" w:color="auto"/>
                        <w:bottom w:val="none" w:sz="0" w:space="0" w:color="auto"/>
                        <w:right w:val="none" w:sz="0" w:space="0" w:color="auto"/>
                      </w:divBdr>
                      <w:divsChild>
                        <w:div w:id="262760552">
                          <w:marLeft w:val="0"/>
                          <w:marRight w:val="0"/>
                          <w:marTop w:val="0"/>
                          <w:marBottom w:val="0"/>
                          <w:divBdr>
                            <w:top w:val="none" w:sz="0" w:space="0" w:color="auto"/>
                            <w:left w:val="none" w:sz="0" w:space="0" w:color="auto"/>
                            <w:bottom w:val="none" w:sz="0" w:space="0" w:color="auto"/>
                            <w:right w:val="none" w:sz="0" w:space="0" w:color="auto"/>
                          </w:divBdr>
                          <w:divsChild>
                            <w:div w:id="2009093490">
                              <w:marLeft w:val="0"/>
                              <w:marRight w:val="0"/>
                              <w:marTop w:val="0"/>
                              <w:marBottom w:val="0"/>
                              <w:divBdr>
                                <w:top w:val="none" w:sz="0" w:space="0" w:color="auto"/>
                                <w:left w:val="none" w:sz="0" w:space="0" w:color="auto"/>
                                <w:bottom w:val="none" w:sz="0" w:space="0" w:color="auto"/>
                                <w:right w:val="none" w:sz="0" w:space="0" w:color="auto"/>
                              </w:divBdr>
                              <w:divsChild>
                                <w:div w:id="780535037">
                                  <w:marLeft w:val="0"/>
                                  <w:marRight w:val="0"/>
                                  <w:marTop w:val="0"/>
                                  <w:marBottom w:val="0"/>
                                  <w:divBdr>
                                    <w:top w:val="none" w:sz="0" w:space="0" w:color="auto"/>
                                    <w:left w:val="none" w:sz="0" w:space="0" w:color="auto"/>
                                    <w:bottom w:val="none" w:sz="0" w:space="0" w:color="auto"/>
                                    <w:right w:val="none" w:sz="0" w:space="0" w:color="auto"/>
                                  </w:divBdr>
                                  <w:divsChild>
                                    <w:div w:id="146500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68.wmf"/><Relationship Id="rId21" Type="http://schemas.openxmlformats.org/officeDocument/2006/relationships/image" Target="media/image5.wmf"/><Relationship Id="rId42" Type="http://schemas.openxmlformats.org/officeDocument/2006/relationships/oleObject" Target="embeddings/oleObject12.bin"/><Relationship Id="rId47" Type="http://schemas.openxmlformats.org/officeDocument/2006/relationships/image" Target="media/image18.png"/><Relationship Id="rId63" Type="http://schemas.openxmlformats.org/officeDocument/2006/relationships/oleObject" Target="embeddings/oleObject19.bin"/><Relationship Id="rId68" Type="http://schemas.openxmlformats.org/officeDocument/2006/relationships/image" Target="media/image34.png"/><Relationship Id="rId84" Type="http://schemas.openxmlformats.org/officeDocument/2006/relationships/image" Target="media/image50.png"/><Relationship Id="rId89" Type="http://schemas.openxmlformats.org/officeDocument/2006/relationships/oleObject" Target="embeddings/oleObject21.bin"/><Relationship Id="rId112" Type="http://schemas.openxmlformats.org/officeDocument/2006/relationships/oleObject" Target="embeddings/oleObject32.bin"/><Relationship Id="rId16" Type="http://schemas.openxmlformats.org/officeDocument/2006/relationships/footer" Target="footer4.xml"/><Relationship Id="rId107" Type="http://schemas.openxmlformats.org/officeDocument/2006/relationships/oleObject" Target="embeddings/oleObject30.bin"/><Relationship Id="rId11" Type="http://schemas.openxmlformats.org/officeDocument/2006/relationships/header" Target="header2.xml"/><Relationship Id="rId32" Type="http://schemas.openxmlformats.org/officeDocument/2006/relationships/oleObject" Target="embeddings/oleObject7.bin"/><Relationship Id="rId37" Type="http://schemas.openxmlformats.org/officeDocument/2006/relationships/image" Target="media/image13.wmf"/><Relationship Id="rId53" Type="http://schemas.openxmlformats.org/officeDocument/2006/relationships/image" Target="media/image22.wmf"/><Relationship Id="rId58" Type="http://schemas.openxmlformats.org/officeDocument/2006/relationships/image" Target="media/image25.png"/><Relationship Id="rId74" Type="http://schemas.openxmlformats.org/officeDocument/2006/relationships/image" Target="media/image40.png"/><Relationship Id="rId79" Type="http://schemas.openxmlformats.org/officeDocument/2006/relationships/image" Target="media/image45.png"/><Relationship Id="rId102" Type="http://schemas.openxmlformats.org/officeDocument/2006/relationships/image" Target="media/image60.wmf"/><Relationship Id="rId123" Type="http://schemas.openxmlformats.org/officeDocument/2006/relationships/footer" Target="footer5.xm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4.bin"/><Relationship Id="rId19" Type="http://schemas.openxmlformats.org/officeDocument/2006/relationships/oleObject" Target="embeddings/oleObject1.bin"/><Relationship Id="rId14" Type="http://schemas.openxmlformats.org/officeDocument/2006/relationships/footer" Target="footer3.xm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oleObject" Target="embeddings/oleObject6.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image" Target="media/image19.png"/><Relationship Id="rId56" Type="http://schemas.openxmlformats.org/officeDocument/2006/relationships/oleObject" Target="embeddings/oleObject18.bin"/><Relationship Id="rId64" Type="http://schemas.openxmlformats.org/officeDocument/2006/relationships/image" Target="media/image30.png"/><Relationship Id="rId69" Type="http://schemas.openxmlformats.org/officeDocument/2006/relationships/image" Target="media/image35.png"/><Relationship Id="rId77" Type="http://schemas.openxmlformats.org/officeDocument/2006/relationships/image" Target="media/image43.png"/><Relationship Id="rId100" Type="http://schemas.openxmlformats.org/officeDocument/2006/relationships/image" Target="media/image59.wmf"/><Relationship Id="rId105" Type="http://schemas.openxmlformats.org/officeDocument/2006/relationships/oleObject" Target="embeddings/oleObject29.bin"/><Relationship Id="rId113" Type="http://schemas.openxmlformats.org/officeDocument/2006/relationships/image" Target="media/image66.wmf"/><Relationship Id="rId118" Type="http://schemas.openxmlformats.org/officeDocument/2006/relationships/oleObject" Target="embeddings/oleObject35.bin"/><Relationship Id="rId126" Type="http://schemas.openxmlformats.org/officeDocument/2006/relationships/footer" Target="footer7.xml"/><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oleObject" Target="embeddings/oleObject23.bin"/><Relationship Id="rId98" Type="http://schemas.openxmlformats.org/officeDocument/2006/relationships/image" Target="media/image58.wmf"/><Relationship Id="rId121" Type="http://schemas.openxmlformats.org/officeDocument/2006/relationships/header" Target="header4.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6.png"/><Relationship Id="rId67" Type="http://schemas.openxmlformats.org/officeDocument/2006/relationships/image" Target="media/image33.png"/><Relationship Id="rId103" Type="http://schemas.openxmlformats.org/officeDocument/2006/relationships/oleObject" Target="embeddings/oleObject28.bin"/><Relationship Id="rId108" Type="http://schemas.openxmlformats.org/officeDocument/2006/relationships/image" Target="media/image63.png"/><Relationship Id="rId116" Type="http://schemas.openxmlformats.org/officeDocument/2006/relationships/oleObject" Target="embeddings/oleObject34.bin"/><Relationship Id="rId124" Type="http://schemas.openxmlformats.org/officeDocument/2006/relationships/footer" Target="footer6.xml"/><Relationship Id="rId20" Type="http://schemas.openxmlformats.org/officeDocument/2006/relationships/image" Target="media/image4.png"/><Relationship Id="rId41" Type="http://schemas.openxmlformats.org/officeDocument/2006/relationships/image" Target="media/image15.wmf"/><Relationship Id="rId54" Type="http://schemas.openxmlformats.org/officeDocument/2006/relationships/oleObject" Target="embeddings/oleObject17.bin"/><Relationship Id="rId62" Type="http://schemas.openxmlformats.org/officeDocument/2006/relationships/image" Target="media/image29.wmf"/><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image" Target="media/image49.png"/><Relationship Id="rId88" Type="http://schemas.openxmlformats.org/officeDocument/2006/relationships/image" Target="media/image53.wmf"/><Relationship Id="rId91" Type="http://schemas.openxmlformats.org/officeDocument/2006/relationships/oleObject" Target="embeddings/oleObject22.bin"/><Relationship Id="rId96" Type="http://schemas.openxmlformats.org/officeDocument/2006/relationships/image" Target="media/image57.wmf"/><Relationship Id="rId111" Type="http://schemas.openxmlformats.org/officeDocument/2006/relationships/image" Target="media/image65.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0.wmf"/><Relationship Id="rId57" Type="http://schemas.openxmlformats.org/officeDocument/2006/relationships/image" Target="media/image24.png"/><Relationship Id="rId106" Type="http://schemas.openxmlformats.org/officeDocument/2006/relationships/image" Target="media/image62.wmf"/><Relationship Id="rId114" Type="http://schemas.openxmlformats.org/officeDocument/2006/relationships/oleObject" Target="embeddings/oleObject33.bin"/><Relationship Id="rId119" Type="http://schemas.openxmlformats.org/officeDocument/2006/relationships/image" Target="media/image69.wmf"/><Relationship Id="rId127"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image" Target="media/image10.wmf"/><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image" Target="media/image27.png"/><Relationship Id="rId65" Type="http://schemas.openxmlformats.org/officeDocument/2006/relationships/image" Target="media/image31.png"/><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wmf"/><Relationship Id="rId94" Type="http://schemas.openxmlformats.org/officeDocument/2006/relationships/image" Target="media/image56.w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3.wmf"/><Relationship Id="rId39" Type="http://schemas.openxmlformats.org/officeDocument/2006/relationships/image" Target="media/image14.wmf"/><Relationship Id="rId109" Type="http://schemas.openxmlformats.org/officeDocument/2006/relationships/image" Target="media/image64.w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3.wmf"/><Relationship Id="rId76" Type="http://schemas.openxmlformats.org/officeDocument/2006/relationships/image" Target="media/image42.png"/><Relationship Id="rId97" Type="http://schemas.openxmlformats.org/officeDocument/2006/relationships/oleObject" Target="embeddings/oleObject25.bin"/><Relationship Id="rId104" Type="http://schemas.openxmlformats.org/officeDocument/2006/relationships/image" Target="media/image61.wmf"/><Relationship Id="rId120" Type="http://schemas.openxmlformats.org/officeDocument/2006/relationships/oleObject" Target="embeddings/oleObject36.bin"/><Relationship Id="rId125" Type="http://schemas.openxmlformats.org/officeDocument/2006/relationships/header" Target="header6.xml"/><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image" Target="media/image55.wmf"/><Relationship Id="rId2" Type="http://schemas.openxmlformats.org/officeDocument/2006/relationships/numbering" Target="numbering.xml"/><Relationship Id="rId29" Type="http://schemas.openxmlformats.org/officeDocument/2006/relationships/image" Target="media/image9.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7.wmf"/><Relationship Id="rId66" Type="http://schemas.openxmlformats.org/officeDocument/2006/relationships/image" Target="media/image32.png"/><Relationship Id="rId87" Type="http://schemas.openxmlformats.org/officeDocument/2006/relationships/oleObject" Target="embeddings/oleObject20.bin"/><Relationship Id="rId110" Type="http://schemas.openxmlformats.org/officeDocument/2006/relationships/oleObject" Target="embeddings/oleObject31.bin"/><Relationship Id="rId115" Type="http://schemas.openxmlformats.org/officeDocument/2006/relationships/image" Target="media/image67.wmf"/><Relationship Id="rId61" Type="http://schemas.openxmlformats.org/officeDocument/2006/relationships/image" Target="media/image28.png"/><Relationship Id="rId82" Type="http://schemas.openxmlformats.org/officeDocument/2006/relationships/image" Target="media/image4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83F46-0305-4C43-9EA1-707C4E79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113</Pages>
  <Words>23336</Words>
  <Characters>133020</Characters>
  <Application>Microsoft Office Word</Application>
  <DocSecurity>0</DocSecurity>
  <Lines>1108</Lines>
  <Paragraphs>312</Paragraphs>
  <ScaleCrop>false</ScaleCrop>
  <HeadingPairs>
    <vt:vector size="2" baseType="variant">
      <vt:variant>
        <vt:lpstr>Название</vt:lpstr>
      </vt:variant>
      <vt:variant>
        <vt:i4>1</vt:i4>
      </vt:variant>
    </vt:vector>
  </HeadingPairs>
  <TitlesOfParts>
    <vt:vector size="1" baseType="lpstr">
      <vt:lpstr>ФЕДЕРАЛЬНОЕ АГЕНТСТВО</vt:lpstr>
    </vt:vector>
  </TitlesOfParts>
  <Company>Reanimator EE</Company>
  <LinksUpToDate>false</LinksUpToDate>
  <CharactersWithSpaces>156044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dc:title>
  <dc:creator>Ковалева</dc:creator>
  <cp:lastModifiedBy>Мария А. Емельянова</cp:lastModifiedBy>
  <cp:revision>27</cp:revision>
  <cp:lastPrinted>2020-03-02T13:49:00Z</cp:lastPrinted>
  <dcterms:created xsi:type="dcterms:W3CDTF">2020-03-18T14:38:00Z</dcterms:created>
  <dcterms:modified xsi:type="dcterms:W3CDTF">2020-03-19T12:37:00Z</dcterms:modified>
</cp:coreProperties>
</file>